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F14" w:rsidRPr="00AE7895" w:rsidRDefault="006C6F14" w:rsidP="00A15F17">
      <w:pPr>
        <w:jc w:val="right"/>
        <w:rPr>
          <w:b/>
          <w:bCs/>
        </w:rPr>
      </w:pPr>
      <w:r w:rsidRPr="00AE7895">
        <w:rPr>
          <w:b/>
          <w:bCs/>
        </w:rPr>
        <w:t>„prijedlog“</w:t>
      </w:r>
    </w:p>
    <w:p w:rsidR="006C6F14" w:rsidRPr="00AE7895" w:rsidRDefault="006C6F14" w:rsidP="007457B6">
      <w:pPr>
        <w:rPr>
          <w:b/>
          <w:bCs/>
        </w:rPr>
      </w:pPr>
    </w:p>
    <w:p w:rsidR="006C6F14" w:rsidRPr="00AE7895" w:rsidRDefault="006C6F14" w:rsidP="007457B6">
      <w:pPr>
        <w:rPr>
          <w:b/>
          <w:bCs/>
        </w:rPr>
      </w:pPr>
    </w:p>
    <w:p w:rsidR="006C6F14" w:rsidRPr="00AE7895" w:rsidRDefault="006C6F14" w:rsidP="007140BE">
      <w:pPr>
        <w:jc w:val="both"/>
        <w:rPr>
          <w:b/>
        </w:rPr>
      </w:pPr>
      <w:r w:rsidRPr="00AE7895">
        <w:rPr>
          <w:b/>
        </w:rPr>
        <w:t>GRADSKO VIJEĆE</w:t>
      </w:r>
    </w:p>
    <w:p w:rsidR="006C6F14" w:rsidRPr="00AE7895" w:rsidRDefault="006C6F14" w:rsidP="007140BE">
      <w:pPr>
        <w:jc w:val="both"/>
        <w:rPr>
          <w:b/>
        </w:rPr>
      </w:pPr>
      <w:r w:rsidRPr="00AE7895">
        <w:rPr>
          <w:b/>
        </w:rPr>
        <w:t xml:space="preserve">KLASA: </w:t>
      </w:r>
    </w:p>
    <w:p w:rsidR="006C6F14" w:rsidRDefault="006C6F14" w:rsidP="007140BE">
      <w:pPr>
        <w:jc w:val="both"/>
        <w:rPr>
          <w:b/>
        </w:rPr>
      </w:pPr>
      <w:r w:rsidRPr="00AE7895">
        <w:rPr>
          <w:b/>
        </w:rPr>
        <w:t xml:space="preserve">URBROJ: </w:t>
      </w:r>
    </w:p>
    <w:p w:rsidR="006C6F14" w:rsidRPr="00AE7895" w:rsidRDefault="006C6F14" w:rsidP="007140BE">
      <w:pPr>
        <w:jc w:val="both"/>
        <w:rPr>
          <w:b/>
        </w:rPr>
      </w:pPr>
      <w:r w:rsidRPr="00AE7895">
        <w:rPr>
          <w:b/>
        </w:rPr>
        <w:t>Knin, ___________ 2019. godine</w:t>
      </w:r>
    </w:p>
    <w:p w:rsidR="006C6F14" w:rsidRPr="00AE7895" w:rsidRDefault="006C6F14" w:rsidP="007140BE">
      <w:pPr>
        <w:jc w:val="both"/>
        <w:rPr>
          <w:b/>
        </w:rPr>
      </w:pPr>
    </w:p>
    <w:p w:rsidR="006C6F14" w:rsidRPr="00AE7895" w:rsidRDefault="006C6F14" w:rsidP="007140BE">
      <w:pPr>
        <w:jc w:val="both"/>
        <w:rPr>
          <w:b/>
        </w:rPr>
      </w:pPr>
    </w:p>
    <w:p w:rsidR="006C6F14" w:rsidRPr="00AE7895" w:rsidRDefault="006C6F14" w:rsidP="007140BE">
      <w:pPr>
        <w:ind w:firstLine="708"/>
        <w:jc w:val="both"/>
      </w:pPr>
      <w:r w:rsidRPr="00AE7895">
        <w:t>Na temelju članka 104. stavka 1. Zakona o komunalnom gospodarstvu („Narodne novine“ broj 68/18 i 110/18-odluka USRH) i članka 33. Statuta Grada Knina (“Službeni vjesnik Šibensko-kninske županije”, broj: 7/09, 3/13 i 11/13 – pročišćeni tekst i „Službeno glasilo Grada Knina“, broj 4/14, 2/18, 6/18-pročišćeni tekst i 8/19), Gradsko vijeće Grada Knina na _____. sjednici održanoj _________________ 2019. godine,  donosi</w:t>
      </w:r>
    </w:p>
    <w:p w:rsidR="006C6F14" w:rsidRPr="00AE7895" w:rsidRDefault="006C6F14" w:rsidP="007140BE">
      <w:pPr>
        <w:jc w:val="both"/>
      </w:pPr>
    </w:p>
    <w:p w:rsidR="006C6F14" w:rsidRPr="00334078" w:rsidRDefault="006C6F14" w:rsidP="007140BE">
      <w:pPr>
        <w:jc w:val="center"/>
        <w:rPr>
          <w:b/>
          <w:sz w:val="24"/>
          <w:szCs w:val="24"/>
        </w:rPr>
      </w:pPr>
      <w:r w:rsidRPr="00334078">
        <w:rPr>
          <w:b/>
          <w:sz w:val="24"/>
          <w:szCs w:val="24"/>
        </w:rPr>
        <w:t>O D L U K U</w:t>
      </w:r>
    </w:p>
    <w:p w:rsidR="006C6F14" w:rsidRPr="00334078" w:rsidRDefault="006C6F14" w:rsidP="007140BE">
      <w:pPr>
        <w:jc w:val="center"/>
        <w:rPr>
          <w:b/>
          <w:sz w:val="24"/>
          <w:szCs w:val="24"/>
        </w:rPr>
      </w:pPr>
      <w:r w:rsidRPr="00334078">
        <w:rPr>
          <w:b/>
          <w:sz w:val="24"/>
          <w:szCs w:val="24"/>
        </w:rPr>
        <w:t>o  komunalnom  redu</w:t>
      </w:r>
    </w:p>
    <w:p w:rsidR="006C6F14" w:rsidRPr="00334078" w:rsidRDefault="006C6F14" w:rsidP="007140BE">
      <w:pPr>
        <w:rPr>
          <w:b/>
          <w:sz w:val="24"/>
          <w:szCs w:val="24"/>
        </w:rPr>
      </w:pPr>
    </w:p>
    <w:p w:rsidR="006C6F14" w:rsidRPr="00334078" w:rsidRDefault="006C6F14" w:rsidP="007140BE">
      <w:pPr>
        <w:rPr>
          <w:b/>
          <w:sz w:val="24"/>
          <w:szCs w:val="24"/>
        </w:rPr>
      </w:pPr>
      <w:r w:rsidRPr="00334078">
        <w:rPr>
          <w:b/>
          <w:sz w:val="24"/>
          <w:szCs w:val="24"/>
        </w:rPr>
        <w:t>I. OPĆE ODREDBE</w:t>
      </w:r>
    </w:p>
    <w:p w:rsidR="006C6F14" w:rsidRPr="00AE7895" w:rsidRDefault="006C6F14" w:rsidP="007140BE">
      <w:pPr>
        <w:jc w:val="center"/>
        <w:rPr>
          <w:b/>
        </w:rPr>
      </w:pPr>
    </w:p>
    <w:p w:rsidR="006C6F14" w:rsidRPr="00AE7895" w:rsidRDefault="006C6F14" w:rsidP="007140BE">
      <w:pPr>
        <w:jc w:val="center"/>
        <w:rPr>
          <w:b/>
        </w:rPr>
      </w:pPr>
      <w:r w:rsidRPr="00AE7895">
        <w:rPr>
          <w:b/>
        </w:rPr>
        <w:t>Članak 1.</w:t>
      </w:r>
    </w:p>
    <w:p w:rsidR="006C6F14" w:rsidRPr="00AE7895" w:rsidRDefault="006C6F14" w:rsidP="007140BE">
      <w:pPr>
        <w:jc w:val="center"/>
      </w:pPr>
    </w:p>
    <w:p w:rsidR="006C6F14" w:rsidRPr="00AE7895" w:rsidRDefault="006C6F14" w:rsidP="007140BE">
      <w:pPr>
        <w:jc w:val="both"/>
      </w:pPr>
      <w:r w:rsidRPr="00AE7895">
        <w:t>U cilju uređenja naselja, održavanja čistoće i čuvanja javnih površina, određivanja uvjeta korištenja javnih parkirališta, nerazvrstanih cesta i drugih javnih površina namijenjenih za parkiranje vozila, uređenja i korištenja javnih površina i zemljišta u vlasništvu Grada Knina za gospodarske i druge svrhe, prikupljanja, odvoza i postupanja sa prikupljenim komunalnim otpadom, uklanjanja snijega i leda, držanja životinja te uklanjanja protupravno postavljenih predmeta na području Grada Knina, ovom se Odlukom propisuje komunalni red i mjere za njegovo provođenje.</w:t>
      </w:r>
    </w:p>
    <w:p w:rsidR="006C6F14" w:rsidRPr="00AE7895" w:rsidRDefault="006C6F14" w:rsidP="007140BE"/>
    <w:p w:rsidR="006C6F14" w:rsidRPr="00AE7895" w:rsidRDefault="006C6F14" w:rsidP="007140BE">
      <w:pPr>
        <w:jc w:val="center"/>
        <w:rPr>
          <w:b/>
        </w:rPr>
      </w:pPr>
      <w:r w:rsidRPr="00AE7895">
        <w:rPr>
          <w:b/>
        </w:rPr>
        <w:t>Članak 2.</w:t>
      </w:r>
    </w:p>
    <w:p w:rsidR="006C6F14" w:rsidRPr="00AE7895" w:rsidRDefault="006C6F14" w:rsidP="007140BE">
      <w:pPr>
        <w:jc w:val="both"/>
      </w:pPr>
    </w:p>
    <w:p w:rsidR="006C6F14" w:rsidRPr="00AE7895" w:rsidRDefault="006C6F14" w:rsidP="00892261">
      <w:pPr>
        <w:jc w:val="both"/>
      </w:pPr>
      <w:r w:rsidRPr="00AE7895">
        <w:t>Pojedini pojmovi upotrijebljeni u ovoj odluci imaju sljedeće značenje:</w:t>
      </w:r>
    </w:p>
    <w:p w:rsidR="006C6F14" w:rsidRPr="00AE7895" w:rsidRDefault="006C6F14" w:rsidP="00892261">
      <w:pPr>
        <w:jc w:val="both"/>
      </w:pPr>
      <w:r w:rsidRPr="00AE7895">
        <w:t>1. javne površine su površine u općoj uporabi čije je korištenje namijenjeno svima i pod jednakim uvjetima. Pod javnim površinama podrazumijevaju se:</w:t>
      </w:r>
    </w:p>
    <w:p w:rsidR="006C6F14" w:rsidRPr="00AE7895" w:rsidRDefault="006C6F14" w:rsidP="007140BE">
      <w:pPr>
        <w:widowControl/>
        <w:numPr>
          <w:ilvl w:val="0"/>
          <w:numId w:val="8"/>
        </w:numPr>
        <w:autoSpaceDE/>
        <w:autoSpaceDN/>
        <w:jc w:val="both"/>
      </w:pPr>
      <w:r w:rsidRPr="00AE7895">
        <w:t>javne zelene površine: parkovi, drvoredi, živice, cvjetnjaci, travnjaci, skupine ili pojedinačna stabla, dječja igrališta s pripadajućom opremom, javni športski i rekreacijski prostori, zelene površine uz ceste i ulice, ako nisu sastavni dio nerazvrstane ili druge ceste odnosno ulice i slične površine koje su uređene i koriste se kao zelene površine;</w:t>
      </w:r>
    </w:p>
    <w:p w:rsidR="006C6F14" w:rsidRPr="00AE7895" w:rsidRDefault="006C6F14" w:rsidP="007140BE">
      <w:pPr>
        <w:widowControl/>
        <w:numPr>
          <w:ilvl w:val="0"/>
          <w:numId w:val="8"/>
        </w:numPr>
        <w:autoSpaceDE/>
        <w:autoSpaceDN/>
        <w:jc w:val="both"/>
      </w:pPr>
      <w:r w:rsidRPr="00AE7895">
        <w:t>javne prometne površine na kojima nije dopušten promet motornim vozilima: trgovi, pločnici, javni prolazi, javne stube, prečaci, šetališta, biciklističke i pješačke staze, pothodnici, podvožnjaci, nadvožnjaci, mostovi i tuneli, ako nisu sastavni dio nerazvrstane ili druge ceste;</w:t>
      </w:r>
    </w:p>
    <w:p w:rsidR="006C6F14" w:rsidRPr="00AE7895" w:rsidRDefault="006C6F14" w:rsidP="007140BE">
      <w:pPr>
        <w:widowControl/>
        <w:numPr>
          <w:ilvl w:val="0"/>
          <w:numId w:val="8"/>
        </w:numPr>
        <w:autoSpaceDE/>
        <w:autoSpaceDN/>
        <w:jc w:val="both"/>
      </w:pPr>
      <w:r w:rsidRPr="00AE7895">
        <w:t>nerazvrstane ceste koje se koriste za promet vozilima, a koje nisu razvrstane kao javne ceste u smislu zakona kojim se uređuju ceste;</w:t>
      </w:r>
    </w:p>
    <w:p w:rsidR="006C6F14" w:rsidRPr="00AE7895" w:rsidRDefault="006C6F14" w:rsidP="007140BE">
      <w:pPr>
        <w:widowControl/>
        <w:numPr>
          <w:ilvl w:val="0"/>
          <w:numId w:val="8"/>
        </w:numPr>
        <w:autoSpaceDE/>
        <w:autoSpaceDN/>
        <w:jc w:val="both"/>
      </w:pPr>
      <w:r w:rsidRPr="00AE7895">
        <w:t>javna parkirališta, stajališta i slične površine koje se koriste za promet po bilo kojoj osnovi;</w:t>
      </w:r>
    </w:p>
    <w:p w:rsidR="006C6F14" w:rsidRPr="00AE7895" w:rsidRDefault="006C6F14" w:rsidP="007140BE">
      <w:pPr>
        <w:widowControl/>
        <w:numPr>
          <w:ilvl w:val="0"/>
          <w:numId w:val="8"/>
        </w:numPr>
        <w:autoSpaceDE/>
        <w:autoSpaceDN/>
        <w:jc w:val="both"/>
      </w:pPr>
      <w:r w:rsidRPr="00AE7895">
        <w:t>površine unutar područja groblja koje nisu utvrđene kao grobno mjesto sukladno posebnim propisima;</w:t>
      </w:r>
    </w:p>
    <w:p w:rsidR="006C6F14" w:rsidRPr="00AE7895" w:rsidRDefault="006C6F14" w:rsidP="007140BE">
      <w:pPr>
        <w:widowControl/>
        <w:numPr>
          <w:ilvl w:val="0"/>
          <w:numId w:val="8"/>
        </w:numPr>
        <w:autoSpaceDE/>
        <w:autoSpaceDN/>
        <w:jc w:val="both"/>
      </w:pPr>
      <w:r w:rsidRPr="00AE7895">
        <w:t>neuređene javne površine čije stavljanje u funkciju je u pripremi ili u tijeku;</w:t>
      </w:r>
    </w:p>
    <w:p w:rsidR="006C6F14" w:rsidRPr="00AE7895" w:rsidRDefault="006C6F14" w:rsidP="007140BE">
      <w:pPr>
        <w:widowControl/>
        <w:numPr>
          <w:ilvl w:val="0"/>
          <w:numId w:val="8"/>
        </w:numPr>
        <w:autoSpaceDE/>
        <w:autoSpaceDN/>
        <w:jc w:val="both"/>
      </w:pPr>
      <w:r w:rsidRPr="00AE7895">
        <w:t>ostale površine uz objekte koji su namijenjeni za javne priredbe, tržnice na malo, ribarnice,  otvorena sajmišta, autobusni i željeznički kolodvori, helidromi i slični prostori.</w:t>
      </w:r>
    </w:p>
    <w:p w:rsidR="006C6F14" w:rsidRPr="00AE7895" w:rsidRDefault="006C6F14" w:rsidP="007140BE">
      <w:pPr>
        <w:jc w:val="both"/>
      </w:pPr>
      <w:r w:rsidRPr="00AE7895">
        <w:t>2. pokretna naprava je štand, odnosno klupa i kolica za prodaju raznih artikala, ledenica, hladnjak, ugostiteljska i slična prikolica, naprava za igračke, automat, peć i naprava za pečenje plodina, spremišta za priručni alat i materijal, pozornica i slične naprave, stol, stolica, pokretna ograda, montažne i tipske kućice, izložbeni ormarići, sendvič reklame, naprave koje se postavljaju ispred ugostiteljskih, zanatskih i drugih radnji, odnosno njihovoj neposrednoj blizini, te šator povodom raznih manifestacija, djelatnost cirkusa, luna parka, zabavne radnje, automobili kao prezentacija, promocija ili kao lutrijski zgodici, čuvarske montažne i druge kućice i slično;</w:t>
      </w:r>
    </w:p>
    <w:p w:rsidR="006C6F14" w:rsidRPr="00AE7895" w:rsidRDefault="006C6F14" w:rsidP="007140BE">
      <w:pPr>
        <w:jc w:val="both"/>
      </w:pPr>
      <w:r w:rsidRPr="00AE7895">
        <w:t>3. kiosk je tipski objekt lagane konstrukcije do 15 m</w:t>
      </w:r>
      <w:r w:rsidRPr="00AE7895">
        <w:rPr>
          <w:vertAlign w:val="superscript"/>
        </w:rPr>
        <w:t>2</w:t>
      </w:r>
      <w:r w:rsidRPr="00AE7895">
        <w:t xml:space="preserve"> koji se može u cijelosti ili u dijelovima prenositi i postavljati pojedinačno ili u grupi, a služi za obavljanje djelatnosti;</w:t>
      </w:r>
    </w:p>
    <w:p w:rsidR="006C6F14" w:rsidRPr="00AE7895" w:rsidRDefault="006C6F14" w:rsidP="007140BE">
      <w:pPr>
        <w:jc w:val="both"/>
      </w:pPr>
      <w:r w:rsidRPr="00AE7895">
        <w:t>4. komunalni objekti, oprema i uređaji u općoj uporabi su javna rasvjeta, gradski informativni panoi, javni sat, javni zahod, javni zdenac, vodoskok, fontana, klupe, znakovi obavijesti i zabrane, te drugi objekti i uređaji;</w:t>
      </w:r>
    </w:p>
    <w:p w:rsidR="006C6F14" w:rsidRPr="00AE7895" w:rsidRDefault="006C6F14" w:rsidP="007140BE">
      <w:pPr>
        <w:jc w:val="both"/>
      </w:pPr>
      <w:r w:rsidRPr="00AE7895">
        <w:t>5. reklame u smislu ove Odluke obuhvaćaju: reklamne zastave, reklamna platna, transparente i druge prigodne natpise, reklamne vitrine, električne ekrane s natpisima, neonske reklame, rotor panoe, jumbo plakate, reklamne ormariće, balone i druge oblike reklamiranja iz zraka i zemlje (u daljnjem tekstu: reklame), jarboli za zastave, zaštitne naprave na izlozima (tende, roloi, platna, itd.) i slično.</w:t>
      </w:r>
    </w:p>
    <w:p w:rsidR="006C6F14" w:rsidRPr="00AE7895" w:rsidRDefault="006C6F14" w:rsidP="007140BE"/>
    <w:p w:rsidR="006C6F14" w:rsidRPr="00AE7895" w:rsidRDefault="006C6F14" w:rsidP="007140BE">
      <w:pPr>
        <w:rPr>
          <w:b/>
          <w:sz w:val="28"/>
          <w:szCs w:val="28"/>
        </w:rPr>
      </w:pPr>
    </w:p>
    <w:p w:rsidR="006C6F14" w:rsidRPr="00AE7895" w:rsidRDefault="006C6F14" w:rsidP="007140BE">
      <w:pPr>
        <w:rPr>
          <w:b/>
          <w:sz w:val="24"/>
          <w:szCs w:val="24"/>
        </w:rPr>
      </w:pPr>
      <w:r w:rsidRPr="00AE7895">
        <w:rPr>
          <w:b/>
          <w:sz w:val="24"/>
          <w:szCs w:val="24"/>
        </w:rPr>
        <w:t>II. UREĐENJE NASELJA</w:t>
      </w:r>
    </w:p>
    <w:p w:rsidR="006C6F14" w:rsidRPr="00AE7895" w:rsidRDefault="006C6F14" w:rsidP="007140BE">
      <w:pPr>
        <w:jc w:val="center"/>
      </w:pPr>
    </w:p>
    <w:p w:rsidR="006C6F14" w:rsidRPr="00AE7895" w:rsidRDefault="006C6F14" w:rsidP="007140BE">
      <w:pPr>
        <w:jc w:val="center"/>
        <w:rPr>
          <w:b/>
        </w:rPr>
      </w:pPr>
      <w:r w:rsidRPr="00AE7895">
        <w:rPr>
          <w:b/>
        </w:rPr>
        <w:t>Članak 3.</w:t>
      </w:r>
    </w:p>
    <w:p w:rsidR="006C6F14" w:rsidRPr="00AE7895" w:rsidRDefault="006C6F14" w:rsidP="007140BE">
      <w:r w:rsidRPr="00AE7895">
        <w:t xml:space="preserve">                                                                                                                                                   </w:t>
      </w:r>
    </w:p>
    <w:p w:rsidR="006C6F14" w:rsidRPr="00AE7895" w:rsidRDefault="006C6F14" w:rsidP="007140BE">
      <w:pPr>
        <w:jc w:val="both"/>
      </w:pPr>
      <w:r w:rsidRPr="00AE7895">
        <w:t>Pod uređenjem naselja u smislu ove Odluke smatra se uređenost zgrada i drugih objekata, zelenila, javnih i drugih površina i naprava postavljenih na njima, te sličnih objekata što izgledom i smještajem utječu na izgled i uređenost naselja, a osobito:</w:t>
      </w:r>
    </w:p>
    <w:p w:rsidR="006C6F14" w:rsidRPr="00AE7895" w:rsidRDefault="006C6F14" w:rsidP="00126E65">
      <w:r w:rsidRPr="00AE7895">
        <w:t>- Kulturno-povijesna cjelina Knina;</w:t>
      </w:r>
    </w:p>
    <w:p w:rsidR="006C6F14" w:rsidRPr="00AE7895" w:rsidRDefault="006C6F14" w:rsidP="007140BE">
      <w:pPr>
        <w:jc w:val="both"/>
      </w:pPr>
      <w:r w:rsidRPr="00AE7895">
        <w:t>- vanjskih dijelova zgrada i objekata;</w:t>
      </w:r>
    </w:p>
    <w:p w:rsidR="006C6F14" w:rsidRPr="00AE7895" w:rsidRDefault="006C6F14" w:rsidP="007140BE">
      <w:pPr>
        <w:jc w:val="both"/>
      </w:pPr>
      <w:r w:rsidRPr="00AE7895">
        <w:t>- izloga;</w:t>
      </w:r>
    </w:p>
    <w:p w:rsidR="006C6F14" w:rsidRPr="00AE7895" w:rsidRDefault="006C6F14" w:rsidP="007140BE">
      <w:pPr>
        <w:jc w:val="both"/>
      </w:pPr>
      <w:r w:rsidRPr="00AE7895">
        <w:t>- naziva, natpisa, zaštitnih naprava, reklama i plakata;</w:t>
      </w:r>
    </w:p>
    <w:p w:rsidR="006C6F14" w:rsidRPr="00AE7895" w:rsidRDefault="006C6F14" w:rsidP="007140BE">
      <w:pPr>
        <w:jc w:val="both"/>
      </w:pPr>
      <w:r w:rsidRPr="00AE7895">
        <w:t>- ograda;</w:t>
      </w:r>
    </w:p>
    <w:p w:rsidR="006C6F14" w:rsidRPr="00AE7895" w:rsidRDefault="006C6F14" w:rsidP="007140BE">
      <w:pPr>
        <w:jc w:val="both"/>
      </w:pPr>
      <w:r w:rsidRPr="00AE7895">
        <w:t>- pokretnih naprava, komunalnih objekta i uređaja u općoj uporabi;</w:t>
      </w:r>
    </w:p>
    <w:p w:rsidR="006C6F14" w:rsidRPr="00AE7895" w:rsidRDefault="006C6F14" w:rsidP="007140BE">
      <w:pPr>
        <w:jc w:val="both"/>
      </w:pPr>
      <w:r w:rsidRPr="00AE7895">
        <w:t>- kioska;</w:t>
      </w:r>
    </w:p>
    <w:p w:rsidR="006C6F14" w:rsidRPr="00AE7895" w:rsidRDefault="006C6F14" w:rsidP="007140BE">
      <w:pPr>
        <w:jc w:val="both"/>
      </w:pPr>
      <w:r w:rsidRPr="00AE7895">
        <w:t>- ploča s imenom naselja, ulica, trgova, te pločica s brojem zgrade;</w:t>
      </w:r>
    </w:p>
    <w:p w:rsidR="006C6F14" w:rsidRPr="00AE7895" w:rsidRDefault="006C6F14" w:rsidP="007140BE">
      <w:pPr>
        <w:jc w:val="both"/>
      </w:pPr>
      <w:r w:rsidRPr="00AE7895">
        <w:t>- javne rasvjete;</w:t>
      </w:r>
    </w:p>
    <w:p w:rsidR="006C6F14" w:rsidRPr="00AE7895" w:rsidRDefault="006C6F14" w:rsidP="007140BE">
      <w:pPr>
        <w:jc w:val="both"/>
      </w:pPr>
      <w:r w:rsidRPr="00AE7895">
        <w:t>- zelenila, dvorišta, vrtova i sličnih površina;</w:t>
      </w:r>
    </w:p>
    <w:p w:rsidR="006C6F14" w:rsidRPr="00AE7895" w:rsidRDefault="006C6F14" w:rsidP="007140BE">
      <w:pPr>
        <w:jc w:val="both"/>
      </w:pPr>
      <w:r w:rsidRPr="00AE7895">
        <w:t>- kolodvora, parkirališta, tržnica na malo, groblja i slično</w:t>
      </w:r>
    </w:p>
    <w:p w:rsidR="006C6F14" w:rsidRPr="00AE7895" w:rsidRDefault="006C6F14" w:rsidP="007140BE">
      <w:pPr>
        <w:jc w:val="both"/>
      </w:pPr>
      <w:r w:rsidRPr="00AE7895">
        <w:t>- prigodno uređenje grada.</w:t>
      </w:r>
    </w:p>
    <w:p w:rsidR="006C6F14" w:rsidRPr="00AE7895" w:rsidRDefault="006C6F14" w:rsidP="007140BE">
      <w:pPr>
        <w:jc w:val="both"/>
      </w:pPr>
    </w:p>
    <w:p w:rsidR="006C6F14" w:rsidRPr="00AE7895" w:rsidRDefault="006C6F14" w:rsidP="007140BE"/>
    <w:p w:rsidR="006C6F14" w:rsidRPr="001C2AE9" w:rsidRDefault="006C6F14" w:rsidP="007140BE">
      <w:pPr>
        <w:rPr>
          <w:b/>
        </w:rPr>
      </w:pPr>
      <w:r w:rsidRPr="001C2AE9">
        <w:rPr>
          <w:b/>
        </w:rPr>
        <w:t>1. KULTURNO-POVIJESNA CJELINA KNINA</w:t>
      </w:r>
    </w:p>
    <w:p w:rsidR="006C6F14" w:rsidRPr="00AE7895" w:rsidRDefault="006C6F14" w:rsidP="007140BE">
      <w:pPr>
        <w:rPr>
          <w:b/>
        </w:rPr>
      </w:pPr>
    </w:p>
    <w:p w:rsidR="006C6F14" w:rsidRPr="00AE7895" w:rsidRDefault="006C6F14" w:rsidP="007140BE">
      <w:pPr>
        <w:jc w:val="center"/>
        <w:rPr>
          <w:b/>
        </w:rPr>
      </w:pPr>
      <w:r w:rsidRPr="00AE7895">
        <w:rPr>
          <w:b/>
        </w:rPr>
        <w:t>Članak 4.</w:t>
      </w:r>
    </w:p>
    <w:p w:rsidR="006C6F14" w:rsidRPr="00AE7895" w:rsidRDefault="006C6F14" w:rsidP="007140BE"/>
    <w:p w:rsidR="006C6F14" w:rsidRPr="00AE7895" w:rsidRDefault="006C6F14" w:rsidP="00E7251C">
      <w:pPr>
        <w:jc w:val="both"/>
      </w:pPr>
      <w:r w:rsidRPr="00AE7895">
        <w:t xml:space="preserve">Kulturno-povijesna cjelina Knina (uključujući i brdo Spas) zaštićena je (R 866/75) u sljedećim granicama: sa sjevera putom iznad potoka Radljevac i Butišnica, sa istoka Ujevićevom ulicom, Domagojevom ulicom, Jeleninom ulicom i preko Zvonimirove ulice do nogometnog igrališta. S južne strane je omeđena rijekom Krkom do Atlagića mosta, a s zapadne strane do mosta uz obalu Krke do puta iznad potoka Radljevac/iznad klaonice, u veličini od </w:t>
      </w:r>
      <w:smartTag w:uri="urn:schemas-microsoft-com:office:smarttags" w:element="metricconverter">
        <w:smartTagPr>
          <w:attr w:name="ProductID" w:val="1000 m2"/>
        </w:smartTagPr>
        <w:r w:rsidRPr="00AE7895">
          <w:t>60,5 ha</w:t>
        </w:r>
      </w:smartTag>
      <w:r w:rsidRPr="00AE7895">
        <w:t>.</w:t>
      </w:r>
    </w:p>
    <w:p w:rsidR="006C6F14" w:rsidRPr="00AE7895" w:rsidRDefault="006C6F14" w:rsidP="00E7251C">
      <w:pPr>
        <w:jc w:val="both"/>
      </w:pPr>
      <w:r w:rsidRPr="00AE7895">
        <w:t>Povijesna jezgra obuhvaća obje strane navedenih ulica, odnosno čitave površine i sve strane trgova.</w:t>
      </w:r>
    </w:p>
    <w:p w:rsidR="006C6F14" w:rsidRPr="00AE7895" w:rsidRDefault="006C6F14" w:rsidP="007140BE">
      <w:pPr>
        <w:jc w:val="center"/>
      </w:pPr>
    </w:p>
    <w:p w:rsidR="006C6F14" w:rsidRPr="00AE7895" w:rsidRDefault="006C6F14" w:rsidP="007140BE">
      <w:pPr>
        <w:jc w:val="center"/>
        <w:rPr>
          <w:b/>
        </w:rPr>
      </w:pPr>
      <w:r w:rsidRPr="00AE7895">
        <w:rPr>
          <w:b/>
        </w:rPr>
        <w:t>Članak 5.</w:t>
      </w:r>
    </w:p>
    <w:p w:rsidR="006C6F14" w:rsidRPr="00AE7895" w:rsidRDefault="006C6F14" w:rsidP="007140BE">
      <w:pPr>
        <w:jc w:val="center"/>
      </w:pPr>
    </w:p>
    <w:p w:rsidR="006C6F14" w:rsidRPr="00AE7895" w:rsidRDefault="006C6F14" w:rsidP="007140BE">
      <w:pPr>
        <w:jc w:val="both"/>
      </w:pPr>
      <w:r w:rsidRPr="00AE7895">
        <w:t>Za postavljanje reklama u povijesnoj jezgri vlasnici/korisnici reklama dužni su ishoditi prethodno odobrenje nadležnog konzervatorskog odjela, na temelju kojeg će tijelo Gradske uprave nadležno za komunalne poslove izdati suglasnost za postavljanje reklame.</w:t>
      </w:r>
    </w:p>
    <w:p w:rsidR="006C6F14" w:rsidRPr="00AE7895" w:rsidRDefault="006C6F14" w:rsidP="007140BE">
      <w:pPr>
        <w:jc w:val="center"/>
        <w:rPr>
          <w:b/>
        </w:rPr>
      </w:pPr>
    </w:p>
    <w:p w:rsidR="006C6F14" w:rsidRPr="00AE7895" w:rsidRDefault="006C6F14" w:rsidP="007140BE">
      <w:pPr>
        <w:jc w:val="center"/>
        <w:rPr>
          <w:b/>
        </w:rPr>
      </w:pPr>
      <w:r w:rsidRPr="00AE7895">
        <w:rPr>
          <w:b/>
        </w:rPr>
        <w:t>Članak 6.</w:t>
      </w:r>
    </w:p>
    <w:p w:rsidR="006C6F14" w:rsidRPr="00AE7895" w:rsidRDefault="006C6F14" w:rsidP="007140BE">
      <w:pPr>
        <w:jc w:val="center"/>
      </w:pPr>
    </w:p>
    <w:p w:rsidR="006C6F14" w:rsidRPr="00AE7895" w:rsidRDefault="006C6F14" w:rsidP="007140BE">
      <w:pPr>
        <w:jc w:val="both"/>
      </w:pPr>
    </w:p>
    <w:p w:rsidR="006C6F14" w:rsidRPr="00AE7895" w:rsidRDefault="006C6F14" w:rsidP="00AE7895">
      <w:pPr>
        <w:jc w:val="both"/>
      </w:pPr>
      <w:r w:rsidRPr="00AE7895">
        <w:t xml:space="preserve">U povijesnoj jezgri zabranjeno je na pročeljima zgrada i objekata neposredno okrenutim javnim gradskim površinama postavljanje uređaja za </w:t>
      </w:r>
      <w:r w:rsidRPr="00AE7895">
        <w:rPr>
          <w:sz w:val="20"/>
        </w:rPr>
        <w:t>prijem zemaljskih i satelitskih televizijskih programa</w:t>
      </w:r>
      <w:r w:rsidRPr="00AE7895">
        <w:t>.</w:t>
      </w:r>
    </w:p>
    <w:p w:rsidR="006C6F14" w:rsidRPr="00AE7895" w:rsidRDefault="006C6F14" w:rsidP="007140BE">
      <w:pPr>
        <w:jc w:val="both"/>
      </w:pPr>
    </w:p>
    <w:p w:rsidR="006C6F14" w:rsidRPr="00AE7895" w:rsidRDefault="006C6F14" w:rsidP="007140BE">
      <w:pPr>
        <w:jc w:val="both"/>
      </w:pPr>
    </w:p>
    <w:p w:rsidR="006C6F14" w:rsidRPr="00AE7895" w:rsidRDefault="006C6F14" w:rsidP="007140BE">
      <w:pPr>
        <w:jc w:val="center"/>
        <w:rPr>
          <w:b/>
        </w:rPr>
      </w:pPr>
      <w:r w:rsidRPr="00AE7895">
        <w:rPr>
          <w:b/>
        </w:rPr>
        <w:t>Članak 7.</w:t>
      </w:r>
    </w:p>
    <w:p w:rsidR="006C6F14" w:rsidRPr="00AE7895" w:rsidRDefault="006C6F14" w:rsidP="007140BE">
      <w:pPr>
        <w:jc w:val="both"/>
      </w:pPr>
    </w:p>
    <w:p w:rsidR="006C6F14" w:rsidRPr="00AE7895" w:rsidRDefault="006C6F14" w:rsidP="007140BE">
      <w:pPr>
        <w:jc w:val="both"/>
      </w:pPr>
      <w:r w:rsidRPr="00AE7895">
        <w:t>U povijesnoj jezgri zabranjeno je na pročeljima zgrada i objekata neposredno okrenutim javnim gradskim površinama postavljanje rashladnih uređaja.</w:t>
      </w:r>
    </w:p>
    <w:p w:rsidR="006C6F14" w:rsidRPr="00AE7895" w:rsidRDefault="006C6F14" w:rsidP="007140BE">
      <w:pPr>
        <w:jc w:val="both"/>
      </w:pPr>
      <w:r w:rsidRPr="00AE7895">
        <w:t>Zabranjeno je izlijevanje vode iz klima uređaja ili na drugi način po javnim površinama.</w:t>
      </w:r>
    </w:p>
    <w:p w:rsidR="006C6F14" w:rsidRPr="00AE7895" w:rsidRDefault="006C6F14" w:rsidP="007140BE">
      <w:pPr>
        <w:jc w:val="both"/>
      </w:pPr>
    </w:p>
    <w:p w:rsidR="006C6F14" w:rsidRPr="00AE7895" w:rsidRDefault="006C6F14" w:rsidP="007140BE">
      <w:pPr>
        <w:jc w:val="center"/>
        <w:rPr>
          <w:b/>
        </w:rPr>
      </w:pPr>
      <w:r w:rsidRPr="00AE7895">
        <w:rPr>
          <w:b/>
        </w:rPr>
        <w:t>Članak 8.</w:t>
      </w:r>
    </w:p>
    <w:p w:rsidR="006C6F14" w:rsidRPr="00AE7895" w:rsidRDefault="006C6F14" w:rsidP="007140BE"/>
    <w:p w:rsidR="006C6F14" w:rsidRPr="00AE7895" w:rsidRDefault="006C6F14" w:rsidP="001944D7">
      <w:pPr>
        <w:jc w:val="both"/>
      </w:pPr>
      <w:r w:rsidRPr="00AE7895">
        <w:t>U povijesnoj jezgri zabranjeno je bilo kakvo oglašavanje iz zraka.</w:t>
      </w:r>
    </w:p>
    <w:p w:rsidR="006C6F14" w:rsidRPr="00AE7895" w:rsidRDefault="006C6F14" w:rsidP="007140BE"/>
    <w:p w:rsidR="006C6F14" w:rsidRPr="00AE7895" w:rsidRDefault="006C6F14" w:rsidP="007140BE">
      <w:pPr>
        <w:jc w:val="center"/>
        <w:rPr>
          <w:b/>
        </w:rPr>
      </w:pPr>
      <w:r w:rsidRPr="00AE7895">
        <w:rPr>
          <w:b/>
        </w:rPr>
        <w:t>Članak 9.</w:t>
      </w:r>
    </w:p>
    <w:p w:rsidR="006C6F14" w:rsidRPr="00AE7895" w:rsidRDefault="006C6F14" w:rsidP="007140BE"/>
    <w:p w:rsidR="006C6F14" w:rsidRPr="00AE7895" w:rsidRDefault="006C6F14" w:rsidP="001944D7">
      <w:pPr>
        <w:jc w:val="both"/>
      </w:pPr>
      <w:r w:rsidRPr="00AE7895">
        <w:t>U povijesnoj jezgri zabranjeno je vješanje, sušenje ili izlaganje rublja, posteljine, tepiha i slično na prozorima, balkonima, zidovima, ogradama i drugim dijelovima zgrada i objekata, okrenutim javnim površinama.</w:t>
      </w:r>
    </w:p>
    <w:p w:rsidR="006C6F14" w:rsidRPr="00AE7895" w:rsidRDefault="006C6F14" w:rsidP="00F234B5">
      <w:pPr>
        <w:jc w:val="both"/>
      </w:pPr>
    </w:p>
    <w:p w:rsidR="006C6F14" w:rsidRPr="00AE7895" w:rsidRDefault="006C6F14" w:rsidP="007140BE">
      <w:pPr>
        <w:rPr>
          <w:b/>
        </w:rPr>
      </w:pPr>
      <w:r w:rsidRPr="00AE7895">
        <w:rPr>
          <w:b/>
        </w:rPr>
        <w:t>2. VANJSKI  DIJELOVI  ZGRADA  I  OBJEKATA</w:t>
      </w:r>
    </w:p>
    <w:p w:rsidR="006C6F14" w:rsidRPr="00AE7895" w:rsidRDefault="006C6F14" w:rsidP="007140BE">
      <w:pPr>
        <w:rPr>
          <w:b/>
        </w:rPr>
      </w:pPr>
    </w:p>
    <w:p w:rsidR="006C6F14" w:rsidRPr="00AE7895" w:rsidRDefault="006C6F14" w:rsidP="007140BE">
      <w:pPr>
        <w:jc w:val="center"/>
        <w:rPr>
          <w:b/>
        </w:rPr>
      </w:pPr>
      <w:r w:rsidRPr="00AE7895">
        <w:rPr>
          <w:b/>
        </w:rPr>
        <w:t>Članak 10.</w:t>
      </w:r>
    </w:p>
    <w:p w:rsidR="006C6F14" w:rsidRPr="00AE7895" w:rsidRDefault="006C6F14" w:rsidP="007140BE">
      <w:pPr>
        <w:ind w:right="-288"/>
        <w:jc w:val="both"/>
      </w:pPr>
    </w:p>
    <w:p w:rsidR="006C6F14" w:rsidRPr="00AE7895" w:rsidRDefault="006C6F14" w:rsidP="001944D7">
      <w:pPr>
        <w:jc w:val="both"/>
      </w:pPr>
      <w:r w:rsidRPr="00AE7895">
        <w:t>Pročelja, balkoni, terase, ulazna vrata, prozori, žljebovi, okućnice i dvorišta zgrada u vlasništvu fizičkih i pravnih osoba u dijelu koji je vidljiv javnoj površini moraju se održavati, te biti uredni i čisti.</w:t>
      </w:r>
    </w:p>
    <w:p w:rsidR="006C6F14" w:rsidRPr="00AE7895" w:rsidRDefault="006C6F14" w:rsidP="001944D7">
      <w:pPr>
        <w:jc w:val="both"/>
      </w:pPr>
      <w:r w:rsidRPr="00AE7895">
        <w:t>Vanjski dijelovi zgrada i objekata moraju biti održavani na način određen posebnim propisima kako izgledom ne bi nagrđivali opći izgled ulice i naselja.</w:t>
      </w:r>
    </w:p>
    <w:p w:rsidR="006C6F14" w:rsidRPr="00AE7895" w:rsidRDefault="006C6F14" w:rsidP="001944D7">
      <w:pPr>
        <w:jc w:val="both"/>
      </w:pPr>
      <w:r w:rsidRPr="00AE7895">
        <w:t>Zabranjeno je uništavati vanjske dijelove zgrada, javne površine, nadvožnjake, podvožnjake, spomenike te po njima ispisivati poruke, obavijesti, crtati ikonografije, šarati, te ih na drugi način prljati ili uništavati.</w:t>
      </w:r>
    </w:p>
    <w:p w:rsidR="006C6F14" w:rsidRPr="00AE7895" w:rsidRDefault="006C6F14" w:rsidP="007140BE">
      <w:pPr>
        <w:jc w:val="center"/>
        <w:rPr>
          <w:b/>
        </w:rPr>
      </w:pPr>
      <w:r w:rsidRPr="00AE7895">
        <w:rPr>
          <w:b/>
        </w:rPr>
        <w:t>Članak 11.</w:t>
      </w:r>
    </w:p>
    <w:p w:rsidR="006C6F14" w:rsidRPr="00AE7895" w:rsidRDefault="006C6F14" w:rsidP="007140BE">
      <w:pPr>
        <w:jc w:val="center"/>
      </w:pPr>
    </w:p>
    <w:p w:rsidR="006C6F14" w:rsidRPr="00AE7895" w:rsidRDefault="006C6F14" w:rsidP="001944D7">
      <w:pPr>
        <w:jc w:val="both"/>
      </w:pPr>
      <w:r w:rsidRPr="00AE7895">
        <w:t>Na vanjskim dijelovima zgrada i objekata te drugim dijelovima objekata neposredno okrenutim prema javnoprometnim površinama, zabranjeno je postavljanje antena za prijam zemaljskih i satelitskih programa, klima uređaja, kao i drugih sličnih instalacija i uređaja bez odobrenja tijela Gradske uprave nadležnog za komunalne poslove.</w:t>
      </w:r>
    </w:p>
    <w:p w:rsidR="006C6F14" w:rsidRPr="00AE7895" w:rsidRDefault="006C6F14" w:rsidP="001944D7">
      <w:pPr>
        <w:jc w:val="both"/>
      </w:pPr>
      <w:r w:rsidRPr="00AE7895">
        <w:t xml:space="preserve">Način postavljanja uređaja iz stavka 1. ovog članka utvrđuje gradonačelnik na prijedlog tijela Gradske uprave nadležnog za komunalne poslove.                                                    </w:t>
      </w:r>
    </w:p>
    <w:p w:rsidR="006C6F14" w:rsidRPr="00AE7895" w:rsidRDefault="006C6F14" w:rsidP="007140BE">
      <w:pPr>
        <w:ind w:left="2832" w:firstLine="708"/>
        <w:jc w:val="both"/>
      </w:pPr>
    </w:p>
    <w:p w:rsidR="006C6F14" w:rsidRPr="00AE7895" w:rsidRDefault="006C6F14" w:rsidP="007140BE">
      <w:pPr>
        <w:ind w:left="2832" w:firstLine="708"/>
        <w:jc w:val="both"/>
        <w:rPr>
          <w:b/>
        </w:rPr>
      </w:pPr>
      <w:r w:rsidRPr="00AE7895">
        <w:t xml:space="preserve">        </w:t>
      </w:r>
      <w:r w:rsidRPr="00AE7895">
        <w:rPr>
          <w:b/>
        </w:rPr>
        <w:t>Članak 12.</w:t>
      </w:r>
    </w:p>
    <w:p w:rsidR="006C6F14" w:rsidRPr="00AE7895" w:rsidRDefault="006C6F14" w:rsidP="007140BE">
      <w:pPr>
        <w:ind w:left="2832" w:firstLine="708"/>
      </w:pPr>
    </w:p>
    <w:p w:rsidR="006C6F14" w:rsidRPr="00AE7895" w:rsidRDefault="006C6F14" w:rsidP="001944D7">
      <w:pPr>
        <w:jc w:val="both"/>
      </w:pPr>
      <w:r w:rsidRPr="00AE7895">
        <w:t>Za osvjetljavanje pročelja zgrada i objekata većim brojem rasvjetnih tijela potrebno je postupati temeljem posebnih propisa.</w:t>
      </w:r>
    </w:p>
    <w:p w:rsidR="006C6F14" w:rsidRPr="00AE7895" w:rsidRDefault="006C6F14" w:rsidP="007140BE">
      <w:pPr>
        <w:ind w:right="-648"/>
      </w:pPr>
    </w:p>
    <w:p w:rsidR="006C6F14" w:rsidRPr="00AE7895" w:rsidRDefault="006C6F14" w:rsidP="007140BE">
      <w:pPr>
        <w:ind w:right="-648"/>
      </w:pPr>
    </w:p>
    <w:p w:rsidR="006C6F14" w:rsidRPr="00AE7895" w:rsidRDefault="006C6F14" w:rsidP="001944D7">
      <w:pPr>
        <w:jc w:val="both"/>
        <w:rPr>
          <w:b/>
        </w:rPr>
      </w:pPr>
      <w:r w:rsidRPr="00AE7895">
        <w:rPr>
          <w:b/>
        </w:rPr>
        <w:t>3. IZLOZI, NAPTISI, PLAKATI, ZAŠTITNE NAPRAVE I  REKLAME UZ JAVNE I NA JAVNIM POVRŠINAMA</w:t>
      </w:r>
      <w:r w:rsidRPr="00AE7895">
        <w:t xml:space="preserve">                                                       </w:t>
      </w:r>
    </w:p>
    <w:p w:rsidR="006C6F14" w:rsidRPr="00AE7895" w:rsidRDefault="006C6F14" w:rsidP="007140BE">
      <w:pPr>
        <w:jc w:val="center"/>
      </w:pPr>
    </w:p>
    <w:p w:rsidR="006C6F14" w:rsidRPr="00AE7895" w:rsidRDefault="006C6F14" w:rsidP="007140BE">
      <w:pPr>
        <w:jc w:val="center"/>
        <w:rPr>
          <w:b/>
        </w:rPr>
      </w:pPr>
      <w:r w:rsidRPr="00AE7895">
        <w:rPr>
          <w:b/>
        </w:rPr>
        <w:t>Članak 13.</w:t>
      </w:r>
    </w:p>
    <w:p w:rsidR="006C6F14" w:rsidRPr="00AE7895" w:rsidRDefault="006C6F14" w:rsidP="007140BE">
      <w:pPr>
        <w:jc w:val="center"/>
      </w:pPr>
    </w:p>
    <w:p w:rsidR="006C6F14" w:rsidRPr="00AE7895" w:rsidRDefault="006C6F14" w:rsidP="001944D7">
      <w:pPr>
        <w:jc w:val="both"/>
      </w:pPr>
      <w:r w:rsidRPr="00AE7895">
        <w:t>Izlozi, izložbeni ormarići i slično (u daljnjem tekstu: izlozi) služe izlaganju robe i moraju biti tehnički i estetski oblikovani, odgovarajuće osvijetljeni i u skladu s izgledom zgrade i okoliša.</w:t>
      </w:r>
    </w:p>
    <w:p w:rsidR="006C6F14" w:rsidRPr="00AE7895" w:rsidRDefault="006C6F14" w:rsidP="007140BE">
      <w:pPr>
        <w:jc w:val="center"/>
        <w:rPr>
          <w:b/>
        </w:rPr>
      </w:pPr>
    </w:p>
    <w:p w:rsidR="006C6F14" w:rsidRPr="00AE7895" w:rsidRDefault="006C6F14" w:rsidP="007140BE">
      <w:pPr>
        <w:jc w:val="center"/>
        <w:rPr>
          <w:b/>
        </w:rPr>
      </w:pPr>
      <w:r w:rsidRPr="00AE7895">
        <w:rPr>
          <w:b/>
        </w:rPr>
        <w:t>Članak 14.</w:t>
      </w:r>
    </w:p>
    <w:p w:rsidR="006C6F14" w:rsidRPr="00AE7895" w:rsidRDefault="006C6F14" w:rsidP="007140BE">
      <w:pPr>
        <w:jc w:val="center"/>
      </w:pPr>
    </w:p>
    <w:p w:rsidR="006C6F14" w:rsidRPr="00AE7895" w:rsidRDefault="006C6F14" w:rsidP="001944D7">
      <w:pPr>
        <w:jc w:val="both"/>
      </w:pPr>
      <w:r w:rsidRPr="00AE7895">
        <w:t>Vlasnici odnosno korisnici izloga dužni su ih držati urednim i čistim, i u njima se ne smije držati ambalaža ili skladištiti roba.</w:t>
      </w:r>
    </w:p>
    <w:p w:rsidR="006C6F14" w:rsidRPr="00AE7895" w:rsidRDefault="006C6F14" w:rsidP="001944D7">
      <w:pPr>
        <w:jc w:val="both"/>
      </w:pPr>
      <w:r w:rsidRPr="00AE7895">
        <w:t>Zabranjeno je uništavati izloge, lijepiti plakate, po njima ispisivati poruke, obavijesti, crtati, šarati ili ih na drugi način prljati i uništavati.</w:t>
      </w:r>
    </w:p>
    <w:p w:rsidR="006C6F14" w:rsidRPr="00AE7895" w:rsidRDefault="006C6F14" w:rsidP="001944D7">
      <w:pPr>
        <w:jc w:val="both"/>
      </w:pPr>
      <w:r w:rsidRPr="00AE7895">
        <w:t>Iznimno, dopušteno je na izlozima isticati privremene obavijesti o prigodnim djelatnostima trgovine, akcijskim prodajama i sl.</w:t>
      </w:r>
    </w:p>
    <w:p w:rsidR="006C6F14" w:rsidRPr="00AE7895" w:rsidRDefault="006C6F14" w:rsidP="007140BE"/>
    <w:p w:rsidR="006C6F14" w:rsidRPr="00AE7895" w:rsidRDefault="006C6F14" w:rsidP="007140BE">
      <w:pPr>
        <w:jc w:val="center"/>
        <w:rPr>
          <w:b/>
        </w:rPr>
      </w:pPr>
      <w:r w:rsidRPr="00AE7895">
        <w:rPr>
          <w:b/>
        </w:rPr>
        <w:t>Članak 15.</w:t>
      </w:r>
    </w:p>
    <w:p w:rsidR="006C6F14" w:rsidRPr="00AE7895" w:rsidRDefault="006C6F14" w:rsidP="007140BE">
      <w:pPr>
        <w:jc w:val="center"/>
      </w:pPr>
    </w:p>
    <w:p w:rsidR="006C6F14" w:rsidRPr="00AE7895" w:rsidRDefault="006C6F14" w:rsidP="001944D7">
      <w:pPr>
        <w:jc w:val="both"/>
      </w:pPr>
      <w:r w:rsidRPr="00AE7895">
        <w:t>Vlasnik odnosno korisnik izloga čiji se poslovni prostor ne koristi dužan ga je pokriti neprozirnim materijalom, prekriti platnom ili na drugi način onemogućiti pogled u unutrašnjost poslovnog prostora.</w:t>
      </w:r>
    </w:p>
    <w:p w:rsidR="006C6F14" w:rsidRPr="00AE7895" w:rsidRDefault="006C6F14" w:rsidP="007140BE"/>
    <w:p w:rsidR="006C6F14" w:rsidRPr="00AE7895" w:rsidRDefault="006C6F14" w:rsidP="007140BE">
      <w:pPr>
        <w:jc w:val="center"/>
        <w:rPr>
          <w:b/>
        </w:rPr>
      </w:pPr>
      <w:r w:rsidRPr="00AE7895">
        <w:rPr>
          <w:b/>
        </w:rPr>
        <w:t>Članak 16.</w:t>
      </w:r>
    </w:p>
    <w:p w:rsidR="006C6F14" w:rsidRPr="00AE7895" w:rsidRDefault="006C6F14" w:rsidP="007140BE">
      <w:pPr>
        <w:jc w:val="center"/>
      </w:pPr>
    </w:p>
    <w:p w:rsidR="006C6F14" w:rsidRPr="00AE7895" w:rsidRDefault="006C6F14" w:rsidP="007140BE">
      <w:pPr>
        <w:jc w:val="both"/>
      </w:pPr>
      <w:r w:rsidRPr="00AE7895">
        <w:t>Za prekrivanje izloga reklamnim platnom, porukama i slično potrebno je ishoditi odobrenje gradskog tijela nadležnog za komunalne poslove.</w:t>
      </w:r>
    </w:p>
    <w:p w:rsidR="006C6F14" w:rsidRPr="00AE7895" w:rsidRDefault="006C6F14" w:rsidP="007140BE">
      <w:pPr>
        <w:jc w:val="both"/>
      </w:pPr>
    </w:p>
    <w:p w:rsidR="006C6F14" w:rsidRPr="00AE7895" w:rsidRDefault="006C6F14" w:rsidP="007140BE">
      <w:pPr>
        <w:jc w:val="center"/>
        <w:rPr>
          <w:b/>
        </w:rPr>
      </w:pPr>
      <w:r w:rsidRPr="00AE7895">
        <w:rPr>
          <w:b/>
        </w:rPr>
        <w:t>Članak 17.</w:t>
      </w:r>
    </w:p>
    <w:p w:rsidR="006C6F14" w:rsidRPr="00AE7895" w:rsidRDefault="006C6F14" w:rsidP="007140BE">
      <w:pPr>
        <w:jc w:val="center"/>
      </w:pPr>
    </w:p>
    <w:p w:rsidR="006C6F14" w:rsidRPr="00AE7895" w:rsidRDefault="006C6F14" w:rsidP="001944D7">
      <w:pPr>
        <w:ind w:right="-288"/>
        <w:jc w:val="both"/>
      </w:pPr>
      <w:r w:rsidRPr="00AE7895">
        <w:t>Zabranjeno je izlaganje robe ili proizvoda izvan izloga, odnosno poslovnog prostora na njegovim prilazima (na vrata, prozore, okvire izloga, pročelja zgrada i slično).</w:t>
      </w:r>
    </w:p>
    <w:p w:rsidR="006C6F14" w:rsidRPr="00AE7895" w:rsidRDefault="006C6F14" w:rsidP="007140BE">
      <w:pPr>
        <w:ind w:right="-288"/>
        <w:jc w:val="both"/>
      </w:pPr>
    </w:p>
    <w:p w:rsidR="006C6F14" w:rsidRPr="00AE7895" w:rsidRDefault="006C6F14" w:rsidP="007140BE">
      <w:pPr>
        <w:jc w:val="center"/>
        <w:rPr>
          <w:b/>
        </w:rPr>
      </w:pPr>
      <w:r w:rsidRPr="00AE7895">
        <w:rPr>
          <w:b/>
        </w:rPr>
        <w:t>Članak 18.</w:t>
      </w:r>
    </w:p>
    <w:p w:rsidR="006C6F14" w:rsidRPr="00AE7895" w:rsidRDefault="006C6F14" w:rsidP="007140BE">
      <w:pPr>
        <w:jc w:val="center"/>
      </w:pPr>
    </w:p>
    <w:p w:rsidR="006C6F14" w:rsidRPr="00AE7895" w:rsidRDefault="006C6F14" w:rsidP="001944D7">
      <w:pPr>
        <w:jc w:val="both"/>
      </w:pPr>
      <w:r w:rsidRPr="00AE7895">
        <w:t>Vlasnik, odnosno korisnik poslovnog prostora može na ulično pročelje zgrade odnosno objekta u kojem koristi poslovni prostor postaviti natpis s imenom poslovnog subjekta, obrta, imenom poslovnog prostora ili obavijesti koja se obavlja u poslovnom prostoru (u daljnjem tekstu: natpis).</w:t>
      </w:r>
    </w:p>
    <w:p w:rsidR="006C6F14" w:rsidRPr="00AE7895" w:rsidRDefault="006C6F14" w:rsidP="001944D7">
      <w:pPr>
        <w:jc w:val="both"/>
      </w:pPr>
      <w:r w:rsidRPr="00AE7895">
        <w:t>Natpis mora biti tehnički i estetski oblikovan, uredan, a ispis teksta jezično ispravan.</w:t>
      </w:r>
    </w:p>
    <w:p w:rsidR="006C6F14" w:rsidRPr="00AE7895" w:rsidRDefault="006C6F14" w:rsidP="001944D7">
      <w:pPr>
        <w:jc w:val="both"/>
      </w:pPr>
      <w:r w:rsidRPr="00AE7895">
        <w:t>Način ispisivanja i postavljanja odobrava Gradsko tijelo nadležno za komunalne poslove.</w:t>
      </w:r>
    </w:p>
    <w:p w:rsidR="006C6F14" w:rsidRPr="00AE7895" w:rsidRDefault="006C6F14" w:rsidP="007140BE"/>
    <w:p w:rsidR="006C6F14" w:rsidRPr="00AE7895" w:rsidRDefault="006C6F14" w:rsidP="007140BE">
      <w:pPr>
        <w:jc w:val="center"/>
        <w:rPr>
          <w:b/>
        </w:rPr>
      </w:pPr>
      <w:r w:rsidRPr="00AE7895">
        <w:rPr>
          <w:b/>
        </w:rPr>
        <w:t>Članak 19.</w:t>
      </w:r>
    </w:p>
    <w:p w:rsidR="006C6F14" w:rsidRPr="00AE7895" w:rsidRDefault="006C6F14" w:rsidP="007140BE"/>
    <w:p w:rsidR="006C6F14" w:rsidRPr="00AE7895" w:rsidRDefault="006C6F14" w:rsidP="00CC116D">
      <w:pPr>
        <w:jc w:val="both"/>
        <w:rPr>
          <w:b/>
          <w:i/>
        </w:rPr>
      </w:pPr>
      <w:r w:rsidRPr="00AE7895">
        <w:t>Na zemljišta, zgrade, gradilišne ograde, građevinske skele, ograde i objekte drugih fizičkih i pravnih osoba mogu se postavljati reklame uz odobrenje nadležnog tijela gradske uprave, tj</w:t>
      </w:r>
      <w:r w:rsidRPr="00AE7895">
        <w:rPr>
          <w:b/>
          <w:i/>
        </w:rPr>
        <w:t xml:space="preserve">. </w:t>
      </w:r>
      <w:r w:rsidRPr="00AE7895">
        <w:t>uz sporazum o naknadi za reklamiranje na području Grada Knina.</w:t>
      </w:r>
    </w:p>
    <w:p w:rsidR="006C6F14" w:rsidRPr="00AE7895" w:rsidRDefault="006C6F14" w:rsidP="00CC116D">
      <w:pPr>
        <w:jc w:val="both"/>
      </w:pPr>
      <w:r w:rsidRPr="00AE7895">
        <w:t>Način i kriterije postavljanja reklama određuje gradonačelnik.</w:t>
      </w:r>
    </w:p>
    <w:p w:rsidR="006C6F14" w:rsidRPr="00AE7895" w:rsidRDefault="006C6F14" w:rsidP="00CC116D">
      <w:pPr>
        <w:jc w:val="both"/>
      </w:pPr>
      <w:r w:rsidRPr="00AE7895">
        <w:t>Na zemljištu drugih fizičkih i pravnih osoba također se mogu postavljati reklamni panoi u skladu s odredbama ove Odluke i propisa donesenih na temelju nje, propisa o prostornom uređenju te propisa o gradnji (za reklame preko 12 m</w:t>
      </w:r>
      <w:r w:rsidRPr="00AE7895">
        <w:rPr>
          <w:vertAlign w:val="superscript"/>
        </w:rPr>
        <w:t xml:space="preserve">2 </w:t>
      </w:r>
      <w:r w:rsidRPr="00AE7895">
        <w:t>površine).</w:t>
      </w:r>
    </w:p>
    <w:p w:rsidR="006C6F14" w:rsidRPr="00AE7895" w:rsidRDefault="006C6F14" w:rsidP="00CC116D">
      <w:pPr>
        <w:jc w:val="both"/>
      </w:pPr>
      <w:r w:rsidRPr="00AE7895">
        <w:t>Vlasnici reklama iz stavka 1. ovog članka dužni su ih držati u urednom i ispravnom stanju, tako da ne narušavaju izgled grada.</w:t>
      </w:r>
    </w:p>
    <w:p w:rsidR="006C6F14" w:rsidRPr="00AE7895" w:rsidRDefault="006C6F14" w:rsidP="00CC116D">
      <w:pPr>
        <w:jc w:val="both"/>
      </w:pPr>
      <w:r w:rsidRPr="00AE7895">
        <w:t>Vlasnik reklamnog panoa iz stavka 3. ovog članka dužan je u donjem desnom kutu istaknuti naziv tijela koje je izdalo odobrenje za postavljanje, klasifikacijsku oznaku i urudžbeni broj, datum izdavanja i rok na koji je postavljanje odobreno.</w:t>
      </w:r>
    </w:p>
    <w:p w:rsidR="006C6F14" w:rsidRPr="00AE7895" w:rsidRDefault="006C6F14" w:rsidP="00CC116D">
      <w:pPr>
        <w:jc w:val="both"/>
      </w:pPr>
      <w:r w:rsidRPr="00AE7895">
        <w:t>Ako reklamni pano nema reklamnu poruku, vlasnik ga je dužan prekriti papirom ili platnom bijele boje na način da podaci iz stavka 5. ovog članka ostani vidljivi.</w:t>
      </w:r>
    </w:p>
    <w:p w:rsidR="006C6F14" w:rsidRDefault="006C6F14" w:rsidP="00CC116D">
      <w:pPr>
        <w:jc w:val="both"/>
      </w:pPr>
      <w:r w:rsidRPr="00AE7895">
        <w:t>Kriterije o postavljanju reklamnog sadržaja na mjestima koja značajno utječu na vizuru grada s kopna  i zraka, donosi gradonačelnik uz prethodno pribavljeno mišljenje nadležnog tijela za zaštitu kulturne i prirodne baštine.</w:t>
      </w:r>
    </w:p>
    <w:p w:rsidR="006C6F14" w:rsidRDefault="006C6F14" w:rsidP="00CC116D">
      <w:pPr>
        <w:jc w:val="both"/>
      </w:pPr>
    </w:p>
    <w:p w:rsidR="006C6F14" w:rsidRPr="00AE7895" w:rsidRDefault="006C6F14" w:rsidP="007140BE">
      <w:pPr>
        <w:jc w:val="center"/>
        <w:rPr>
          <w:b/>
        </w:rPr>
      </w:pPr>
      <w:r w:rsidRPr="00AE7895">
        <w:rPr>
          <w:b/>
        </w:rPr>
        <w:t>Članak 20.</w:t>
      </w:r>
    </w:p>
    <w:p w:rsidR="006C6F14" w:rsidRPr="00AE7895" w:rsidRDefault="006C6F14" w:rsidP="007140BE"/>
    <w:p w:rsidR="006C6F14" w:rsidRPr="00AE7895" w:rsidRDefault="006C6F14" w:rsidP="00CC116D">
      <w:pPr>
        <w:jc w:val="both"/>
      </w:pPr>
      <w:r w:rsidRPr="00AE7895">
        <w:t>Za reklame iz članka 19. ove Odluke vlasnici odnosno korisnici plaćaju naknadu u skladu sa odlukom gradonačelnika.</w:t>
      </w:r>
    </w:p>
    <w:p w:rsidR="006C6F14" w:rsidRPr="00AE7895" w:rsidRDefault="006C6F14" w:rsidP="007140BE">
      <w:pPr>
        <w:jc w:val="center"/>
        <w:rPr>
          <w:b/>
        </w:rPr>
      </w:pPr>
      <w:r w:rsidRPr="00AE7895">
        <w:rPr>
          <w:b/>
        </w:rPr>
        <w:t>Članak 21.</w:t>
      </w:r>
    </w:p>
    <w:p w:rsidR="006C6F14" w:rsidRPr="00AE7895" w:rsidRDefault="006C6F14" w:rsidP="007140BE">
      <w:r w:rsidRPr="00AE7895">
        <w:t xml:space="preserve"> </w:t>
      </w:r>
    </w:p>
    <w:p w:rsidR="006C6F14" w:rsidRPr="00AE7895" w:rsidRDefault="006C6F14" w:rsidP="00CC116D">
      <w:pPr>
        <w:jc w:val="both"/>
      </w:pPr>
      <w:r w:rsidRPr="00AE7895">
        <w:t>Ako se natpisi i reklame postavljaju na zgrade, zemljišta, gradilišne ograde, ograde i druge prostore u vlasništvu Grada Knina za njihovo postavljanje izdaje se odobrenje tijela nadležnog za upravljanje javnim površinama za što se plaća naknada koju određuje gradonačelnik.</w:t>
      </w:r>
    </w:p>
    <w:p w:rsidR="006C6F14" w:rsidRPr="00AE7895" w:rsidRDefault="006C6F14" w:rsidP="00CC116D">
      <w:pPr>
        <w:jc w:val="both"/>
      </w:pPr>
      <w:r w:rsidRPr="00AE7895">
        <w:t>Nadležno tijelo gradske uprave upravnim aktom (u daljnjem tekstu: rješenje) odobrava postavljanje reklame.</w:t>
      </w:r>
    </w:p>
    <w:p w:rsidR="006C6F14" w:rsidRPr="00AE7895" w:rsidRDefault="006C6F14" w:rsidP="00CC116D">
      <w:pPr>
        <w:jc w:val="both"/>
      </w:pPr>
      <w:r w:rsidRPr="00AE7895">
        <w:t xml:space="preserve">Podnositelj zahtjeva i gradonačelnik Grada Knina odnosno osoba koju on ovlasti sklapaju upravni ugovor o izvršenju prava i obveza utvrđenih u rješenju kojim je riješena upravna stvar.                                         </w:t>
      </w:r>
    </w:p>
    <w:p w:rsidR="006C6F14" w:rsidRPr="00AE7895" w:rsidRDefault="006C6F14" w:rsidP="007140BE">
      <w:pPr>
        <w:jc w:val="both"/>
      </w:pPr>
    </w:p>
    <w:p w:rsidR="006C6F14" w:rsidRPr="00AE7895" w:rsidRDefault="006C6F14" w:rsidP="007140BE">
      <w:pPr>
        <w:jc w:val="center"/>
        <w:rPr>
          <w:b/>
        </w:rPr>
      </w:pPr>
      <w:r w:rsidRPr="00AE7895">
        <w:rPr>
          <w:b/>
        </w:rPr>
        <w:t>Članak 22.</w:t>
      </w:r>
    </w:p>
    <w:p w:rsidR="006C6F14" w:rsidRPr="00AE7895" w:rsidRDefault="006C6F14" w:rsidP="007140BE">
      <w:pPr>
        <w:jc w:val="center"/>
      </w:pPr>
    </w:p>
    <w:p w:rsidR="006C6F14" w:rsidRPr="00AE7895" w:rsidRDefault="006C6F14" w:rsidP="00EC665D">
      <w:pPr>
        <w:jc w:val="both"/>
      </w:pPr>
      <w:r w:rsidRPr="00AE7895">
        <w:t>Reklame na javnim površinama postavljaju se po posebnom planu kojeg donosi gradonačelnik na prijedlog gradskog tijela nadležnog za komunalne poslove.</w:t>
      </w:r>
    </w:p>
    <w:p w:rsidR="006C6F14" w:rsidRPr="00AE7895" w:rsidRDefault="006C6F14" w:rsidP="00CC116D">
      <w:pPr>
        <w:jc w:val="both"/>
      </w:pPr>
      <w:r w:rsidRPr="00AE7895">
        <w:t>Za postavljanje reklama, reklamnih panoa i obavijesti iznad 12 m</w:t>
      </w:r>
      <w:r w:rsidRPr="00AE7895">
        <w:rPr>
          <w:vertAlign w:val="superscript"/>
        </w:rPr>
        <w:t xml:space="preserve">2 </w:t>
      </w:r>
      <w:r w:rsidRPr="00AE7895">
        <w:t>osim odredbi ove Odluke primjenjuju se i odredbe zakonskih propisa o prostornom uređenju i gradnji.</w:t>
      </w:r>
    </w:p>
    <w:p w:rsidR="006C6F14" w:rsidRPr="00AE7895" w:rsidRDefault="006C6F14" w:rsidP="007140BE">
      <w:pPr>
        <w:jc w:val="both"/>
      </w:pPr>
    </w:p>
    <w:p w:rsidR="006C6F14" w:rsidRPr="00AE7895" w:rsidRDefault="006C6F14" w:rsidP="007140BE">
      <w:pPr>
        <w:jc w:val="center"/>
        <w:rPr>
          <w:b/>
        </w:rPr>
      </w:pPr>
      <w:r w:rsidRPr="00AE7895">
        <w:rPr>
          <w:b/>
        </w:rPr>
        <w:t>Članak 23.</w:t>
      </w:r>
    </w:p>
    <w:p w:rsidR="006C6F14" w:rsidRPr="00AE7895" w:rsidRDefault="006C6F14" w:rsidP="007140BE"/>
    <w:p w:rsidR="006C6F14" w:rsidRPr="00AE7895" w:rsidRDefault="006C6F14" w:rsidP="00CC116D">
      <w:pPr>
        <w:jc w:val="both"/>
      </w:pPr>
      <w:r w:rsidRPr="00AE7895">
        <w:t>Plakati, oglasi i slične objave reklamnog, promotivnog, političkog, informativnog ili drugog obilježja (u nastavku teksta: plakat), mogu se postavljati samo na mjestima koja za tu svrhu odredi gradonačelnik na prijedlog gradskog  tijela  nadležnog  za komunalne poslove.</w:t>
      </w:r>
    </w:p>
    <w:p w:rsidR="006C6F14" w:rsidRPr="00AE7895" w:rsidRDefault="006C6F14" w:rsidP="00CC116D">
      <w:pPr>
        <w:jc w:val="both"/>
      </w:pPr>
      <w:r w:rsidRPr="00AE7895">
        <w:t>Zabranjeno je postavljati plakate na mjestima koja nisu za to određena (javne površine, pročelja zgrada i objekata, stupovi javne rasvjete, posude za otpad, telefonske govornice, trafostanice, ostakljene površine poslovnih i drugih prostora i sl.).</w:t>
      </w:r>
    </w:p>
    <w:p w:rsidR="006C6F14" w:rsidRPr="00AE7895" w:rsidRDefault="006C6F14" w:rsidP="007140BE">
      <w:pPr>
        <w:jc w:val="both"/>
      </w:pPr>
    </w:p>
    <w:p w:rsidR="006C6F14" w:rsidRPr="00AE7895" w:rsidRDefault="006C6F14" w:rsidP="007140BE">
      <w:pPr>
        <w:jc w:val="center"/>
        <w:rPr>
          <w:b/>
        </w:rPr>
      </w:pPr>
      <w:r w:rsidRPr="00AE7895">
        <w:rPr>
          <w:b/>
        </w:rPr>
        <w:t>Članak 24.</w:t>
      </w:r>
    </w:p>
    <w:p w:rsidR="006C6F14" w:rsidRPr="00AE7895" w:rsidRDefault="006C6F14" w:rsidP="007140BE">
      <w:pPr>
        <w:jc w:val="center"/>
      </w:pPr>
    </w:p>
    <w:p w:rsidR="006C6F14" w:rsidRPr="00AE7895" w:rsidRDefault="006C6F14" w:rsidP="00CC116D">
      <w:pPr>
        <w:jc w:val="both"/>
      </w:pPr>
      <w:r w:rsidRPr="00AE7895">
        <w:t>Vlasnici odnosno korisnici izloga, natpisa, reklama i reklamnih panoa, jarbola za zastave i drugo moraju ih održavati čistima, urednima i ispravnima, a dotrajali se moraju obnoviti, odnosno zamijeniti.</w:t>
      </w:r>
    </w:p>
    <w:p w:rsidR="006C6F14" w:rsidRPr="00AE7895" w:rsidRDefault="006C6F14" w:rsidP="007140BE"/>
    <w:p w:rsidR="006C6F14" w:rsidRPr="00AE7895" w:rsidRDefault="006C6F14" w:rsidP="007140BE">
      <w:pPr>
        <w:jc w:val="center"/>
        <w:rPr>
          <w:b/>
        </w:rPr>
      </w:pPr>
      <w:r w:rsidRPr="00AE7895">
        <w:rPr>
          <w:b/>
        </w:rPr>
        <w:t>Članak 25.</w:t>
      </w:r>
    </w:p>
    <w:p w:rsidR="006C6F14" w:rsidRPr="00AE7895" w:rsidRDefault="006C6F14" w:rsidP="007140BE">
      <w:pPr>
        <w:jc w:val="center"/>
      </w:pPr>
    </w:p>
    <w:p w:rsidR="006C6F14" w:rsidRPr="00AE7895" w:rsidRDefault="006C6F14" w:rsidP="00CC116D">
      <w:pPr>
        <w:jc w:val="both"/>
      </w:pPr>
      <w:r w:rsidRPr="00AE7895">
        <w:t>Na području Grada Knina postavlja se turistička i ostala signalizacija u skladu sa posebnim propisima.</w:t>
      </w:r>
    </w:p>
    <w:p w:rsidR="006C6F14" w:rsidRPr="00AE7895" w:rsidRDefault="006C6F14" w:rsidP="007140BE"/>
    <w:p w:rsidR="006C6F14" w:rsidRPr="00AE7895" w:rsidRDefault="006C6F14" w:rsidP="007140BE"/>
    <w:p w:rsidR="006C6F14" w:rsidRPr="00AE7895" w:rsidRDefault="006C6F14" w:rsidP="007140BE">
      <w:pPr>
        <w:rPr>
          <w:b/>
        </w:rPr>
      </w:pPr>
      <w:r w:rsidRPr="00AE7895">
        <w:rPr>
          <w:b/>
        </w:rPr>
        <w:t>4. OGRADE UZ JAVNU POVRŠINU I NA JAVNOJ POVRŠINI</w:t>
      </w:r>
    </w:p>
    <w:p w:rsidR="006C6F14" w:rsidRPr="00AE7895" w:rsidRDefault="006C6F14" w:rsidP="007140BE">
      <w:pPr>
        <w:rPr>
          <w:b/>
        </w:rPr>
      </w:pPr>
    </w:p>
    <w:p w:rsidR="006C6F14" w:rsidRPr="00AE7895" w:rsidRDefault="006C6F14" w:rsidP="007140BE">
      <w:pPr>
        <w:jc w:val="center"/>
        <w:rPr>
          <w:b/>
        </w:rPr>
      </w:pPr>
      <w:r w:rsidRPr="00AE7895">
        <w:rPr>
          <w:b/>
        </w:rPr>
        <w:t>Članak 26.</w:t>
      </w:r>
    </w:p>
    <w:p w:rsidR="006C6F14" w:rsidRPr="00AE7895" w:rsidRDefault="006C6F14" w:rsidP="007140BE"/>
    <w:p w:rsidR="006C6F14" w:rsidRPr="00AE7895" w:rsidRDefault="006C6F14" w:rsidP="00D93974">
      <w:pPr>
        <w:jc w:val="both"/>
      </w:pPr>
      <w:r w:rsidRPr="00AE7895">
        <w:t>Ograda uz javnu površinu mora biti uređena tako da se uklapa u okoliš, u pravilu od ukrasne živice i slično, te mora biti postavljena na način da ne ugrožava i ne ometa prolaz ljudi i sigurnost prometa.</w:t>
      </w:r>
    </w:p>
    <w:p w:rsidR="006C6F14" w:rsidRPr="00AE7895" w:rsidRDefault="006C6F14" w:rsidP="00D93974">
      <w:pPr>
        <w:jc w:val="both"/>
      </w:pPr>
      <w:r w:rsidRPr="00AE7895">
        <w:t>Bodljikavu žicu, šiljke i slično, iznimno se može postavljati kao dopunu postojeće ograde, samo iznad visine od 190 cm i to tako da ne ometa i ugrožava prolaznike i da ne predstavlja opasnost za ljude i imovinu, sukladno propisima o gradnji.</w:t>
      </w:r>
    </w:p>
    <w:p w:rsidR="006C6F14" w:rsidRPr="00AE7895" w:rsidRDefault="006C6F14" w:rsidP="00D93974">
      <w:pPr>
        <w:jc w:val="both"/>
      </w:pPr>
      <w:r w:rsidRPr="00AE7895">
        <w:t>Ogradu uz javnu površinu  vlasnik odnosno korisnik dužan je redovno održavati i obrezivati tako da ne prelazi  preko zamišljene linije na javnu površinu, da ne smeta prolaznicima i prometu i tako da ne predstavlja opasnost za prolaznike i vozila.</w:t>
      </w:r>
    </w:p>
    <w:p w:rsidR="006C6F14" w:rsidRPr="00AE7895" w:rsidRDefault="006C6F14" w:rsidP="007140BE">
      <w:pPr>
        <w:jc w:val="center"/>
        <w:rPr>
          <w:b/>
        </w:rPr>
      </w:pPr>
      <w:r w:rsidRPr="00AE7895">
        <w:rPr>
          <w:b/>
        </w:rPr>
        <w:t>Članak 27.</w:t>
      </w:r>
    </w:p>
    <w:p w:rsidR="006C6F14" w:rsidRPr="00AE7895" w:rsidRDefault="006C6F14" w:rsidP="007140BE">
      <w:pPr>
        <w:jc w:val="center"/>
      </w:pPr>
    </w:p>
    <w:p w:rsidR="006C6F14" w:rsidRPr="00AE7895" w:rsidRDefault="006C6F14" w:rsidP="00D93974">
      <w:pPr>
        <w:jc w:val="both"/>
      </w:pPr>
      <w:r w:rsidRPr="00AE7895">
        <w:t>Ograda uz javnu površinu koja u naravi predstavlja gradilišnu ogradu mora biti postavljena i održavana u skladu sa propisima o gradnji i propisima zaštite na radu, ali i sukladno s odredbama ove Odluke.</w:t>
      </w:r>
    </w:p>
    <w:p w:rsidR="006C6F14" w:rsidRPr="00AE7895" w:rsidRDefault="006C6F14" w:rsidP="007140BE"/>
    <w:p w:rsidR="006C6F14" w:rsidRPr="00AE7895" w:rsidRDefault="006C6F14" w:rsidP="007140BE">
      <w:pPr>
        <w:rPr>
          <w:b/>
        </w:rPr>
      </w:pPr>
    </w:p>
    <w:p w:rsidR="006C6F14" w:rsidRPr="00AE7895" w:rsidRDefault="006C6F14" w:rsidP="007140BE">
      <w:pPr>
        <w:rPr>
          <w:b/>
        </w:rPr>
      </w:pPr>
      <w:r w:rsidRPr="00AE7895">
        <w:rPr>
          <w:b/>
        </w:rPr>
        <w:t xml:space="preserve">5. PRODAJA ROBE IZVAN PRODAVAONICA I NA ZEMLJIŠTU UZ JAVNU POVRŠINU   </w:t>
      </w:r>
    </w:p>
    <w:p w:rsidR="006C6F14" w:rsidRPr="00AE7895" w:rsidRDefault="006C6F14" w:rsidP="007140BE">
      <w:pPr>
        <w:rPr>
          <w:b/>
        </w:rPr>
      </w:pPr>
    </w:p>
    <w:p w:rsidR="006C6F14" w:rsidRPr="00AE7895" w:rsidRDefault="006C6F14" w:rsidP="007140BE">
      <w:pPr>
        <w:jc w:val="center"/>
        <w:rPr>
          <w:b/>
        </w:rPr>
      </w:pPr>
      <w:r w:rsidRPr="00AE7895">
        <w:rPr>
          <w:b/>
        </w:rPr>
        <w:t>Članak 28.</w:t>
      </w:r>
    </w:p>
    <w:p w:rsidR="006C6F14" w:rsidRPr="00AE7895" w:rsidRDefault="006C6F14" w:rsidP="007140BE">
      <w:pPr>
        <w:jc w:val="center"/>
      </w:pPr>
    </w:p>
    <w:p w:rsidR="006C6F14" w:rsidRPr="00AE7895" w:rsidRDefault="006C6F14" w:rsidP="00D86BBA">
      <w:pPr>
        <w:jc w:val="both"/>
      </w:pPr>
      <w:r w:rsidRPr="00AE7895">
        <w:t>Prodaja robe izvan prodavaonica i na zemljištu uz javnu površinu je osobito prodaja na tržnicama na malo, na klupama, putem automata, kioska, uličnih prodavača novina, slika i druge robe s kolicima i slično, prodaja preko pokretnih naprava i sl.</w:t>
      </w:r>
    </w:p>
    <w:p w:rsidR="006C6F14" w:rsidRPr="00AE7895" w:rsidRDefault="006C6F14" w:rsidP="00D86BBA">
      <w:pPr>
        <w:jc w:val="both"/>
      </w:pPr>
      <w:r w:rsidRPr="00AE7895">
        <w:t>Prodaja robe izvan prodavaonica smatra se i prigodna prodaja (priredbe, sajmovi i izložbe).</w:t>
      </w:r>
    </w:p>
    <w:p w:rsidR="006C6F14" w:rsidRPr="00AE7895" w:rsidRDefault="006C6F14" w:rsidP="007140BE"/>
    <w:p w:rsidR="006C6F14" w:rsidRPr="00AE7895" w:rsidRDefault="006C6F14" w:rsidP="007140BE"/>
    <w:p w:rsidR="006C6F14" w:rsidRPr="00AE7895" w:rsidRDefault="006C6F14" w:rsidP="007140BE">
      <w:pPr>
        <w:jc w:val="center"/>
        <w:rPr>
          <w:b/>
        </w:rPr>
      </w:pPr>
      <w:r w:rsidRPr="00AE7895">
        <w:rPr>
          <w:b/>
        </w:rPr>
        <w:t>Članak 29.</w:t>
      </w:r>
    </w:p>
    <w:p w:rsidR="006C6F14" w:rsidRPr="00AE7895" w:rsidRDefault="006C6F14" w:rsidP="007140BE">
      <w:pPr>
        <w:jc w:val="center"/>
      </w:pPr>
    </w:p>
    <w:p w:rsidR="006C6F14" w:rsidRPr="00AE7895" w:rsidRDefault="006C6F14" w:rsidP="00D86BBA">
      <w:pPr>
        <w:jc w:val="both"/>
      </w:pPr>
      <w:r w:rsidRPr="00AE7895">
        <w:t>Prodaja robe izvan prodavaonica, na zemljištu uz javnu površinu i na drugim površinama može se obavljati samo na mjestima i na način kako to svojim posebnom odlukom odredi Gradsko vijeće sukladno propisima o trgovini.</w:t>
      </w:r>
    </w:p>
    <w:p w:rsidR="006C6F14" w:rsidRPr="00AE7895" w:rsidRDefault="006C6F14" w:rsidP="007140BE"/>
    <w:p w:rsidR="006C6F14" w:rsidRPr="00AE7895" w:rsidRDefault="006C6F14" w:rsidP="007140BE"/>
    <w:p w:rsidR="006C6F14" w:rsidRPr="00AE7895" w:rsidRDefault="006C6F14" w:rsidP="007140BE">
      <w:pPr>
        <w:rPr>
          <w:b/>
        </w:rPr>
      </w:pPr>
      <w:r w:rsidRPr="00AE7895">
        <w:rPr>
          <w:b/>
        </w:rPr>
        <w:t>6. KOMUNALNI OBJEKTI I UREĐAJI U OPĆOJ UPORABI</w:t>
      </w:r>
    </w:p>
    <w:p w:rsidR="006C6F14" w:rsidRPr="00AE7895" w:rsidRDefault="006C6F14" w:rsidP="007140BE">
      <w:pPr>
        <w:rPr>
          <w:b/>
        </w:rPr>
      </w:pPr>
    </w:p>
    <w:p w:rsidR="006C6F14" w:rsidRPr="00AE7895" w:rsidRDefault="006C6F14" w:rsidP="007140BE">
      <w:pPr>
        <w:jc w:val="center"/>
        <w:rPr>
          <w:b/>
        </w:rPr>
      </w:pPr>
      <w:r w:rsidRPr="00AE7895">
        <w:rPr>
          <w:b/>
        </w:rPr>
        <w:t>Članak 30.</w:t>
      </w:r>
    </w:p>
    <w:p w:rsidR="006C6F14" w:rsidRPr="00AE7895" w:rsidRDefault="006C6F14" w:rsidP="007140BE">
      <w:pPr>
        <w:jc w:val="center"/>
      </w:pPr>
    </w:p>
    <w:p w:rsidR="006C6F14" w:rsidRPr="00AE7895" w:rsidRDefault="006C6F14" w:rsidP="00D86BBA">
      <w:pPr>
        <w:jc w:val="both"/>
      </w:pPr>
      <w:r w:rsidRPr="00AE7895">
        <w:t>U svrhu uređenja Grada  postavljaju se komunalni objekti, oprema i uređaji u općoj uporabi.</w:t>
      </w:r>
    </w:p>
    <w:p w:rsidR="006C6F14" w:rsidRPr="00AE7895" w:rsidRDefault="006C6F14" w:rsidP="00D86BBA">
      <w:pPr>
        <w:jc w:val="both"/>
      </w:pPr>
      <w:r w:rsidRPr="00AE7895">
        <w:t>Komunalni objekti, oprema i uređaji u općoj uporabi, a osobito javna rasvjeta, planovi naselja i slično, javni satovi, javni zahodi, javni zdenci, vodoskoci i fontane, javne telefonske govornice i poštanski sandučići, hidranti, spomenici, spomen ploče, skulpture, klupe, znakovi upozorenja i slični objekti i uređaji postavljaju se i održavaju sukladno propisima o gradnji, drugim propisima, i posebnim propisima koje donosi nadležno tijelo jedinice lokalne samouprave.</w:t>
      </w:r>
    </w:p>
    <w:p w:rsidR="006C6F14" w:rsidRPr="00AE7895" w:rsidRDefault="006C6F14" w:rsidP="007140BE"/>
    <w:p w:rsidR="006C6F14" w:rsidRPr="00AE7895" w:rsidRDefault="006C6F14" w:rsidP="007140BE">
      <w:pPr>
        <w:jc w:val="center"/>
        <w:rPr>
          <w:b/>
        </w:rPr>
      </w:pPr>
      <w:r w:rsidRPr="00AE7895">
        <w:rPr>
          <w:b/>
        </w:rPr>
        <w:t>Članak 31.</w:t>
      </w:r>
    </w:p>
    <w:p w:rsidR="006C6F14" w:rsidRPr="00AE7895" w:rsidRDefault="006C6F14" w:rsidP="007140BE">
      <w:pPr>
        <w:jc w:val="center"/>
      </w:pPr>
    </w:p>
    <w:p w:rsidR="006C6F14" w:rsidRPr="00AE7895" w:rsidRDefault="006C6F14" w:rsidP="00D86BBA">
      <w:pPr>
        <w:jc w:val="both"/>
      </w:pPr>
      <w:r w:rsidRPr="00AE7895">
        <w:t>Poštanski sandučići postavljaju se na svim zgradama i objektima, na način da su u pravilu dostupni s javne površine.</w:t>
      </w:r>
    </w:p>
    <w:p w:rsidR="006C6F14" w:rsidRPr="00AE7895" w:rsidRDefault="006C6F14" w:rsidP="007140BE"/>
    <w:p w:rsidR="006C6F14" w:rsidRPr="00AE7895" w:rsidRDefault="006C6F14" w:rsidP="007140BE">
      <w:pPr>
        <w:jc w:val="center"/>
        <w:rPr>
          <w:b/>
        </w:rPr>
      </w:pPr>
      <w:r w:rsidRPr="00AE7895">
        <w:rPr>
          <w:b/>
        </w:rPr>
        <w:t>Članak 32.</w:t>
      </w:r>
    </w:p>
    <w:p w:rsidR="006C6F14" w:rsidRPr="00AE7895" w:rsidRDefault="006C6F14" w:rsidP="007140BE">
      <w:pPr>
        <w:jc w:val="center"/>
      </w:pPr>
    </w:p>
    <w:p w:rsidR="006C6F14" w:rsidRPr="00AE7895" w:rsidRDefault="006C6F14" w:rsidP="00D86BBA">
      <w:pPr>
        <w:jc w:val="both"/>
      </w:pPr>
      <w:r w:rsidRPr="00AE7895">
        <w:t>Zabranjeno je uništavati, oštećivati, šarati, crtati, plakatirati ili na drugi način umanjivati namjenu i funkcionalnosti komunalnih objekata, opreme i uređaja u općoj uporabi.</w:t>
      </w:r>
    </w:p>
    <w:p w:rsidR="006C6F14" w:rsidRPr="00AE7895" w:rsidRDefault="006C6F14" w:rsidP="007140BE"/>
    <w:p w:rsidR="006C6F14" w:rsidRPr="00AE7895" w:rsidRDefault="006C6F14" w:rsidP="007140BE">
      <w:pPr>
        <w:rPr>
          <w:b/>
        </w:rPr>
      </w:pPr>
    </w:p>
    <w:p w:rsidR="006C6F14" w:rsidRPr="00AE7895" w:rsidRDefault="006C6F14" w:rsidP="007140BE">
      <w:pPr>
        <w:rPr>
          <w:b/>
        </w:rPr>
      </w:pPr>
    </w:p>
    <w:p w:rsidR="006C6F14" w:rsidRPr="00AE7895" w:rsidRDefault="006C6F14" w:rsidP="007140BE">
      <w:pPr>
        <w:rPr>
          <w:b/>
        </w:rPr>
      </w:pPr>
      <w:r w:rsidRPr="00AE7895">
        <w:rPr>
          <w:b/>
        </w:rPr>
        <w:t>7. PLOČE S IMENOM NASELJA, ULICE, TRGA I PLOČICE S BROJEM ZGRADE</w:t>
      </w:r>
    </w:p>
    <w:p w:rsidR="006C6F14" w:rsidRPr="00AE7895" w:rsidRDefault="006C6F14" w:rsidP="007140BE">
      <w:pPr>
        <w:rPr>
          <w:b/>
        </w:rPr>
      </w:pPr>
    </w:p>
    <w:p w:rsidR="006C6F14" w:rsidRPr="00AE7895" w:rsidRDefault="006C6F14" w:rsidP="007140BE">
      <w:pPr>
        <w:jc w:val="center"/>
        <w:rPr>
          <w:b/>
        </w:rPr>
      </w:pPr>
      <w:r w:rsidRPr="00AE7895">
        <w:rPr>
          <w:b/>
        </w:rPr>
        <w:t>Članak 33.</w:t>
      </w:r>
    </w:p>
    <w:p w:rsidR="006C6F14" w:rsidRPr="00AE7895" w:rsidRDefault="006C6F14" w:rsidP="007140BE">
      <w:pPr>
        <w:jc w:val="center"/>
      </w:pPr>
    </w:p>
    <w:p w:rsidR="006C6F14" w:rsidRPr="00AE7895" w:rsidRDefault="006C6F14" w:rsidP="00D86BBA">
      <w:pPr>
        <w:jc w:val="both"/>
      </w:pPr>
      <w:r w:rsidRPr="00AE7895">
        <w:t>Naselja na području Grada moraju biti označena imenom naselja, ulica, trgova, a zgrade i objekti moraju biti obilježeni brojevima.</w:t>
      </w:r>
    </w:p>
    <w:p w:rsidR="006C6F14" w:rsidRPr="00AE7895" w:rsidRDefault="006C6F14" w:rsidP="00D86BBA">
      <w:pPr>
        <w:jc w:val="both"/>
      </w:pPr>
      <w:r w:rsidRPr="00AE7895">
        <w:t>Naselja, ulice, trgovi, zgrade i objekti označavaju se i obilježavaju na način i po postupku određenim posebnim propisima o naseljima.</w:t>
      </w:r>
    </w:p>
    <w:p w:rsidR="006C6F14" w:rsidRPr="00AE7895" w:rsidRDefault="006C6F14" w:rsidP="007140BE">
      <w:pPr>
        <w:jc w:val="center"/>
        <w:rPr>
          <w:b/>
        </w:rPr>
      </w:pPr>
      <w:r w:rsidRPr="00AE7895">
        <w:rPr>
          <w:b/>
        </w:rPr>
        <w:t>Članak 34.</w:t>
      </w:r>
    </w:p>
    <w:p w:rsidR="006C6F14" w:rsidRPr="00AE7895" w:rsidRDefault="006C6F14" w:rsidP="007140BE">
      <w:pPr>
        <w:jc w:val="center"/>
      </w:pPr>
    </w:p>
    <w:p w:rsidR="006C6F14" w:rsidRPr="00AE7895" w:rsidRDefault="006C6F14" w:rsidP="00AE7895">
      <w:pPr>
        <w:jc w:val="both"/>
      </w:pPr>
      <w:r w:rsidRPr="00AE7895">
        <w:t>Postavljanje ploča s imenom naselja, ulica, trga, zgrade i objekta, te pločica s brojevima zabranjeno je bez odobrenja upravnog tijela određenog posebnim propisom o naseljima.</w:t>
      </w:r>
    </w:p>
    <w:p w:rsidR="006C6F14" w:rsidRPr="00AE7895" w:rsidRDefault="006C6F14" w:rsidP="007140BE">
      <w:pPr>
        <w:jc w:val="center"/>
        <w:rPr>
          <w:b/>
        </w:rPr>
      </w:pPr>
    </w:p>
    <w:p w:rsidR="006C6F14" w:rsidRPr="00AE7895" w:rsidRDefault="006C6F14" w:rsidP="007140BE">
      <w:pPr>
        <w:jc w:val="center"/>
        <w:rPr>
          <w:b/>
        </w:rPr>
      </w:pPr>
      <w:r w:rsidRPr="00AE7895">
        <w:rPr>
          <w:b/>
        </w:rPr>
        <w:t>Članak 35.</w:t>
      </w:r>
    </w:p>
    <w:p w:rsidR="006C6F14" w:rsidRPr="00AE7895" w:rsidRDefault="006C6F14" w:rsidP="007140BE">
      <w:pPr>
        <w:jc w:val="center"/>
      </w:pPr>
    </w:p>
    <w:p w:rsidR="006C6F14" w:rsidRPr="00AE7895" w:rsidRDefault="006C6F14" w:rsidP="00D86BBA">
      <w:pPr>
        <w:jc w:val="both"/>
      </w:pPr>
      <w:r w:rsidRPr="00AE7895">
        <w:t>Vlasnik zgrade i objekta dužan je postaviti na zgradu broj najkasnije do početka njihova korištenja.</w:t>
      </w:r>
    </w:p>
    <w:p w:rsidR="006C6F14" w:rsidRPr="00AE7895" w:rsidRDefault="006C6F14" w:rsidP="00D86BBA">
      <w:pPr>
        <w:jc w:val="both"/>
      </w:pPr>
      <w:r w:rsidRPr="00AE7895">
        <w:t>Vlasnik odnosno upravitelj zgrade i objekta dužan je voditi brigu o tome da oni budu stalno i propisno obilježeni.</w:t>
      </w:r>
    </w:p>
    <w:p w:rsidR="006C6F14" w:rsidRPr="00AE7895" w:rsidRDefault="006C6F14" w:rsidP="007140BE">
      <w:pPr>
        <w:jc w:val="both"/>
      </w:pPr>
    </w:p>
    <w:p w:rsidR="006C6F14" w:rsidRPr="00AE7895" w:rsidRDefault="006C6F14" w:rsidP="007140BE">
      <w:pPr>
        <w:jc w:val="center"/>
        <w:rPr>
          <w:b/>
        </w:rPr>
      </w:pPr>
      <w:r w:rsidRPr="00AE7895">
        <w:rPr>
          <w:b/>
        </w:rPr>
        <w:t>Članak 36.</w:t>
      </w:r>
    </w:p>
    <w:p w:rsidR="006C6F14" w:rsidRPr="00AE7895" w:rsidRDefault="006C6F14" w:rsidP="007140BE">
      <w:pPr>
        <w:jc w:val="center"/>
      </w:pPr>
    </w:p>
    <w:p w:rsidR="006C6F14" w:rsidRPr="00AE7895" w:rsidRDefault="006C6F14" w:rsidP="00D86BBA">
      <w:pPr>
        <w:jc w:val="both"/>
      </w:pPr>
      <w:r w:rsidRPr="00AE7895">
        <w:t>Zabranjeno je oštećivati i uništavati, te neovlašteno skidati i mijenjati ploče iz članka 33. i 34. ove Odluke.</w:t>
      </w:r>
    </w:p>
    <w:p w:rsidR="006C6F14" w:rsidRPr="00AE7895" w:rsidRDefault="006C6F14" w:rsidP="007140BE"/>
    <w:p w:rsidR="006C6F14" w:rsidRPr="00AE7895" w:rsidRDefault="006C6F14" w:rsidP="007140BE">
      <w:pPr>
        <w:rPr>
          <w:b/>
        </w:rPr>
      </w:pPr>
      <w:r w:rsidRPr="00AE7895">
        <w:rPr>
          <w:b/>
        </w:rPr>
        <w:t>8. ZELENILO, DVORIŠTA, VRTOVI I SLIČNE POVRŠINE</w:t>
      </w:r>
    </w:p>
    <w:p w:rsidR="006C6F14" w:rsidRPr="00AE7895" w:rsidRDefault="006C6F14" w:rsidP="007140BE">
      <w:pPr>
        <w:rPr>
          <w:b/>
        </w:rPr>
      </w:pPr>
    </w:p>
    <w:p w:rsidR="006C6F14" w:rsidRPr="00AE7895" w:rsidRDefault="006C6F14" w:rsidP="007140BE">
      <w:pPr>
        <w:jc w:val="center"/>
        <w:rPr>
          <w:b/>
        </w:rPr>
      </w:pPr>
      <w:r w:rsidRPr="00AE7895">
        <w:rPr>
          <w:b/>
        </w:rPr>
        <w:t>Članak 37.</w:t>
      </w:r>
    </w:p>
    <w:p w:rsidR="006C6F14" w:rsidRPr="00AE7895" w:rsidRDefault="006C6F14" w:rsidP="007140BE">
      <w:pPr>
        <w:jc w:val="center"/>
      </w:pPr>
    </w:p>
    <w:p w:rsidR="006C6F14" w:rsidRPr="00AE7895" w:rsidRDefault="006C6F14" w:rsidP="00D43209">
      <w:pPr>
        <w:jc w:val="both"/>
      </w:pPr>
      <w:r w:rsidRPr="00AE7895">
        <w:t>Zelenilo, dvorišta, vrtovi, posude s cvijećem i slične površine na području grada moraju biti uređene i održavane, postojeća stabla moraju se njegovati i štititi, a posječena ili oštećena zamijeniti novima.</w:t>
      </w:r>
    </w:p>
    <w:p w:rsidR="006C6F14" w:rsidRPr="00AE7895" w:rsidRDefault="006C6F14" w:rsidP="007140BE"/>
    <w:p w:rsidR="006C6F14" w:rsidRPr="00AE7895" w:rsidRDefault="006C6F14" w:rsidP="007140BE">
      <w:pPr>
        <w:jc w:val="center"/>
        <w:rPr>
          <w:b/>
        </w:rPr>
      </w:pPr>
      <w:r w:rsidRPr="00AE7895">
        <w:rPr>
          <w:b/>
        </w:rPr>
        <w:t>Članak 38.</w:t>
      </w:r>
    </w:p>
    <w:p w:rsidR="006C6F14" w:rsidRPr="00AE7895" w:rsidRDefault="006C6F14" w:rsidP="007140BE">
      <w:pPr>
        <w:jc w:val="center"/>
      </w:pPr>
    </w:p>
    <w:p w:rsidR="006C6F14" w:rsidRPr="00AE7895" w:rsidRDefault="006C6F14" w:rsidP="00D43209">
      <w:pPr>
        <w:jc w:val="both"/>
      </w:pPr>
      <w:r w:rsidRPr="00AE7895">
        <w:t>Zelenilo, stabla i ukrasne živice uz javno prometne površine moraju se redovito održavati i obrezivati da ne prelaze preko zamišljene zračne linije i da ne smetaju sigurnom prolazu ljudi i vozila, tako da ne zaklanjaju vertikalnu i svjetlosnu prometnu signalizaciju.</w:t>
      </w:r>
    </w:p>
    <w:p w:rsidR="006C6F14" w:rsidRPr="00AE7895" w:rsidRDefault="006C6F14" w:rsidP="00D43209">
      <w:pPr>
        <w:jc w:val="both"/>
        <w:rPr>
          <w:b/>
          <w:i/>
        </w:rPr>
      </w:pPr>
      <w:r w:rsidRPr="00AE7895">
        <w:t>Ukrasna živica u tijelu prometnice i zoni raskrižja ne smije biti viša od pola metra</w:t>
      </w:r>
      <w:r w:rsidRPr="00AE7895">
        <w:rPr>
          <w:b/>
          <w:i/>
        </w:rPr>
        <w:t>.</w:t>
      </w:r>
    </w:p>
    <w:p w:rsidR="006C6F14" w:rsidRPr="00AE7895" w:rsidRDefault="006C6F14" w:rsidP="007140BE">
      <w:pPr>
        <w:rPr>
          <w:b/>
          <w:i/>
        </w:rPr>
      </w:pPr>
    </w:p>
    <w:p w:rsidR="006C6F14" w:rsidRPr="00AE7895" w:rsidRDefault="006C6F14" w:rsidP="007140BE">
      <w:pPr>
        <w:jc w:val="center"/>
        <w:rPr>
          <w:b/>
        </w:rPr>
      </w:pPr>
      <w:r w:rsidRPr="00AE7895">
        <w:rPr>
          <w:b/>
        </w:rPr>
        <w:t>Članak 39.</w:t>
      </w:r>
    </w:p>
    <w:p w:rsidR="006C6F14" w:rsidRPr="00AE7895" w:rsidRDefault="006C6F14" w:rsidP="007140BE">
      <w:pPr>
        <w:jc w:val="center"/>
      </w:pPr>
    </w:p>
    <w:p w:rsidR="006C6F14" w:rsidRPr="00AE7895" w:rsidRDefault="006C6F14" w:rsidP="00D43209">
      <w:pPr>
        <w:jc w:val="both"/>
      </w:pPr>
      <w:r w:rsidRPr="00AE7895">
        <w:t xml:space="preserve">Vlasnici, odnosno fizičke ili pravne osobe koje upravljaju športskim, rekreacijskim i drugim sličnim objektima, spomen područjima, grobljima moraju ih održavati urednim i čistima, te se brinuti za njihovu zaštitu i obnovu. </w:t>
      </w:r>
    </w:p>
    <w:p w:rsidR="006C6F14" w:rsidRPr="00AE7895" w:rsidRDefault="006C6F14" w:rsidP="00D43209">
      <w:pPr>
        <w:jc w:val="both"/>
      </w:pPr>
      <w:r w:rsidRPr="00AE7895">
        <w:t>Vlasnici, odnosno fizičke i pravne osobe koje upravljaju površinama iz stavka 1. ovog članka pripadajuće objekte i uređaje moraju održavati urednim i ispravnim.</w:t>
      </w:r>
    </w:p>
    <w:p w:rsidR="006C6F14" w:rsidRPr="00AE7895" w:rsidRDefault="006C6F14" w:rsidP="00D43209">
      <w:pPr>
        <w:jc w:val="both"/>
      </w:pPr>
      <w:r w:rsidRPr="00AE7895">
        <w:t>Vlasnici, odnosno fizičke i pravne osobe koje upravljaju površinama iz stavka 1. ovog članka moraju na vidnome mjestu istaknuti odredbe o održavanju reda, čistoće, zaštite zelenila i slično.</w:t>
      </w:r>
    </w:p>
    <w:p w:rsidR="006C6F14" w:rsidRPr="00AE7895" w:rsidRDefault="006C6F14" w:rsidP="007140BE">
      <w:pPr>
        <w:jc w:val="both"/>
      </w:pPr>
    </w:p>
    <w:p w:rsidR="006C6F14" w:rsidRPr="00AE7895" w:rsidRDefault="006C6F14" w:rsidP="007140BE">
      <w:pPr>
        <w:jc w:val="center"/>
        <w:rPr>
          <w:b/>
        </w:rPr>
      </w:pPr>
      <w:r w:rsidRPr="00AE7895">
        <w:rPr>
          <w:b/>
        </w:rPr>
        <w:t>Članak 40.</w:t>
      </w:r>
    </w:p>
    <w:p w:rsidR="006C6F14" w:rsidRPr="00AE7895" w:rsidRDefault="006C6F14" w:rsidP="007140BE">
      <w:pPr>
        <w:jc w:val="center"/>
      </w:pPr>
    </w:p>
    <w:p w:rsidR="006C6F14" w:rsidRPr="00AE7895" w:rsidRDefault="006C6F14" w:rsidP="00D43209">
      <w:pPr>
        <w:jc w:val="both"/>
      </w:pPr>
      <w:r w:rsidRPr="00AE7895">
        <w:t xml:space="preserve">Vlasnici, odnosno korisnici zelenih površina uz poslovne i stambene zgrade i objekte, livada, neizgrađenih građevinskih zemljišta i drugih sličnih površina osobito onih koje su u kontaktu s javnim površinama moraju ih održavati na način da trava ne bude veća od 20 centimetara, redovito rezati živicu, uklanjati šikaru, smeće, građevinski otpad, rezati grmlje i suhe grane, uklanjati grane i stabla koja ugrožavaju sigurnosti ljudi i imovine na javnim površinama. </w:t>
      </w:r>
    </w:p>
    <w:p w:rsidR="006C6F14" w:rsidRPr="00AE7895" w:rsidRDefault="006C6F14" w:rsidP="007140BE">
      <w:pPr>
        <w:rPr>
          <w:b/>
        </w:rPr>
      </w:pPr>
    </w:p>
    <w:p w:rsidR="006C6F14" w:rsidRPr="00AE7895" w:rsidRDefault="006C6F14" w:rsidP="007140BE">
      <w:pPr>
        <w:rPr>
          <w:b/>
        </w:rPr>
      </w:pPr>
    </w:p>
    <w:p w:rsidR="006C6F14" w:rsidRPr="00AE7895" w:rsidRDefault="006C6F14" w:rsidP="007140BE">
      <w:pPr>
        <w:rPr>
          <w:b/>
        </w:rPr>
      </w:pPr>
      <w:r w:rsidRPr="00AE7895">
        <w:rPr>
          <w:b/>
        </w:rPr>
        <w:t>9. KOLODVORI, PARKIRALIŠTA, STAJALIŠTA, TRŽNICE, GROBLJA I SLIČNO</w:t>
      </w:r>
    </w:p>
    <w:p w:rsidR="006C6F14" w:rsidRPr="00AE7895" w:rsidRDefault="006C6F14" w:rsidP="007140BE">
      <w:r w:rsidRPr="00AE7895">
        <w:rPr>
          <w:b/>
        </w:rPr>
        <w:t xml:space="preserve">                                                             </w:t>
      </w:r>
    </w:p>
    <w:p w:rsidR="006C6F14" w:rsidRPr="00AE7895" w:rsidRDefault="006C6F14" w:rsidP="007140BE">
      <w:pPr>
        <w:rPr>
          <w:b/>
        </w:rPr>
      </w:pPr>
      <w:r w:rsidRPr="00AE7895">
        <w:rPr>
          <w:b/>
        </w:rPr>
        <w:t>Kolodvori</w:t>
      </w:r>
    </w:p>
    <w:p w:rsidR="006C6F14" w:rsidRPr="00AE7895" w:rsidRDefault="006C6F14" w:rsidP="00AE7895">
      <w:pPr>
        <w:rPr>
          <w:b/>
        </w:rPr>
      </w:pPr>
    </w:p>
    <w:p w:rsidR="006C6F14" w:rsidRPr="00AE7895" w:rsidRDefault="006C6F14" w:rsidP="007140BE">
      <w:pPr>
        <w:jc w:val="center"/>
        <w:rPr>
          <w:b/>
        </w:rPr>
      </w:pPr>
      <w:r w:rsidRPr="00AE7895">
        <w:rPr>
          <w:b/>
        </w:rPr>
        <w:t>Članak 41.</w:t>
      </w:r>
    </w:p>
    <w:p w:rsidR="006C6F14" w:rsidRPr="00AE7895" w:rsidRDefault="006C6F14" w:rsidP="007140BE"/>
    <w:p w:rsidR="006C6F14" w:rsidRPr="00AE7895" w:rsidRDefault="006C6F14" w:rsidP="00DD3868">
      <w:pPr>
        <w:jc w:val="both"/>
      </w:pPr>
      <w:r w:rsidRPr="00AE7895">
        <w:t>Vlasnici, odnosno korisnici otvorene kolodvorske zgrade, otvorene čekaonice i otvorenog predprostora  pred kolodvorom te otvorene čekaonice putničkog i teretnog željezničkog, autobusnog i drugog  prometa dužni su ih održavati urednima i ispravnima.</w:t>
      </w:r>
    </w:p>
    <w:p w:rsidR="006C6F14" w:rsidRDefault="006C6F14" w:rsidP="007140BE"/>
    <w:p w:rsidR="006C6F14" w:rsidRDefault="006C6F14" w:rsidP="007140BE"/>
    <w:p w:rsidR="006C6F14" w:rsidRDefault="006C6F14" w:rsidP="007140BE"/>
    <w:p w:rsidR="006C6F14" w:rsidRPr="00AE7895" w:rsidRDefault="006C6F14" w:rsidP="007140BE"/>
    <w:p w:rsidR="006C6F14" w:rsidRPr="00AE7895" w:rsidRDefault="006C6F14" w:rsidP="007140BE">
      <w:pPr>
        <w:rPr>
          <w:b/>
        </w:rPr>
      </w:pPr>
      <w:r w:rsidRPr="00AE7895">
        <w:rPr>
          <w:b/>
        </w:rPr>
        <w:t>Parkirališta</w:t>
      </w:r>
    </w:p>
    <w:p w:rsidR="006C6F14" w:rsidRPr="00AE7895" w:rsidRDefault="006C6F14" w:rsidP="007140BE">
      <w:pPr>
        <w:jc w:val="center"/>
        <w:rPr>
          <w:b/>
        </w:rPr>
      </w:pPr>
      <w:r w:rsidRPr="00AE7895">
        <w:rPr>
          <w:b/>
        </w:rPr>
        <w:t>Članak 42.</w:t>
      </w:r>
    </w:p>
    <w:p w:rsidR="006C6F14" w:rsidRPr="00AE7895" w:rsidRDefault="006C6F14" w:rsidP="007140BE">
      <w:pPr>
        <w:jc w:val="center"/>
      </w:pPr>
    </w:p>
    <w:p w:rsidR="006C6F14" w:rsidRPr="00AE7895" w:rsidRDefault="006C6F14" w:rsidP="00DD3868">
      <w:pPr>
        <w:jc w:val="both"/>
      </w:pPr>
      <w:r w:rsidRPr="00AE7895">
        <w:t>Fizička ili pravna osoba koja upravlja javnim parkiralištima mora ih održavati čistima i urednima.</w:t>
      </w:r>
    </w:p>
    <w:p w:rsidR="006C6F14" w:rsidRPr="00AE7895" w:rsidRDefault="006C6F14" w:rsidP="007140BE">
      <w:pPr>
        <w:rPr>
          <w:b/>
        </w:rPr>
      </w:pPr>
    </w:p>
    <w:p w:rsidR="006C6F14" w:rsidRPr="00AE7895" w:rsidRDefault="006C6F14" w:rsidP="007140BE">
      <w:pPr>
        <w:rPr>
          <w:b/>
        </w:rPr>
      </w:pPr>
      <w:r w:rsidRPr="00AE7895">
        <w:rPr>
          <w:b/>
        </w:rPr>
        <w:t>Stajališta</w:t>
      </w:r>
    </w:p>
    <w:p w:rsidR="006C6F14" w:rsidRPr="00AE7895" w:rsidRDefault="006C6F14" w:rsidP="007140BE">
      <w:pPr>
        <w:jc w:val="center"/>
        <w:rPr>
          <w:b/>
        </w:rPr>
      </w:pPr>
      <w:r w:rsidRPr="00AE7895">
        <w:rPr>
          <w:b/>
        </w:rPr>
        <w:t>Članak 43.</w:t>
      </w:r>
    </w:p>
    <w:p w:rsidR="006C6F14" w:rsidRPr="00AE7895" w:rsidRDefault="006C6F14" w:rsidP="007140BE">
      <w:pPr>
        <w:jc w:val="center"/>
      </w:pPr>
    </w:p>
    <w:p w:rsidR="006C6F14" w:rsidRPr="00AE7895" w:rsidRDefault="006C6F14" w:rsidP="00DD3868">
      <w:pPr>
        <w:jc w:val="both"/>
      </w:pPr>
      <w:r w:rsidRPr="00AE7895">
        <w:t>Stajališta gradskog prometa moraju u pravilu biti natkrivena i opremljena klupama i moraju se održavati u urednom i ispravnom stanju.</w:t>
      </w:r>
    </w:p>
    <w:p w:rsidR="006C6F14" w:rsidRPr="00AE7895" w:rsidRDefault="006C6F14" w:rsidP="00DD3868">
      <w:pPr>
        <w:jc w:val="both"/>
      </w:pPr>
      <w:r w:rsidRPr="00AE7895">
        <w:t>Na stajalištima se obvezno postavljaju posude za otpatke i opuške.</w:t>
      </w:r>
    </w:p>
    <w:p w:rsidR="006C6F14" w:rsidRPr="00AE7895" w:rsidRDefault="006C6F14" w:rsidP="007140BE">
      <w:pPr>
        <w:rPr>
          <w:b/>
        </w:rPr>
      </w:pPr>
    </w:p>
    <w:p w:rsidR="006C6F14" w:rsidRPr="00AE7895" w:rsidRDefault="006C6F14" w:rsidP="007140BE">
      <w:pPr>
        <w:rPr>
          <w:b/>
        </w:rPr>
      </w:pPr>
      <w:r w:rsidRPr="00AE7895">
        <w:rPr>
          <w:b/>
        </w:rPr>
        <w:t>Tržnice na malo, ribarnice i sajmišta</w:t>
      </w:r>
    </w:p>
    <w:p w:rsidR="006C6F14" w:rsidRPr="00AE7895" w:rsidRDefault="006C6F14" w:rsidP="007140BE">
      <w:pPr>
        <w:rPr>
          <w:b/>
        </w:rPr>
      </w:pPr>
    </w:p>
    <w:p w:rsidR="006C6F14" w:rsidRPr="00AE7895" w:rsidRDefault="006C6F14" w:rsidP="007140BE">
      <w:pPr>
        <w:jc w:val="center"/>
        <w:rPr>
          <w:b/>
        </w:rPr>
      </w:pPr>
      <w:r w:rsidRPr="00AE7895">
        <w:rPr>
          <w:b/>
        </w:rPr>
        <w:t>Članak 44.</w:t>
      </w:r>
    </w:p>
    <w:p w:rsidR="006C6F14" w:rsidRPr="00AE7895" w:rsidRDefault="006C6F14" w:rsidP="007140BE">
      <w:pPr>
        <w:jc w:val="center"/>
      </w:pPr>
    </w:p>
    <w:p w:rsidR="006C6F14" w:rsidRPr="00AE7895" w:rsidRDefault="006C6F14" w:rsidP="007140BE">
      <w:r w:rsidRPr="00AE7895">
        <w:t>Lokacije otvorenih tržnica, ribarnica i sajmišta određuje posebnom odlukom Gradsko vijeće.</w:t>
      </w:r>
    </w:p>
    <w:p w:rsidR="006C6F14" w:rsidRPr="00AE7895" w:rsidRDefault="006C6F14" w:rsidP="007140BE"/>
    <w:p w:rsidR="006C6F14" w:rsidRPr="00AE7895" w:rsidRDefault="006C6F14" w:rsidP="007140BE">
      <w:pPr>
        <w:jc w:val="center"/>
        <w:rPr>
          <w:b/>
        </w:rPr>
      </w:pPr>
      <w:r w:rsidRPr="00AE7895">
        <w:rPr>
          <w:b/>
        </w:rPr>
        <w:t>Članak 45.</w:t>
      </w:r>
    </w:p>
    <w:p w:rsidR="006C6F14" w:rsidRPr="00AE7895" w:rsidRDefault="006C6F14" w:rsidP="007140BE"/>
    <w:p w:rsidR="006C6F14" w:rsidRPr="00AE7895" w:rsidRDefault="006C6F14" w:rsidP="007140BE">
      <w:pPr>
        <w:jc w:val="both"/>
      </w:pPr>
      <w:r w:rsidRPr="00AE7895">
        <w:t>Na tržnicama na malo, ribarnicama i otvorenim sajmištima mogu se postavljati kiosci, štandovi, klupe i druge pokretne naprave po utvrđenom planu rasporeda kojeg donosi gradonačelnik.</w:t>
      </w:r>
    </w:p>
    <w:p w:rsidR="006C6F14" w:rsidRPr="00AE7895" w:rsidRDefault="006C6F14" w:rsidP="007140BE">
      <w:pPr>
        <w:jc w:val="both"/>
      </w:pPr>
      <w:r w:rsidRPr="00AE7895">
        <w:t>Vlasnici kioska, štandova, klupa i drugih pokretnih naprava moraju ih održavati urednima i ispravnima.</w:t>
      </w:r>
    </w:p>
    <w:p w:rsidR="006C6F14" w:rsidRPr="00AE7895" w:rsidRDefault="006C6F14" w:rsidP="007140BE">
      <w:pPr>
        <w:jc w:val="center"/>
        <w:rPr>
          <w:b/>
        </w:rPr>
      </w:pPr>
      <w:r w:rsidRPr="00AE7895">
        <w:rPr>
          <w:b/>
        </w:rPr>
        <w:t>Članak 46.</w:t>
      </w:r>
    </w:p>
    <w:p w:rsidR="006C6F14" w:rsidRPr="00AE7895" w:rsidRDefault="006C6F14" w:rsidP="007140BE">
      <w:pPr>
        <w:jc w:val="center"/>
      </w:pPr>
    </w:p>
    <w:p w:rsidR="006C6F14" w:rsidRPr="00AE7895" w:rsidRDefault="006C6F14" w:rsidP="007140BE">
      <w:pPr>
        <w:jc w:val="both"/>
      </w:pPr>
      <w:r w:rsidRPr="00AE7895">
        <w:t>Fizička ili pravna osoba koja upravlja tržnicom na malo, ribarnicom i otvorenim sajmištem donosi tržni red, uz prethodnu pribavljenu suglasnost gradonačelnika.</w:t>
      </w:r>
    </w:p>
    <w:p w:rsidR="006C6F14" w:rsidRPr="00AE7895" w:rsidRDefault="006C6F14" w:rsidP="007140BE">
      <w:pPr>
        <w:jc w:val="both"/>
      </w:pPr>
      <w:r w:rsidRPr="00AE7895">
        <w:t>Tržni red se mora istaknuti na više mjesta, ovisno o veličini tržnice.</w:t>
      </w:r>
    </w:p>
    <w:p w:rsidR="006C6F14" w:rsidRPr="00AE7895" w:rsidRDefault="006C6F14" w:rsidP="007140BE">
      <w:pPr>
        <w:jc w:val="both"/>
      </w:pPr>
      <w:r w:rsidRPr="00AE7895">
        <w:t>Tržnim redom utvrđuje se naročito: radno vrijeme, što se i gdje može prodavati, vrijeme dostave proizvoda na tržnicu, čišćenje, odvoz smeća, širina pješačkih prolaza i dr.</w:t>
      </w:r>
    </w:p>
    <w:p w:rsidR="006C6F14" w:rsidRPr="00AE7895" w:rsidRDefault="006C6F14" w:rsidP="007140BE">
      <w:pPr>
        <w:jc w:val="center"/>
      </w:pPr>
    </w:p>
    <w:p w:rsidR="006C6F14" w:rsidRPr="00AE7895" w:rsidRDefault="006C6F14" w:rsidP="007140BE">
      <w:pPr>
        <w:jc w:val="center"/>
        <w:rPr>
          <w:b/>
        </w:rPr>
      </w:pPr>
      <w:r w:rsidRPr="00AE7895">
        <w:rPr>
          <w:b/>
        </w:rPr>
        <w:t>Članak 47.</w:t>
      </w:r>
    </w:p>
    <w:p w:rsidR="006C6F14" w:rsidRPr="00AE7895" w:rsidRDefault="006C6F14" w:rsidP="007140BE">
      <w:pPr>
        <w:jc w:val="center"/>
      </w:pPr>
    </w:p>
    <w:p w:rsidR="006C6F14" w:rsidRPr="00AE7895" w:rsidRDefault="006C6F14" w:rsidP="007140BE">
      <w:pPr>
        <w:jc w:val="both"/>
      </w:pPr>
      <w:r w:rsidRPr="00AE7895">
        <w:t>Zabranjena je prodaja i izlaganje poljoprivrednih i drugih proizvoda i robe izvan utvrđenih granica tržnica na malo, ribarnice i otvorenih sajmišta bez odobrenja nadležnog tijela Gradske uprave za komunalne poslove.</w:t>
      </w:r>
    </w:p>
    <w:p w:rsidR="006C6F14" w:rsidRPr="00AE7895" w:rsidRDefault="006C6F14" w:rsidP="007140BE"/>
    <w:p w:rsidR="006C6F14" w:rsidRPr="00AE7895" w:rsidRDefault="006C6F14" w:rsidP="007140BE">
      <w:pPr>
        <w:rPr>
          <w:b/>
        </w:rPr>
      </w:pPr>
      <w:r w:rsidRPr="00AE7895">
        <w:rPr>
          <w:b/>
        </w:rPr>
        <w:t>Groblja</w:t>
      </w:r>
    </w:p>
    <w:p w:rsidR="006C6F14" w:rsidRPr="00AE7895" w:rsidRDefault="006C6F14" w:rsidP="007140BE">
      <w:pPr>
        <w:jc w:val="center"/>
        <w:rPr>
          <w:b/>
        </w:rPr>
      </w:pPr>
      <w:r w:rsidRPr="00AE7895">
        <w:rPr>
          <w:b/>
        </w:rPr>
        <w:t>Članak 48.</w:t>
      </w:r>
    </w:p>
    <w:p w:rsidR="006C6F14" w:rsidRPr="00AE7895" w:rsidRDefault="006C6F14" w:rsidP="007140BE">
      <w:pPr>
        <w:jc w:val="center"/>
      </w:pPr>
    </w:p>
    <w:p w:rsidR="006C6F14" w:rsidRPr="00AE7895" w:rsidRDefault="006C6F14" w:rsidP="007140BE">
      <w:pPr>
        <w:jc w:val="both"/>
      </w:pPr>
      <w:r w:rsidRPr="00AE7895">
        <w:t>Održavanje groblja, grobnih mjesta i nadgrobnih spomenika uređuje se posebnim propisima o grobljima.</w:t>
      </w:r>
    </w:p>
    <w:p w:rsidR="006C6F14" w:rsidRPr="00AE7895" w:rsidRDefault="006C6F14" w:rsidP="007140BE">
      <w:pPr>
        <w:jc w:val="both"/>
      </w:pPr>
      <w:r w:rsidRPr="00AE7895">
        <w:t>Na području Grada Knina zabranjeno je obilježavanje mjesta pogibije i slično na bilo koji način osim organiziranog obilježavanja događaja svježim cvijećem i paljenjem svijeća uz odobrenje nadležnog tijela za upravljanje javnim površinama.</w:t>
      </w:r>
    </w:p>
    <w:p w:rsidR="006C6F14" w:rsidRPr="00AE7895" w:rsidRDefault="006C6F14" w:rsidP="007140BE">
      <w:pPr>
        <w:rPr>
          <w:b/>
        </w:rPr>
      </w:pPr>
    </w:p>
    <w:p w:rsidR="006C6F14" w:rsidRPr="00AE7895" w:rsidRDefault="006C6F14" w:rsidP="007140BE">
      <w:pPr>
        <w:rPr>
          <w:b/>
        </w:rPr>
      </w:pPr>
    </w:p>
    <w:p w:rsidR="006C6F14" w:rsidRPr="00AE7895" w:rsidRDefault="006C6F14" w:rsidP="007140BE">
      <w:pPr>
        <w:rPr>
          <w:b/>
        </w:rPr>
      </w:pPr>
      <w:r w:rsidRPr="00AE7895">
        <w:rPr>
          <w:b/>
        </w:rPr>
        <w:t>10. PRIGODNO UREĐENJE GRADA</w:t>
      </w:r>
    </w:p>
    <w:p w:rsidR="006C6F14" w:rsidRPr="00AE7895" w:rsidRDefault="006C6F14" w:rsidP="007140BE">
      <w:pPr>
        <w:rPr>
          <w:b/>
        </w:rPr>
      </w:pPr>
    </w:p>
    <w:p w:rsidR="006C6F14" w:rsidRPr="00AE7895" w:rsidRDefault="006C6F14" w:rsidP="007140BE">
      <w:pPr>
        <w:jc w:val="center"/>
        <w:rPr>
          <w:b/>
        </w:rPr>
      </w:pPr>
      <w:r w:rsidRPr="00AE7895">
        <w:rPr>
          <w:b/>
        </w:rPr>
        <w:t>Članak 49.</w:t>
      </w:r>
    </w:p>
    <w:p w:rsidR="006C6F14" w:rsidRPr="00AE7895" w:rsidRDefault="006C6F14" w:rsidP="007140BE">
      <w:pPr>
        <w:jc w:val="center"/>
      </w:pPr>
    </w:p>
    <w:p w:rsidR="006C6F14" w:rsidRPr="00AE7895" w:rsidRDefault="006C6F14" w:rsidP="007140BE">
      <w:pPr>
        <w:jc w:val="both"/>
      </w:pPr>
      <w:r w:rsidRPr="00AE7895">
        <w:t>Povodom državnih i drugih blagdana, obljetnica, raznih manifestacija i sličnog, može se organizirati uređenje naselja,  mjesnog odbora i površina uz poslovne i stambene zgrade i objekte.</w:t>
      </w:r>
    </w:p>
    <w:p w:rsidR="006C6F14" w:rsidRPr="00AE7895" w:rsidRDefault="006C6F14" w:rsidP="007140BE">
      <w:pPr>
        <w:jc w:val="both"/>
      </w:pPr>
      <w:r w:rsidRPr="00AE7895">
        <w:t>Prigodno uređivanje organizira se postavljanjem objekata, uređaja, pokretnih naprava, opreme, ukrasa, ukrasnih žaruljica, božićnih drvaca-jelki i slično.</w:t>
      </w:r>
    </w:p>
    <w:p w:rsidR="006C6F14" w:rsidRPr="00AE7895" w:rsidRDefault="006C6F14" w:rsidP="007140BE">
      <w:pPr>
        <w:jc w:val="center"/>
        <w:rPr>
          <w:b/>
        </w:rPr>
      </w:pPr>
    </w:p>
    <w:p w:rsidR="006C6F14" w:rsidRPr="00AE7895" w:rsidRDefault="006C6F14" w:rsidP="007140BE">
      <w:pPr>
        <w:jc w:val="center"/>
        <w:rPr>
          <w:b/>
        </w:rPr>
      </w:pPr>
      <w:r w:rsidRPr="00AE7895">
        <w:rPr>
          <w:b/>
        </w:rPr>
        <w:t>Članak 50.</w:t>
      </w:r>
    </w:p>
    <w:p w:rsidR="006C6F14" w:rsidRPr="00AE7895" w:rsidRDefault="006C6F14" w:rsidP="007140BE">
      <w:pPr>
        <w:jc w:val="center"/>
      </w:pPr>
    </w:p>
    <w:p w:rsidR="006C6F14" w:rsidRPr="00AE7895" w:rsidRDefault="006C6F14" w:rsidP="00A0435E">
      <w:pPr>
        <w:jc w:val="both"/>
      </w:pPr>
      <w:r w:rsidRPr="00AE7895">
        <w:t>Prigodno uređenje grada, način i rokove uklanjanja odobrava gradonačelnik.</w:t>
      </w:r>
    </w:p>
    <w:p w:rsidR="006C6F14" w:rsidRPr="00AE7895" w:rsidRDefault="006C6F14" w:rsidP="00A0435E">
      <w:pPr>
        <w:jc w:val="both"/>
      </w:pPr>
      <w:r w:rsidRPr="00AE7895">
        <w:t>Prigodno uređenje pojedinog naselja, mjesnog odbora ili njihovih dijelova, način i rokove uklanjanja odobrava tijelo Gradske uprave nadležno za komunalne poslove.</w:t>
      </w:r>
    </w:p>
    <w:p w:rsidR="006C6F14" w:rsidRPr="00AE7895" w:rsidRDefault="006C6F14" w:rsidP="007140BE"/>
    <w:p w:rsidR="006C6F14" w:rsidRPr="00AE7895" w:rsidRDefault="006C6F14" w:rsidP="006219DB">
      <w:pPr>
        <w:rPr>
          <w:b/>
          <w:sz w:val="28"/>
          <w:szCs w:val="28"/>
        </w:rPr>
      </w:pPr>
    </w:p>
    <w:p w:rsidR="006C6F14" w:rsidRPr="001C2AE9" w:rsidRDefault="006C6F14" w:rsidP="006219DB">
      <w:pPr>
        <w:rPr>
          <w:b/>
          <w:sz w:val="24"/>
          <w:szCs w:val="24"/>
        </w:rPr>
      </w:pPr>
      <w:r w:rsidRPr="001C2AE9">
        <w:rPr>
          <w:b/>
          <w:sz w:val="24"/>
          <w:szCs w:val="24"/>
        </w:rPr>
        <w:t>III. ODRŽAVANJE ČISTOĆE I ČUVANJE JAVNIH  POVRŠINA</w:t>
      </w:r>
    </w:p>
    <w:p w:rsidR="006C6F14" w:rsidRPr="00AE7895" w:rsidRDefault="006C6F14" w:rsidP="006219DB">
      <w:pPr>
        <w:jc w:val="center"/>
      </w:pPr>
    </w:p>
    <w:p w:rsidR="006C6F14" w:rsidRPr="00AE7895" w:rsidRDefault="006C6F14" w:rsidP="006219DB">
      <w:pPr>
        <w:jc w:val="center"/>
        <w:rPr>
          <w:b/>
        </w:rPr>
      </w:pPr>
      <w:r w:rsidRPr="00AE7895">
        <w:rPr>
          <w:b/>
        </w:rPr>
        <w:t>Članak 51.</w:t>
      </w:r>
    </w:p>
    <w:p w:rsidR="006C6F14" w:rsidRPr="00AE7895" w:rsidRDefault="006C6F14" w:rsidP="006219DB"/>
    <w:p w:rsidR="006C6F14" w:rsidRPr="00AE7895" w:rsidRDefault="006C6F14" w:rsidP="00624C05">
      <w:pPr>
        <w:jc w:val="both"/>
      </w:pPr>
      <w:r w:rsidRPr="00AE7895">
        <w:t>Javne površine na području Grada Knina moraju se redovno održavati čistim.</w:t>
      </w:r>
    </w:p>
    <w:p w:rsidR="006C6F14" w:rsidRPr="00AE7895" w:rsidRDefault="006C6F14" w:rsidP="00624C05">
      <w:pPr>
        <w:jc w:val="both"/>
      </w:pPr>
      <w:r w:rsidRPr="00AE7895">
        <w:t>Održavanje čistoće javnih površina obuhvaća uklanjanje smeća s javnih površina, pranje javnih površina te održavanje košarica, posuda i sličnih naprava za odlaganje smeća na javnim površinama.</w:t>
      </w:r>
    </w:p>
    <w:p w:rsidR="006C6F14" w:rsidRPr="00AE7895" w:rsidRDefault="006C6F14" w:rsidP="006219DB">
      <w:pPr>
        <w:jc w:val="center"/>
      </w:pPr>
    </w:p>
    <w:p w:rsidR="006C6F14" w:rsidRPr="00AE7895" w:rsidRDefault="006C6F14" w:rsidP="006219DB">
      <w:pPr>
        <w:jc w:val="center"/>
        <w:rPr>
          <w:b/>
        </w:rPr>
      </w:pPr>
      <w:r w:rsidRPr="00AE7895">
        <w:rPr>
          <w:b/>
        </w:rPr>
        <w:t>Članak 52.</w:t>
      </w:r>
    </w:p>
    <w:p w:rsidR="006C6F14" w:rsidRPr="00AE7895" w:rsidRDefault="006C6F14" w:rsidP="006219DB">
      <w:pPr>
        <w:jc w:val="both"/>
      </w:pPr>
    </w:p>
    <w:p w:rsidR="006C6F14" w:rsidRPr="00AE7895" w:rsidRDefault="006C6F14" w:rsidP="006219DB">
      <w:pPr>
        <w:jc w:val="both"/>
      </w:pPr>
      <w:r w:rsidRPr="00AE7895">
        <w:t>Pravna ili fizička osoba koja obavlja djelatnost u objektu uz javnu površinu dužna je svakodnevno čistiti dio javne površine koji se onečišćuje obavljanjem njene djelatnosti.</w:t>
      </w:r>
    </w:p>
    <w:p w:rsidR="006C6F14" w:rsidRPr="00AE7895" w:rsidRDefault="006C6F14" w:rsidP="006219DB">
      <w:pPr>
        <w:jc w:val="both"/>
      </w:pPr>
    </w:p>
    <w:p w:rsidR="006C6F14" w:rsidRDefault="006C6F14" w:rsidP="006219DB">
      <w:pPr>
        <w:jc w:val="center"/>
        <w:rPr>
          <w:b/>
        </w:rPr>
      </w:pPr>
      <w:r w:rsidRPr="00AE7895">
        <w:rPr>
          <w:b/>
        </w:rPr>
        <w:t>Članak 53.</w:t>
      </w:r>
    </w:p>
    <w:p w:rsidR="006C6F14" w:rsidRPr="00AE7895" w:rsidRDefault="006C6F14" w:rsidP="006219DB">
      <w:pPr>
        <w:jc w:val="center"/>
        <w:rPr>
          <w:b/>
        </w:rPr>
      </w:pPr>
    </w:p>
    <w:p w:rsidR="006C6F14" w:rsidRPr="00AE7895" w:rsidRDefault="006C6F14" w:rsidP="00AF7B5F">
      <w:pPr>
        <w:jc w:val="both"/>
      </w:pPr>
      <w:r w:rsidRPr="00AE7895">
        <w:t>Na javnim površinama postavljaju se košarice za otpad.</w:t>
      </w:r>
    </w:p>
    <w:p w:rsidR="006C6F14" w:rsidRPr="00AE7895" w:rsidRDefault="006C6F14" w:rsidP="006219DB">
      <w:pPr>
        <w:jc w:val="both"/>
      </w:pPr>
      <w:r w:rsidRPr="00AE7895">
        <w:t>Zabranjeno je postavljanje košara za otpatke na stupove javne rasvjete, prometne stupove, na drveće i jarbole za isticanje zastava, te na drugim mjestima na kojima bi ugrožavali sigurnost prometa vozila i ljudi.</w:t>
      </w:r>
    </w:p>
    <w:p w:rsidR="006C6F14" w:rsidRPr="00AE7895" w:rsidRDefault="006C6F14" w:rsidP="006219DB">
      <w:pPr>
        <w:jc w:val="center"/>
        <w:rPr>
          <w:b/>
        </w:rPr>
      </w:pPr>
      <w:r w:rsidRPr="00AE7895">
        <w:rPr>
          <w:b/>
        </w:rPr>
        <w:t>Članak 54.</w:t>
      </w:r>
    </w:p>
    <w:p w:rsidR="006C6F14" w:rsidRPr="00AE7895" w:rsidRDefault="006C6F14" w:rsidP="006219DB">
      <w:pPr>
        <w:jc w:val="center"/>
      </w:pPr>
    </w:p>
    <w:p w:rsidR="006C6F14" w:rsidRPr="00AE7895" w:rsidRDefault="006C6F14" w:rsidP="008161C4">
      <w:pPr>
        <w:jc w:val="both"/>
      </w:pPr>
      <w:r w:rsidRPr="00AE7895">
        <w:t xml:space="preserve">Na javnim se površinama ne smije ostavljati ili na njih bacati bilo kakav otpad ili ih na drugi način onečišćivati ili uništavati, a osobito se zabranjuje: </w:t>
      </w:r>
    </w:p>
    <w:p w:rsidR="006C6F14" w:rsidRPr="00AE7895" w:rsidRDefault="006C6F14" w:rsidP="008161C4">
      <w:pPr>
        <w:widowControl/>
        <w:numPr>
          <w:ilvl w:val="0"/>
          <w:numId w:val="5"/>
        </w:numPr>
        <w:autoSpaceDE/>
        <w:autoSpaceDN/>
        <w:jc w:val="both"/>
      </w:pPr>
      <w:r w:rsidRPr="00AE7895">
        <w:t>oštećivati i uništavati, šarati, crtati po košarama i posudama za otpad;</w:t>
      </w:r>
    </w:p>
    <w:p w:rsidR="006C6F14" w:rsidRPr="00AE7895" w:rsidRDefault="006C6F14" w:rsidP="008161C4">
      <w:pPr>
        <w:widowControl/>
        <w:numPr>
          <w:ilvl w:val="0"/>
          <w:numId w:val="5"/>
        </w:numPr>
        <w:autoSpaceDE/>
        <w:autoSpaceDN/>
        <w:jc w:val="both"/>
      </w:pPr>
      <w:r w:rsidRPr="00AE7895">
        <w:t>bacati goruće predmete u posude i košare za otpad i paliti ih;</w:t>
      </w:r>
    </w:p>
    <w:p w:rsidR="006C6F14" w:rsidRPr="00AE7895" w:rsidRDefault="006C6F14" w:rsidP="008161C4">
      <w:pPr>
        <w:widowControl/>
        <w:numPr>
          <w:ilvl w:val="0"/>
          <w:numId w:val="5"/>
        </w:numPr>
        <w:autoSpaceDE/>
        <w:autoSpaceDN/>
        <w:jc w:val="both"/>
      </w:pPr>
      <w:r w:rsidRPr="00AE7895">
        <w:t>otpad ostavljati izvan posuda i košara i na drugi način onečišćivati površine;</w:t>
      </w:r>
    </w:p>
    <w:p w:rsidR="006C6F14" w:rsidRPr="00AE7895" w:rsidRDefault="006C6F14" w:rsidP="008161C4">
      <w:pPr>
        <w:widowControl/>
        <w:numPr>
          <w:ilvl w:val="0"/>
          <w:numId w:val="5"/>
        </w:numPr>
        <w:autoSpaceDE/>
        <w:autoSpaceDN/>
        <w:jc w:val="both"/>
      </w:pPr>
      <w:r w:rsidRPr="00AE7895">
        <w:t>ljepiti plakate i druge reklamne i informativne poruke;</w:t>
      </w:r>
    </w:p>
    <w:p w:rsidR="006C6F14" w:rsidRPr="00AE7895" w:rsidRDefault="006C6F14" w:rsidP="008161C4">
      <w:pPr>
        <w:widowControl/>
        <w:numPr>
          <w:ilvl w:val="0"/>
          <w:numId w:val="5"/>
        </w:numPr>
        <w:autoSpaceDE/>
        <w:autoSpaceDN/>
        <w:jc w:val="both"/>
      </w:pPr>
      <w:r w:rsidRPr="00AE7895">
        <w:t>neovlašteno premještati komunalnu opremu i uređaje;</w:t>
      </w:r>
    </w:p>
    <w:p w:rsidR="006C6F14" w:rsidRPr="00AE7895" w:rsidRDefault="006C6F14" w:rsidP="008161C4">
      <w:pPr>
        <w:widowControl/>
        <w:numPr>
          <w:ilvl w:val="0"/>
          <w:numId w:val="5"/>
        </w:numPr>
        <w:autoSpaceDE/>
        <w:autoSpaceDN/>
        <w:jc w:val="both"/>
      </w:pPr>
      <w:r w:rsidRPr="00AE7895">
        <w:t>bacati animalni, medicinski i drugi opasni otpad;</w:t>
      </w:r>
    </w:p>
    <w:p w:rsidR="006C6F14" w:rsidRPr="00AE7895" w:rsidRDefault="006C6F14" w:rsidP="008161C4">
      <w:pPr>
        <w:widowControl/>
        <w:numPr>
          <w:ilvl w:val="0"/>
          <w:numId w:val="5"/>
        </w:numPr>
        <w:autoSpaceDE/>
        <w:autoSpaceDN/>
        <w:jc w:val="both"/>
      </w:pPr>
      <w:r w:rsidRPr="00AE7895">
        <w:t>popravljati, servisirati i prati vozila i druga sredstva i uređaje, te obavljati druge obrtničke radove;</w:t>
      </w:r>
    </w:p>
    <w:p w:rsidR="006C6F14" w:rsidRPr="00AE7895" w:rsidRDefault="006C6F14" w:rsidP="008161C4">
      <w:pPr>
        <w:widowControl/>
        <w:numPr>
          <w:ilvl w:val="0"/>
          <w:numId w:val="5"/>
        </w:numPr>
        <w:autoSpaceDE/>
        <w:autoSpaceDN/>
        <w:jc w:val="both"/>
      </w:pPr>
      <w:r w:rsidRPr="00AE7895">
        <w:t xml:space="preserve">odlagati građevinski i otpadni građevinskog materijala, građevinske i druge strojeve i uređaje, </w:t>
      </w:r>
    </w:p>
    <w:p w:rsidR="006C6F14" w:rsidRPr="00AE7895" w:rsidRDefault="006C6F14" w:rsidP="008161C4">
      <w:pPr>
        <w:widowControl/>
        <w:numPr>
          <w:ilvl w:val="0"/>
          <w:numId w:val="5"/>
        </w:numPr>
        <w:autoSpaceDE/>
        <w:autoSpaceDN/>
        <w:jc w:val="both"/>
      </w:pPr>
      <w:r w:rsidRPr="00AE7895">
        <w:t>ispuštati otpadne vode i gnojnice;</w:t>
      </w:r>
    </w:p>
    <w:p w:rsidR="006C6F14" w:rsidRPr="00AE7895" w:rsidRDefault="006C6F14" w:rsidP="008161C4">
      <w:pPr>
        <w:widowControl/>
        <w:numPr>
          <w:ilvl w:val="0"/>
          <w:numId w:val="5"/>
        </w:numPr>
        <w:autoSpaceDE/>
        <w:autoSpaceDN/>
        <w:jc w:val="both"/>
      </w:pPr>
      <w:r w:rsidRPr="00AE7895">
        <w:t>bacati letke, te ih ostavljati na vozilima bez odobrenja nadležnog tijela gradske uprave za upravljanje javnim površinama;</w:t>
      </w:r>
    </w:p>
    <w:p w:rsidR="006C6F14" w:rsidRPr="00AE7895" w:rsidRDefault="006C6F14" w:rsidP="008161C4">
      <w:pPr>
        <w:widowControl/>
        <w:numPr>
          <w:ilvl w:val="0"/>
          <w:numId w:val="5"/>
        </w:numPr>
        <w:autoSpaceDE/>
        <w:autoSpaceDN/>
        <w:jc w:val="both"/>
      </w:pPr>
      <w:r w:rsidRPr="00AE7895">
        <w:t>paliti otpad;</w:t>
      </w:r>
    </w:p>
    <w:p w:rsidR="006C6F14" w:rsidRPr="00AE7895" w:rsidRDefault="006C6F14" w:rsidP="008161C4">
      <w:pPr>
        <w:widowControl/>
        <w:numPr>
          <w:ilvl w:val="0"/>
          <w:numId w:val="5"/>
        </w:numPr>
        <w:autoSpaceDE/>
        <w:autoSpaceDN/>
        <w:jc w:val="both"/>
      </w:pPr>
      <w:r w:rsidRPr="00AE7895">
        <w:t>pljuvati i obavljati nuždu</w:t>
      </w:r>
    </w:p>
    <w:p w:rsidR="006C6F14" w:rsidRPr="00AE7895" w:rsidRDefault="006C6F14" w:rsidP="008161C4">
      <w:pPr>
        <w:widowControl/>
        <w:numPr>
          <w:ilvl w:val="0"/>
          <w:numId w:val="5"/>
        </w:numPr>
        <w:autoSpaceDE/>
        <w:autoSpaceDN/>
        <w:jc w:val="both"/>
      </w:pPr>
      <w:r w:rsidRPr="00AE7895">
        <w:t>zagađivati i bacati otpad i otpadne tvari na obalu rijeke te u potoke;</w:t>
      </w:r>
    </w:p>
    <w:p w:rsidR="006C6F14" w:rsidRPr="00AE7895" w:rsidRDefault="006C6F14" w:rsidP="008161C4">
      <w:pPr>
        <w:widowControl/>
        <w:numPr>
          <w:ilvl w:val="0"/>
          <w:numId w:val="5"/>
        </w:numPr>
        <w:autoSpaceDE/>
        <w:autoSpaceDN/>
        <w:jc w:val="both"/>
      </w:pPr>
      <w:r w:rsidRPr="00AE7895">
        <w:t>ostavljati oštećena, dotrajala, napuštena, i druga vozila bez registarske oznake, te motocikle i priključna vozila duže od 7 dana;</w:t>
      </w:r>
    </w:p>
    <w:p w:rsidR="006C6F14" w:rsidRPr="00AE7895" w:rsidRDefault="006C6F14" w:rsidP="008161C4">
      <w:pPr>
        <w:widowControl/>
        <w:numPr>
          <w:ilvl w:val="0"/>
          <w:numId w:val="5"/>
        </w:numPr>
        <w:autoSpaceDE/>
        <w:autoSpaceDN/>
        <w:jc w:val="both"/>
      </w:pPr>
      <w:r w:rsidRPr="00AE7895">
        <w:t>ostavljati plovila.</w:t>
      </w:r>
    </w:p>
    <w:p w:rsidR="006C6F14" w:rsidRPr="00AE7895" w:rsidRDefault="006C6F14" w:rsidP="008161C4">
      <w:pPr>
        <w:jc w:val="both"/>
      </w:pPr>
      <w:r w:rsidRPr="00AE7895">
        <w:t>U smislu ove Odluke pod vozila se ima smatrati sve vrste vozila na motorni pogon kao što su osobni automobili, teretna vozila, kamioni, autobusi, traktori, građevinski strojevi, kamp vozila, kombiji i slično.</w:t>
      </w:r>
    </w:p>
    <w:p w:rsidR="006C6F14" w:rsidRPr="00AE7895" w:rsidRDefault="006C6F14" w:rsidP="008161C4">
      <w:pPr>
        <w:jc w:val="both"/>
      </w:pPr>
      <w:r w:rsidRPr="00AE7895">
        <w:t>Pod priključnim vozila smatraju se sve vrste prikolica, kamp kućica, pomoćnih građevinskih strojeva i slično.</w:t>
      </w:r>
    </w:p>
    <w:p w:rsidR="006C6F14" w:rsidRPr="00AE7895" w:rsidRDefault="006C6F14" w:rsidP="008161C4">
      <w:pPr>
        <w:jc w:val="both"/>
      </w:pPr>
    </w:p>
    <w:p w:rsidR="006C6F14" w:rsidRPr="00AE7895" w:rsidRDefault="006C6F14" w:rsidP="006304E6">
      <w:pPr>
        <w:jc w:val="center"/>
        <w:rPr>
          <w:b/>
        </w:rPr>
      </w:pPr>
      <w:r w:rsidRPr="00AE7895">
        <w:rPr>
          <w:b/>
        </w:rPr>
        <w:t>Članak 55.</w:t>
      </w:r>
    </w:p>
    <w:p w:rsidR="006C6F14" w:rsidRPr="00AE7895" w:rsidRDefault="006C6F14" w:rsidP="006304E6">
      <w:pPr>
        <w:jc w:val="center"/>
      </w:pPr>
    </w:p>
    <w:p w:rsidR="006C6F14" w:rsidRPr="00AE7895" w:rsidRDefault="006C6F14" w:rsidP="006304E6">
      <w:pPr>
        <w:jc w:val="both"/>
      </w:pPr>
      <w:r w:rsidRPr="00AE7895">
        <w:t>Javna površina može se privremeno upotrijebiti za istovar drva, ugljena, briketa i slično, ali tako da se ne ometa sigurnost prometa vozila, i da se materijal skloni istog dana.</w:t>
      </w:r>
    </w:p>
    <w:p w:rsidR="006C6F14" w:rsidRPr="00AE7895" w:rsidRDefault="006C6F14" w:rsidP="006304E6">
      <w:pPr>
        <w:jc w:val="both"/>
      </w:pPr>
      <w:r w:rsidRPr="00AE7895">
        <w:t>Nakon istovara materijala iz prethodnog stavka potrebno je površinu očistiti, odnosno dovesti u prvobitno stanje.</w:t>
      </w:r>
    </w:p>
    <w:p w:rsidR="006C6F14" w:rsidRPr="00AE7895" w:rsidRDefault="006C6F14" w:rsidP="006219DB">
      <w:r w:rsidRPr="00AE7895">
        <w:t xml:space="preserve"> </w:t>
      </w:r>
    </w:p>
    <w:p w:rsidR="006C6F14" w:rsidRPr="00AE7895" w:rsidRDefault="006C6F14" w:rsidP="006219DB">
      <w:pPr>
        <w:jc w:val="center"/>
        <w:rPr>
          <w:b/>
        </w:rPr>
      </w:pPr>
      <w:r w:rsidRPr="00AE7895">
        <w:rPr>
          <w:b/>
        </w:rPr>
        <w:t>Članak 56.</w:t>
      </w:r>
    </w:p>
    <w:p w:rsidR="006C6F14" w:rsidRPr="00AE7895" w:rsidRDefault="006C6F14" w:rsidP="006219DB">
      <w:pPr>
        <w:jc w:val="center"/>
      </w:pPr>
    </w:p>
    <w:p w:rsidR="006C6F14" w:rsidRPr="00AE7895" w:rsidRDefault="006C6F14" w:rsidP="008161C4">
      <w:pPr>
        <w:jc w:val="both"/>
      </w:pPr>
      <w:r w:rsidRPr="00AE7895">
        <w:t>Bez odobrenja nadležnog tijela Gradske uprave za komunalne poslove zabranjeno je zauzimanje ili građenje na javnim površinama, a osobito se zabranjuje:</w:t>
      </w:r>
    </w:p>
    <w:p w:rsidR="006C6F14" w:rsidRPr="00AE7895" w:rsidRDefault="006C6F14" w:rsidP="008161C4">
      <w:pPr>
        <w:jc w:val="both"/>
      </w:pPr>
    </w:p>
    <w:p w:rsidR="006C6F14" w:rsidRPr="00AE7895" w:rsidRDefault="006C6F14" w:rsidP="008161C4">
      <w:pPr>
        <w:widowControl/>
        <w:numPr>
          <w:ilvl w:val="0"/>
          <w:numId w:val="7"/>
        </w:numPr>
        <w:autoSpaceDE/>
        <w:autoSpaceDN/>
        <w:jc w:val="both"/>
      </w:pPr>
      <w:r w:rsidRPr="00AE7895">
        <w:t>gradnja montažnih konstrukcija tlocrtne površine do 15 m</w:t>
      </w:r>
      <w:r w:rsidRPr="00AE7895">
        <w:rPr>
          <w:vertAlign w:val="superscript"/>
        </w:rPr>
        <w:t>2</w:t>
      </w:r>
      <w:r w:rsidRPr="00AE7895">
        <w:t xml:space="preserve"> (nadstrešnica, ostakljenih konstrukcija i sl.);</w:t>
      </w:r>
    </w:p>
    <w:p w:rsidR="006C6F14" w:rsidRPr="00AE7895" w:rsidRDefault="006C6F14" w:rsidP="008161C4">
      <w:pPr>
        <w:widowControl/>
        <w:numPr>
          <w:ilvl w:val="0"/>
          <w:numId w:val="7"/>
        </w:numPr>
        <w:autoSpaceDE/>
        <w:autoSpaceDN/>
        <w:jc w:val="both"/>
      </w:pPr>
      <w:r w:rsidRPr="00AE7895">
        <w:t>postavljanje kioska i drugih građevinskih gotovih konstrukcija građevinske (bruto) površine do 15 m</w:t>
      </w:r>
      <w:r w:rsidRPr="00AE7895">
        <w:rPr>
          <w:vertAlign w:val="superscript"/>
        </w:rPr>
        <w:t xml:space="preserve">2 </w:t>
      </w:r>
      <w:r w:rsidRPr="00AE7895">
        <w:t>;</w:t>
      </w:r>
    </w:p>
    <w:p w:rsidR="006C6F14" w:rsidRPr="00AE7895" w:rsidRDefault="006C6F14" w:rsidP="008161C4">
      <w:pPr>
        <w:widowControl/>
        <w:numPr>
          <w:ilvl w:val="0"/>
          <w:numId w:val="7"/>
        </w:numPr>
        <w:autoSpaceDE/>
        <w:autoSpaceDN/>
        <w:jc w:val="both"/>
      </w:pPr>
      <w:r w:rsidRPr="00AE7895">
        <w:t>gradnja objekata do 15 m</w:t>
      </w:r>
      <w:r w:rsidRPr="00AE7895">
        <w:rPr>
          <w:vertAlign w:val="superscript"/>
        </w:rPr>
        <w:t>2</w:t>
      </w:r>
      <w:r w:rsidRPr="00AE7895">
        <w:t>;</w:t>
      </w:r>
    </w:p>
    <w:p w:rsidR="006C6F14" w:rsidRPr="00AE7895" w:rsidRDefault="006C6F14" w:rsidP="008161C4">
      <w:pPr>
        <w:widowControl/>
        <w:numPr>
          <w:ilvl w:val="0"/>
          <w:numId w:val="7"/>
        </w:numPr>
        <w:autoSpaceDE/>
        <w:autoSpaceDN/>
        <w:jc w:val="both"/>
      </w:pPr>
      <w:r w:rsidRPr="00AE7895">
        <w:t>gradnja zidova – ograda građevinske visine do 1,6 m i potpornih zidova građevinske visine do 1 metar;</w:t>
      </w:r>
    </w:p>
    <w:p w:rsidR="006C6F14" w:rsidRPr="00AE7895" w:rsidRDefault="006C6F14" w:rsidP="008161C4">
      <w:pPr>
        <w:widowControl/>
        <w:numPr>
          <w:ilvl w:val="0"/>
          <w:numId w:val="7"/>
        </w:numPr>
        <w:autoSpaceDE/>
        <w:autoSpaceDN/>
        <w:jc w:val="both"/>
      </w:pPr>
      <w:r w:rsidRPr="00AE7895">
        <w:t>gradnja staza, plato rampi i sl.;</w:t>
      </w:r>
    </w:p>
    <w:p w:rsidR="006C6F14" w:rsidRPr="00AE7895" w:rsidRDefault="006C6F14" w:rsidP="008161C4">
      <w:pPr>
        <w:widowControl/>
        <w:numPr>
          <w:ilvl w:val="0"/>
          <w:numId w:val="7"/>
        </w:numPr>
        <w:autoSpaceDE/>
        <w:autoSpaceDN/>
        <w:jc w:val="both"/>
      </w:pPr>
      <w:r w:rsidRPr="00AE7895">
        <w:t>gradnja ognjišta (kamina), građevinske (bruto) površine do 1,50 m</w:t>
      </w:r>
      <w:r w:rsidRPr="00AE7895">
        <w:rPr>
          <w:vertAlign w:val="superscript"/>
        </w:rPr>
        <w:t>2</w:t>
      </w:r>
      <w:r w:rsidRPr="00AE7895">
        <w:t xml:space="preserve"> i visine do 3,00 m</w:t>
      </w:r>
      <w:r w:rsidRPr="00AE7895">
        <w:rPr>
          <w:vertAlign w:val="superscript"/>
        </w:rPr>
        <w:t>2</w:t>
      </w:r>
      <w:r w:rsidRPr="00AE7895">
        <w:t xml:space="preserve"> od razine okolnog tla.</w:t>
      </w:r>
    </w:p>
    <w:p w:rsidR="006C6F14" w:rsidRPr="00AE7895" w:rsidRDefault="006C6F14" w:rsidP="008161C4">
      <w:pPr>
        <w:jc w:val="both"/>
      </w:pPr>
    </w:p>
    <w:p w:rsidR="006C6F14" w:rsidRPr="00AE7895" w:rsidRDefault="006C6F14" w:rsidP="006219DB">
      <w:pPr>
        <w:rPr>
          <w:b/>
        </w:rPr>
      </w:pPr>
      <w:r w:rsidRPr="00AE7895">
        <w:rPr>
          <w:b/>
        </w:rPr>
        <w:t xml:space="preserve">                                         </w:t>
      </w:r>
    </w:p>
    <w:p w:rsidR="006C6F14" w:rsidRPr="00AE7895" w:rsidRDefault="006C6F14" w:rsidP="006219DB">
      <w:pPr>
        <w:rPr>
          <w:b/>
        </w:rPr>
      </w:pPr>
      <w:r w:rsidRPr="00AE7895">
        <w:rPr>
          <w:b/>
        </w:rPr>
        <w:t>1. ODRŽAVANJE ČISTOĆE I ČUVANJE JAVNO-PROMETNIH I DRUGIH POVRŠINA</w:t>
      </w:r>
    </w:p>
    <w:p w:rsidR="006C6F14" w:rsidRPr="00AE7895" w:rsidRDefault="006C6F14" w:rsidP="001526AB">
      <w:pPr>
        <w:jc w:val="center"/>
        <w:rPr>
          <w:b/>
        </w:rPr>
      </w:pPr>
    </w:p>
    <w:p w:rsidR="006C6F14" w:rsidRPr="00AE7895" w:rsidRDefault="006C6F14" w:rsidP="001526AB">
      <w:pPr>
        <w:jc w:val="center"/>
        <w:rPr>
          <w:b/>
        </w:rPr>
      </w:pPr>
      <w:r w:rsidRPr="00AE7895">
        <w:rPr>
          <w:b/>
        </w:rPr>
        <w:t xml:space="preserve">Članak 57. </w:t>
      </w:r>
    </w:p>
    <w:p w:rsidR="006C6F14" w:rsidRPr="00AE7895" w:rsidRDefault="006C6F14" w:rsidP="001526AB">
      <w:pPr>
        <w:jc w:val="center"/>
      </w:pPr>
    </w:p>
    <w:p w:rsidR="006C6F14" w:rsidRPr="00AE7895" w:rsidRDefault="006C6F14" w:rsidP="00977C23">
      <w:pPr>
        <w:jc w:val="both"/>
      </w:pPr>
      <w:r w:rsidRPr="00AE7895">
        <w:t>Na javno-prometnim površinama ne smiju se bez odobrenja nadležnog tijela obavljati bilo kakvi radovi, osim radova redovnog održavanja.</w:t>
      </w:r>
    </w:p>
    <w:p w:rsidR="006C6F14" w:rsidRPr="00AE7895" w:rsidRDefault="006C6F14" w:rsidP="00977C23">
      <w:pPr>
        <w:jc w:val="both"/>
      </w:pPr>
    </w:p>
    <w:p w:rsidR="006C6F14" w:rsidRPr="00AE7895" w:rsidRDefault="006C6F14" w:rsidP="00977C23">
      <w:pPr>
        <w:jc w:val="center"/>
        <w:rPr>
          <w:b/>
        </w:rPr>
      </w:pPr>
      <w:r w:rsidRPr="00AE7895">
        <w:rPr>
          <w:b/>
        </w:rPr>
        <w:t>Članak 58.</w:t>
      </w:r>
    </w:p>
    <w:p w:rsidR="006C6F14" w:rsidRPr="00AE7895" w:rsidRDefault="006C6F14" w:rsidP="00977C23">
      <w:pPr>
        <w:jc w:val="center"/>
        <w:rPr>
          <w:b/>
        </w:rPr>
      </w:pPr>
    </w:p>
    <w:p w:rsidR="006C6F14" w:rsidRPr="00AE7895" w:rsidRDefault="006C6F14" w:rsidP="00977C23">
      <w:pPr>
        <w:jc w:val="both"/>
      </w:pPr>
      <w:r w:rsidRPr="00AE7895">
        <w:t xml:space="preserve">Kad su javno-prometne površine zauzete mora se osigurati kretanje pješaka na način koji omogućava kretanje osoba sa posebnim potrebama. </w:t>
      </w:r>
    </w:p>
    <w:p w:rsidR="006C6F14" w:rsidRPr="00AE7895" w:rsidRDefault="006C6F14" w:rsidP="00977C23">
      <w:pPr>
        <w:jc w:val="both"/>
      </w:pPr>
      <w:r w:rsidRPr="00AE7895">
        <w:t xml:space="preserve">Zauzeta javno-prometna površina kao i njena okolina mora biti uredna i čista. </w:t>
      </w:r>
    </w:p>
    <w:p w:rsidR="006C6F14" w:rsidRPr="00AE7895" w:rsidRDefault="006C6F14" w:rsidP="00977C23">
      <w:pPr>
        <w:jc w:val="both"/>
      </w:pPr>
      <w:r w:rsidRPr="00AE7895">
        <w:t>Nije dozvoljeno uskladištavanje robe ni odlaganje ambalaže u okolini zauzete javnoprometne površine.</w:t>
      </w:r>
    </w:p>
    <w:p w:rsidR="006C6F14" w:rsidRPr="00AE7895" w:rsidRDefault="006C6F14" w:rsidP="00977C23">
      <w:pPr>
        <w:jc w:val="both"/>
      </w:pPr>
    </w:p>
    <w:p w:rsidR="006C6F14" w:rsidRPr="00AE7895" w:rsidRDefault="006C6F14" w:rsidP="00977C23">
      <w:pPr>
        <w:jc w:val="center"/>
        <w:rPr>
          <w:b/>
        </w:rPr>
      </w:pPr>
      <w:r w:rsidRPr="00AE7895">
        <w:rPr>
          <w:b/>
        </w:rPr>
        <w:t xml:space="preserve">Članak 59. </w:t>
      </w:r>
    </w:p>
    <w:p w:rsidR="006C6F14" w:rsidRPr="00AE7895" w:rsidRDefault="006C6F14" w:rsidP="00977C23">
      <w:pPr>
        <w:jc w:val="center"/>
      </w:pPr>
    </w:p>
    <w:p w:rsidR="006C6F14" w:rsidRPr="00AE7895" w:rsidRDefault="006C6F14" w:rsidP="00977C23">
      <w:pPr>
        <w:jc w:val="both"/>
      </w:pPr>
      <w:r w:rsidRPr="00AE7895">
        <w:t xml:space="preserve">Za istovar, smještaj i utovar građevinskog materijala, podizanje skela, popravak vanjskih dijelova zgrade i slične građevinske radove može se, a u skladu s Zakonom o sigurnosti prometa na cestama, privremeno zauzeti javno-prometna površina. </w:t>
      </w:r>
    </w:p>
    <w:p w:rsidR="006C6F14" w:rsidRPr="00AE7895" w:rsidRDefault="006C6F14" w:rsidP="00977C23">
      <w:pPr>
        <w:jc w:val="both"/>
      </w:pPr>
      <w:r w:rsidRPr="00AE7895">
        <w:t xml:space="preserve">Odobrenje za zauzimanje javno-prometne površine iz stavka 1. ovog članka izdaje tijelo Gradske uprave nadležno za komunalne poslove. </w:t>
      </w:r>
    </w:p>
    <w:p w:rsidR="006C6F14" w:rsidRPr="00AE7895" w:rsidRDefault="006C6F14" w:rsidP="00977C23">
      <w:pPr>
        <w:jc w:val="both"/>
      </w:pPr>
      <w:r w:rsidRPr="00AE7895">
        <w:t xml:space="preserve">Komunalno redarstvo naredit će uklanjanje materijala i predmeta istovarenih i smještenih na javno-prometnu površinu protivno odobrenju ili bez odobrenja. </w:t>
      </w:r>
    </w:p>
    <w:p w:rsidR="006C6F14" w:rsidRPr="00AE7895" w:rsidRDefault="006C6F14" w:rsidP="00977C23">
      <w:pPr>
        <w:jc w:val="both"/>
      </w:pPr>
      <w:r w:rsidRPr="00AE7895">
        <w:t xml:space="preserve">Korisnik odobrenja za zauzimanje javne površine dužan je najkasnije u roku od 24 sata po završetku radova obavijestiti nadležno tijelo Gradske uprave da mu zauzeta površina nije više potrebna. Komunalno redarstvo pregledat će korištenu javnu površinu. </w:t>
      </w:r>
    </w:p>
    <w:p w:rsidR="006C6F14" w:rsidRPr="00AE7895" w:rsidRDefault="006C6F14" w:rsidP="00977C23">
      <w:pPr>
        <w:jc w:val="both"/>
        <w:rPr>
          <w:b/>
        </w:rPr>
      </w:pPr>
      <w:r w:rsidRPr="00AE7895">
        <w:t>Komunalno redarstvo će ako postoji kakvo oštećenje na javnoj površini narediti korisniku odobrenja da o svom trošku korišteni prostor dovede u prijašnje stanje.</w:t>
      </w:r>
    </w:p>
    <w:p w:rsidR="006C6F14" w:rsidRPr="00AE7895" w:rsidRDefault="006C6F14" w:rsidP="001526AB">
      <w:pPr>
        <w:jc w:val="center"/>
        <w:rPr>
          <w:b/>
        </w:rPr>
      </w:pPr>
    </w:p>
    <w:p w:rsidR="006C6F14" w:rsidRPr="00AE7895" w:rsidRDefault="006C6F14" w:rsidP="001526AB">
      <w:pPr>
        <w:jc w:val="center"/>
        <w:rPr>
          <w:b/>
        </w:rPr>
      </w:pPr>
      <w:r w:rsidRPr="00AE7895">
        <w:rPr>
          <w:b/>
        </w:rPr>
        <w:t xml:space="preserve">Članak 60. </w:t>
      </w:r>
    </w:p>
    <w:p w:rsidR="006C6F14" w:rsidRPr="00AE7895" w:rsidRDefault="006C6F14" w:rsidP="001526AB">
      <w:pPr>
        <w:jc w:val="center"/>
      </w:pPr>
    </w:p>
    <w:p w:rsidR="006C6F14" w:rsidRPr="00AE7895" w:rsidRDefault="006C6F14" w:rsidP="00ED2A1D">
      <w:pPr>
        <w:jc w:val="both"/>
      </w:pPr>
      <w:r w:rsidRPr="00AE7895">
        <w:t xml:space="preserve">Za vrijeme obavljanja radova ili zauzimanja javne površine izvoditelj radova odnosno investitor (odgovorna osoba) mora poduzeti sve propisane i uobičajene mjere sigurnosti, a naročito paziti da se očuva sigurnost ljudi i imovine i to: </w:t>
      </w:r>
    </w:p>
    <w:p w:rsidR="006C6F14" w:rsidRPr="00AE7895" w:rsidRDefault="006C6F14" w:rsidP="00E56FE6">
      <w:pPr>
        <w:numPr>
          <w:ilvl w:val="0"/>
          <w:numId w:val="10"/>
        </w:numPr>
        <w:ind w:left="1060" w:hanging="357"/>
        <w:jc w:val="both"/>
      </w:pPr>
      <w:r w:rsidRPr="00AE7895">
        <w:t xml:space="preserve">zauzeti dio javne površine ograditi urednom i ispravnom ogradom, propisno označenom i osvijetljenom; </w:t>
      </w:r>
    </w:p>
    <w:p w:rsidR="006C6F14" w:rsidRPr="00AE7895" w:rsidRDefault="006C6F14" w:rsidP="00E56FE6">
      <w:pPr>
        <w:numPr>
          <w:ilvl w:val="0"/>
          <w:numId w:val="10"/>
        </w:numPr>
        <w:ind w:left="1060" w:hanging="357"/>
        <w:jc w:val="both"/>
      </w:pPr>
      <w:r w:rsidRPr="00AE7895">
        <w:t xml:space="preserve">građevinski materijal uredno složiti i ograditi i to na način da ne sprječava otjecanje oborinskih voda; </w:t>
      </w:r>
    </w:p>
    <w:p w:rsidR="006C6F14" w:rsidRPr="00AE7895" w:rsidRDefault="006C6F14" w:rsidP="00E56FE6">
      <w:pPr>
        <w:numPr>
          <w:ilvl w:val="0"/>
          <w:numId w:val="10"/>
        </w:numPr>
        <w:ind w:left="1060" w:hanging="357"/>
        <w:jc w:val="both"/>
      </w:pPr>
      <w:r w:rsidRPr="00AE7895">
        <w:t>zemlju osigurati da se ne rasipa, a ostali rastresit materijal držati u spremištima ili ograđen, ako se radovi izvode duže od 24 sata;</w:t>
      </w:r>
    </w:p>
    <w:p w:rsidR="006C6F14" w:rsidRPr="00AE7895" w:rsidRDefault="006C6F14" w:rsidP="00E56FE6">
      <w:pPr>
        <w:numPr>
          <w:ilvl w:val="0"/>
          <w:numId w:val="10"/>
        </w:numPr>
        <w:ind w:left="1060" w:hanging="357"/>
        <w:jc w:val="both"/>
      </w:pPr>
      <w:r w:rsidRPr="00AE7895">
        <w:t>miješati beton dopušteno je u posudama, na limovima, daščanim i PVC podlogama, nikako ne izravno na asfaltu, betonu itd;</w:t>
      </w:r>
    </w:p>
    <w:p w:rsidR="006C6F14" w:rsidRPr="00AE7895" w:rsidRDefault="006C6F14" w:rsidP="00E56FE6">
      <w:pPr>
        <w:numPr>
          <w:ilvl w:val="0"/>
          <w:numId w:val="10"/>
        </w:numPr>
        <w:ind w:left="1060" w:hanging="357"/>
        <w:jc w:val="both"/>
      </w:pPr>
      <w:r w:rsidRPr="00AE7895">
        <w:t>polijevati materijal vodom da ne bi dolazilo do prašenja;</w:t>
      </w:r>
    </w:p>
    <w:p w:rsidR="006C6F14" w:rsidRPr="00AE7895" w:rsidRDefault="006C6F14" w:rsidP="00E56FE6">
      <w:pPr>
        <w:numPr>
          <w:ilvl w:val="0"/>
          <w:numId w:val="10"/>
        </w:numPr>
        <w:ind w:left="1060" w:hanging="357"/>
        <w:jc w:val="both"/>
      </w:pPr>
      <w:r w:rsidRPr="00AE7895">
        <w:t>kad god je to moguće, građevinsku skelu postaviti na način da se ispod nje ostavi slobodan prolaz za pješake kojega treba zaštititi od osipanja i padanja materijala zaštitnim krovom u visini od 3 m iznad nogostupa, odnosno 4,5 m ukoliko zaštitni krov prelazi iznad kolnika, a širine 0,60 m van gabarita skele. Na skeli treba osigurati i okomitu zaštitu u vidu pune ograde u visini 0,60 m, kao i zaštitu protiv osipanja i padanja materijala;</w:t>
      </w:r>
    </w:p>
    <w:p w:rsidR="006C6F14" w:rsidRPr="00AE7895" w:rsidRDefault="006C6F14" w:rsidP="00E56FE6">
      <w:pPr>
        <w:numPr>
          <w:ilvl w:val="0"/>
          <w:numId w:val="10"/>
        </w:numPr>
        <w:ind w:left="1060" w:hanging="357"/>
        <w:jc w:val="both"/>
      </w:pPr>
      <w:r w:rsidRPr="00AE7895">
        <w:t>ukoliko postoji potreba privremenog ograničenja prometovanja vozila i pješaka to se na terenu mora označiti zakonom propisanom privremenom prometnom signalizacijom, te se moraju ishodovati potrebna odobrenja za izvršavanje navedene radnje;</w:t>
      </w:r>
    </w:p>
    <w:p w:rsidR="006C6F14" w:rsidRPr="00AE7895" w:rsidRDefault="006C6F14" w:rsidP="00E56FE6">
      <w:pPr>
        <w:numPr>
          <w:ilvl w:val="0"/>
          <w:numId w:val="10"/>
        </w:numPr>
        <w:ind w:left="1060" w:hanging="357"/>
        <w:jc w:val="both"/>
      </w:pPr>
      <w:r w:rsidRPr="00AE7895">
        <w:t>osigurati neometano obavljanje komunalnih djelatnosti;</w:t>
      </w:r>
    </w:p>
    <w:p w:rsidR="006C6F14" w:rsidRPr="00AE7895" w:rsidRDefault="006C6F14" w:rsidP="00E56FE6">
      <w:pPr>
        <w:numPr>
          <w:ilvl w:val="0"/>
          <w:numId w:val="10"/>
        </w:numPr>
        <w:ind w:left="1060" w:hanging="357"/>
        <w:jc w:val="both"/>
      </w:pPr>
      <w:r w:rsidRPr="00AE7895">
        <w:t>na pročelju skele (ulaz, izlaz) postaviti tipizirane znakove upozorenja;</w:t>
      </w:r>
    </w:p>
    <w:p w:rsidR="006C6F14" w:rsidRPr="00AE7895" w:rsidRDefault="006C6F14" w:rsidP="00E56FE6">
      <w:pPr>
        <w:numPr>
          <w:ilvl w:val="0"/>
          <w:numId w:val="10"/>
        </w:numPr>
        <w:ind w:left="1060" w:hanging="357"/>
        <w:jc w:val="both"/>
      </w:pPr>
      <w:r w:rsidRPr="00AE7895">
        <w:t>iskope (jame) ograditi sa zaštitnom ogradom i propisno označiti.</w:t>
      </w:r>
    </w:p>
    <w:p w:rsidR="006C6F14" w:rsidRPr="00AE7895" w:rsidRDefault="006C6F14" w:rsidP="00ED2A1D">
      <w:pPr>
        <w:jc w:val="both"/>
        <w:rPr>
          <w:b/>
        </w:rPr>
      </w:pPr>
      <w:r w:rsidRPr="00AE7895">
        <w:t>Odgovorne osobe iz stavka 1. ovog članka dužne su svakodnevno, po završetku radnog vremena, osigurati gradilište, ukloniti sa zemljišta otpadni materijal, alat i druga sredstva (opremu) za rad uredno složiti, površine oko gradilišta očistiti, a nakon završetka radova teren i susjedne građevine dovesti u prvobitno stanje (npr. očistiti mrlje sa susjednih fasada, ukloniti oštećenja s javnih površina, obnoviti travnjake i sl.).</w:t>
      </w:r>
    </w:p>
    <w:p w:rsidR="006C6F14" w:rsidRPr="00AE7895" w:rsidRDefault="006C6F14" w:rsidP="001526AB">
      <w:pPr>
        <w:jc w:val="center"/>
        <w:rPr>
          <w:b/>
        </w:rPr>
      </w:pPr>
    </w:p>
    <w:p w:rsidR="006C6F14" w:rsidRPr="00AE7895" w:rsidRDefault="006C6F14" w:rsidP="001526AB">
      <w:pPr>
        <w:jc w:val="center"/>
        <w:rPr>
          <w:b/>
        </w:rPr>
      </w:pPr>
    </w:p>
    <w:p w:rsidR="006C6F14" w:rsidRPr="00AE7895" w:rsidRDefault="006C6F14" w:rsidP="006219DB">
      <w:pPr>
        <w:rPr>
          <w:b/>
        </w:rPr>
      </w:pPr>
      <w:r w:rsidRPr="00AE7895">
        <w:rPr>
          <w:b/>
        </w:rPr>
        <w:t>2. ODRŽAVANJE ČISTOĆE I ČUVANJE JAVNIH ZELENIH I DRUGIH POVRŠINA</w:t>
      </w:r>
    </w:p>
    <w:p w:rsidR="006C6F14" w:rsidRPr="00AE7895" w:rsidRDefault="006C6F14" w:rsidP="006219DB">
      <w:pPr>
        <w:rPr>
          <w:b/>
        </w:rPr>
      </w:pPr>
    </w:p>
    <w:p w:rsidR="006C6F14" w:rsidRPr="00AE7895" w:rsidRDefault="006C6F14" w:rsidP="006219DB">
      <w:pPr>
        <w:jc w:val="center"/>
      </w:pPr>
    </w:p>
    <w:p w:rsidR="006C6F14" w:rsidRPr="00AE7895" w:rsidRDefault="006C6F14" w:rsidP="006219DB">
      <w:pPr>
        <w:jc w:val="center"/>
        <w:rPr>
          <w:b/>
        </w:rPr>
      </w:pPr>
      <w:r w:rsidRPr="00AE7895">
        <w:rPr>
          <w:b/>
        </w:rPr>
        <w:t>Članak 61.</w:t>
      </w:r>
    </w:p>
    <w:p w:rsidR="006C6F14" w:rsidRPr="00AE7895" w:rsidRDefault="006C6F14" w:rsidP="006219DB">
      <w:pPr>
        <w:jc w:val="center"/>
      </w:pPr>
    </w:p>
    <w:p w:rsidR="006C6F14" w:rsidRPr="00AE7895" w:rsidRDefault="006C6F14" w:rsidP="00F17A67">
      <w:pPr>
        <w:jc w:val="both"/>
      </w:pPr>
      <w:r w:rsidRPr="00AE7895">
        <w:t>Javne zelene površine moraju se redovito održavati i čistiti u skladu sa programom kojeg donosi Gradsko vijeće, a koji uključuje minimalne standarde održavanja i čišćenja javnih zelenih i drugih površina.</w:t>
      </w:r>
    </w:p>
    <w:p w:rsidR="006C6F14" w:rsidRPr="00AE7895" w:rsidRDefault="006C6F14" w:rsidP="00F17A67">
      <w:pPr>
        <w:jc w:val="both"/>
      </w:pPr>
      <w:r w:rsidRPr="00AE7895">
        <w:t>Javne zelene površine održava i čisti fizička ili pravna osoba kojoj je to Grad povjerio.</w:t>
      </w:r>
    </w:p>
    <w:p w:rsidR="006C6F14" w:rsidRPr="00AE7895" w:rsidRDefault="006C6F14" w:rsidP="00F17A67">
      <w:pPr>
        <w:jc w:val="both"/>
      </w:pPr>
      <w:r w:rsidRPr="00AE7895">
        <w:t>Ostale zelene površine održavaju i čiste vlasnici, odnosno korisnici tih površina.</w:t>
      </w:r>
    </w:p>
    <w:p w:rsidR="006C6F14" w:rsidRPr="00AE7895" w:rsidRDefault="006C6F14" w:rsidP="006219DB"/>
    <w:p w:rsidR="006C6F14" w:rsidRPr="00AE7895" w:rsidRDefault="006C6F14" w:rsidP="006219DB">
      <w:pPr>
        <w:jc w:val="center"/>
        <w:rPr>
          <w:b/>
        </w:rPr>
      </w:pPr>
      <w:r w:rsidRPr="00AE7895">
        <w:rPr>
          <w:b/>
        </w:rPr>
        <w:t>Članak 62.</w:t>
      </w:r>
    </w:p>
    <w:p w:rsidR="006C6F14" w:rsidRPr="00AE7895" w:rsidRDefault="006C6F14" w:rsidP="006219DB">
      <w:pPr>
        <w:jc w:val="center"/>
      </w:pPr>
    </w:p>
    <w:p w:rsidR="006C6F14" w:rsidRPr="00AE7895" w:rsidRDefault="006C6F14" w:rsidP="00F17A67">
      <w:pPr>
        <w:jc w:val="both"/>
      </w:pPr>
      <w:r w:rsidRPr="00AE7895">
        <w:t>Izvršavanje programa iz članka 61. kontrolira nadležno tijelo za nadzor održavanja javnih zelenih površina.</w:t>
      </w:r>
    </w:p>
    <w:p w:rsidR="006C6F14" w:rsidRPr="00AE7895" w:rsidRDefault="006C6F14" w:rsidP="006219DB"/>
    <w:p w:rsidR="006C6F14" w:rsidRPr="00AE7895" w:rsidRDefault="006C6F14" w:rsidP="006219DB">
      <w:pPr>
        <w:jc w:val="center"/>
        <w:rPr>
          <w:b/>
        </w:rPr>
      </w:pPr>
      <w:r w:rsidRPr="00AE7895">
        <w:rPr>
          <w:b/>
        </w:rPr>
        <w:t>Članak 63.</w:t>
      </w:r>
    </w:p>
    <w:p w:rsidR="006C6F14" w:rsidRPr="00AE7895" w:rsidRDefault="006C6F14" w:rsidP="006219DB">
      <w:pPr>
        <w:jc w:val="center"/>
      </w:pPr>
    </w:p>
    <w:p w:rsidR="006C6F14" w:rsidRPr="00AE7895" w:rsidRDefault="006C6F14" w:rsidP="00F17A67">
      <w:pPr>
        <w:jc w:val="both"/>
      </w:pPr>
      <w:r w:rsidRPr="00AE7895">
        <w:t>Zabranjeno je na javnim zelenim površinama obavljati bilo kakve radove ili prekopavanja bez odobrenja nadležnog tijela za upravljanje javnim površinama, osim redovnog održavanja tih površina.</w:t>
      </w:r>
    </w:p>
    <w:p w:rsidR="006C6F14" w:rsidRPr="00AE7895" w:rsidRDefault="006C6F14" w:rsidP="00F17A67">
      <w:pPr>
        <w:jc w:val="both"/>
      </w:pPr>
      <w:r w:rsidRPr="00AE7895">
        <w:t xml:space="preserve">                                                                  </w:t>
      </w:r>
    </w:p>
    <w:p w:rsidR="006C6F14" w:rsidRPr="00AE7895" w:rsidRDefault="006C6F14" w:rsidP="006219DB"/>
    <w:p w:rsidR="006C6F14" w:rsidRPr="00AE7895" w:rsidRDefault="006C6F14" w:rsidP="007140BE">
      <w:pPr>
        <w:jc w:val="center"/>
        <w:rPr>
          <w:b/>
        </w:rPr>
      </w:pPr>
    </w:p>
    <w:p w:rsidR="006C6F14" w:rsidRPr="00AE7895" w:rsidRDefault="006C6F14" w:rsidP="007140BE">
      <w:pPr>
        <w:jc w:val="center"/>
        <w:rPr>
          <w:b/>
        </w:rPr>
      </w:pPr>
      <w:r w:rsidRPr="00AE7895">
        <w:rPr>
          <w:b/>
        </w:rPr>
        <w:t>Članak 64.</w:t>
      </w:r>
    </w:p>
    <w:p w:rsidR="006C6F14" w:rsidRPr="00AE7895" w:rsidRDefault="006C6F14" w:rsidP="006219DB">
      <w:pPr>
        <w:jc w:val="center"/>
      </w:pPr>
    </w:p>
    <w:p w:rsidR="006C6F14" w:rsidRPr="00AE7895" w:rsidRDefault="006C6F14" w:rsidP="00F17A67">
      <w:pPr>
        <w:jc w:val="both"/>
      </w:pPr>
      <w:r w:rsidRPr="00AE7895">
        <w:t>Stabla, ukrasne živice i drugo zelenilo moraju se održavati tako da u pravilu ne prelaze preko zamišljene crte na javnoprometnu i drugu površinu, da ne ometaju promet, prolaz građana, vidljivost ili preglednost u prometu.</w:t>
      </w:r>
    </w:p>
    <w:p w:rsidR="006C6F14" w:rsidRPr="00AE7895" w:rsidRDefault="006C6F14" w:rsidP="006219DB"/>
    <w:p w:rsidR="006C6F14" w:rsidRPr="00AE7895" w:rsidRDefault="006C6F14" w:rsidP="006219DB">
      <w:pPr>
        <w:jc w:val="center"/>
        <w:rPr>
          <w:b/>
        </w:rPr>
      </w:pPr>
      <w:r w:rsidRPr="00AE7895">
        <w:rPr>
          <w:b/>
        </w:rPr>
        <w:t>Članak 65.</w:t>
      </w:r>
    </w:p>
    <w:p w:rsidR="006C6F14" w:rsidRPr="00AE7895" w:rsidRDefault="006C6F14" w:rsidP="006219DB">
      <w:pPr>
        <w:jc w:val="center"/>
      </w:pPr>
    </w:p>
    <w:p w:rsidR="006C6F14" w:rsidRPr="00AE7895" w:rsidRDefault="006C6F14" w:rsidP="00F17A67">
      <w:pPr>
        <w:jc w:val="both"/>
      </w:pPr>
      <w:r w:rsidRPr="00AE7895">
        <w:t>Na javnim zelenim površinama, osobito se zabranjuje:</w:t>
      </w:r>
    </w:p>
    <w:p w:rsidR="006C6F14" w:rsidRPr="00AE7895" w:rsidRDefault="006C6F14" w:rsidP="00F17A67">
      <w:pPr>
        <w:widowControl/>
        <w:numPr>
          <w:ilvl w:val="0"/>
          <w:numId w:val="6"/>
        </w:numPr>
        <w:autoSpaceDE/>
        <w:autoSpaceDN/>
        <w:jc w:val="both"/>
      </w:pPr>
      <w:r w:rsidRPr="00AE7895">
        <w:t>zaustavljati, parkirati i voziti motocikle i druga motorna vozila, strojeve i uređaje, osim sredstava koja se koriste za održavanje zelenih površina i parkovne opreme;</w:t>
      </w:r>
    </w:p>
    <w:p w:rsidR="006C6F14" w:rsidRPr="00AE7895" w:rsidRDefault="006C6F14" w:rsidP="00F17A67">
      <w:pPr>
        <w:widowControl/>
        <w:numPr>
          <w:ilvl w:val="0"/>
          <w:numId w:val="6"/>
        </w:numPr>
        <w:autoSpaceDE/>
        <w:autoSpaceDN/>
        <w:jc w:val="both"/>
      </w:pPr>
      <w:r w:rsidRPr="00AE7895">
        <w:t>neovlašteno obrađivati, saditi i obavljati druge radove;</w:t>
      </w:r>
    </w:p>
    <w:p w:rsidR="006C6F14" w:rsidRPr="00AE7895" w:rsidRDefault="006C6F14" w:rsidP="00F17A67">
      <w:pPr>
        <w:widowControl/>
        <w:numPr>
          <w:ilvl w:val="0"/>
          <w:numId w:val="6"/>
        </w:numPr>
        <w:autoSpaceDE/>
        <w:autoSpaceDN/>
        <w:jc w:val="both"/>
      </w:pPr>
      <w:r w:rsidRPr="00AE7895">
        <w:t>uništavati, uklanjati, premještati i upotrebljavati površinu i parkovnu opremu suprotno osnovnoj namjeni;</w:t>
      </w:r>
    </w:p>
    <w:p w:rsidR="006C6F14" w:rsidRPr="00AE7895" w:rsidRDefault="006C6F14" w:rsidP="00F17A67">
      <w:pPr>
        <w:widowControl/>
        <w:numPr>
          <w:ilvl w:val="0"/>
          <w:numId w:val="6"/>
        </w:numPr>
        <w:autoSpaceDE/>
        <w:autoSpaceDN/>
        <w:jc w:val="both"/>
      </w:pPr>
      <w:r w:rsidRPr="00AE7895">
        <w:t>ostavljati motocikle, vozila, strojeve i uređaje;</w:t>
      </w:r>
    </w:p>
    <w:p w:rsidR="006C6F14" w:rsidRPr="00AE7895" w:rsidRDefault="006C6F14" w:rsidP="00F17A67">
      <w:pPr>
        <w:widowControl/>
        <w:numPr>
          <w:ilvl w:val="0"/>
          <w:numId w:val="6"/>
        </w:numPr>
        <w:autoSpaceDE/>
        <w:autoSpaceDN/>
        <w:jc w:val="both"/>
      </w:pPr>
      <w:r w:rsidRPr="00AE7895">
        <w:t>prati, servisirati vozila, strojeve i uređaje;</w:t>
      </w:r>
    </w:p>
    <w:p w:rsidR="006C6F14" w:rsidRPr="00AE7895" w:rsidRDefault="006C6F14" w:rsidP="00F17A67">
      <w:pPr>
        <w:widowControl/>
        <w:numPr>
          <w:ilvl w:val="0"/>
          <w:numId w:val="6"/>
        </w:numPr>
        <w:autoSpaceDE/>
        <w:autoSpaceDN/>
        <w:jc w:val="both"/>
      </w:pPr>
      <w:r w:rsidRPr="00AE7895">
        <w:t>na bilo koji način onečišćivati i uništavati zelenu površinu, stabla, zasade i parkovnu opremu;</w:t>
      </w:r>
    </w:p>
    <w:p w:rsidR="006C6F14" w:rsidRPr="00AE7895" w:rsidRDefault="006C6F14" w:rsidP="00F17A67">
      <w:pPr>
        <w:widowControl/>
        <w:numPr>
          <w:ilvl w:val="0"/>
          <w:numId w:val="6"/>
        </w:numPr>
        <w:autoSpaceDE/>
        <w:autoSpaceDN/>
        <w:jc w:val="both"/>
      </w:pPr>
      <w:r w:rsidRPr="00AE7895">
        <w:t>kopati ili odvoziti zemlju, humus, šljunak i slično;</w:t>
      </w:r>
    </w:p>
    <w:p w:rsidR="006C6F14" w:rsidRPr="00AE7895" w:rsidRDefault="006C6F14" w:rsidP="00F17A67">
      <w:pPr>
        <w:widowControl/>
        <w:numPr>
          <w:ilvl w:val="0"/>
          <w:numId w:val="6"/>
        </w:numPr>
        <w:autoSpaceDE/>
        <w:autoSpaceDN/>
        <w:jc w:val="both"/>
      </w:pPr>
      <w:r w:rsidRPr="00AE7895">
        <w:t>šetati ili istrčavati pse i druge kućne ljubimce, osim na dozvoljenim mjestima;</w:t>
      </w:r>
    </w:p>
    <w:p w:rsidR="006C6F14" w:rsidRPr="00AE7895" w:rsidRDefault="006C6F14" w:rsidP="00F17A67">
      <w:pPr>
        <w:widowControl/>
        <w:numPr>
          <w:ilvl w:val="0"/>
          <w:numId w:val="6"/>
        </w:numPr>
        <w:autoSpaceDE/>
        <w:autoSpaceDN/>
        <w:jc w:val="both"/>
      </w:pPr>
      <w:r w:rsidRPr="00AE7895">
        <w:t>postavljati reklame i natpise i druge obavijesti, bez odobrenja nadležnog tijela za upravljanje javnim površinama;</w:t>
      </w:r>
    </w:p>
    <w:p w:rsidR="006C6F14" w:rsidRPr="00AE7895" w:rsidRDefault="006C6F14" w:rsidP="00F17A67">
      <w:pPr>
        <w:widowControl/>
        <w:numPr>
          <w:ilvl w:val="0"/>
          <w:numId w:val="6"/>
        </w:numPr>
        <w:autoSpaceDE/>
        <w:autoSpaceDN/>
        <w:jc w:val="both"/>
      </w:pPr>
      <w:r w:rsidRPr="00AE7895">
        <w:t>kampirati;</w:t>
      </w:r>
    </w:p>
    <w:p w:rsidR="006C6F14" w:rsidRPr="00AE7895" w:rsidRDefault="006C6F14" w:rsidP="00F17A67">
      <w:pPr>
        <w:widowControl/>
        <w:numPr>
          <w:ilvl w:val="0"/>
          <w:numId w:val="6"/>
        </w:numPr>
        <w:autoSpaceDE/>
        <w:autoSpaceDN/>
        <w:jc w:val="both"/>
      </w:pPr>
      <w:r w:rsidRPr="00AE7895">
        <w:t>postavljati stolove, stolice i slično;</w:t>
      </w:r>
    </w:p>
    <w:p w:rsidR="006C6F14" w:rsidRPr="00AE7895" w:rsidRDefault="006C6F14" w:rsidP="00F17A67">
      <w:pPr>
        <w:widowControl/>
        <w:numPr>
          <w:ilvl w:val="0"/>
          <w:numId w:val="6"/>
        </w:numPr>
        <w:autoSpaceDE/>
        <w:autoSpaceDN/>
        <w:jc w:val="both"/>
      </w:pPr>
      <w:r w:rsidRPr="00AE7895">
        <w:t>brati cvijeće i ukrasno bilje;</w:t>
      </w:r>
    </w:p>
    <w:p w:rsidR="006C6F14" w:rsidRPr="00AE7895" w:rsidRDefault="006C6F14" w:rsidP="00F17A67">
      <w:pPr>
        <w:widowControl/>
        <w:numPr>
          <w:ilvl w:val="0"/>
          <w:numId w:val="6"/>
        </w:numPr>
        <w:autoSpaceDE/>
        <w:autoSpaceDN/>
        <w:jc w:val="both"/>
      </w:pPr>
      <w:r w:rsidRPr="00AE7895">
        <w:t>drugi oblici uništavanja i devastacije.</w:t>
      </w:r>
    </w:p>
    <w:p w:rsidR="006C6F14" w:rsidRPr="00AE7895" w:rsidRDefault="006C6F14" w:rsidP="007140BE">
      <w:pPr>
        <w:ind w:left="360"/>
        <w:jc w:val="both"/>
      </w:pPr>
    </w:p>
    <w:p w:rsidR="006C6F14" w:rsidRPr="00AE7895" w:rsidRDefault="006C6F14" w:rsidP="006219DB">
      <w:pPr>
        <w:ind w:left="708"/>
      </w:pPr>
      <w:r w:rsidRPr="00AE7895">
        <w:t xml:space="preserve">                                                        </w:t>
      </w:r>
    </w:p>
    <w:p w:rsidR="006C6F14" w:rsidRPr="00AE7895" w:rsidRDefault="006C6F14" w:rsidP="00046A05">
      <w:pPr>
        <w:jc w:val="center"/>
        <w:rPr>
          <w:b/>
        </w:rPr>
      </w:pPr>
      <w:r w:rsidRPr="00AE7895">
        <w:rPr>
          <w:b/>
        </w:rPr>
        <w:t>Članak 66.</w:t>
      </w:r>
    </w:p>
    <w:p w:rsidR="006C6F14" w:rsidRPr="00AE7895" w:rsidRDefault="006C6F14" w:rsidP="00046A05">
      <w:pPr>
        <w:jc w:val="center"/>
      </w:pPr>
    </w:p>
    <w:p w:rsidR="006C6F14" w:rsidRPr="00AE7895" w:rsidRDefault="006C6F14" w:rsidP="00F17A67">
      <w:pPr>
        <w:jc w:val="both"/>
      </w:pPr>
      <w:r w:rsidRPr="00AE7895">
        <w:t>Zabranjena je sječa stabala na javnim zelenim i drugim površinama bez odobrenja nadležnog tijela na nadzor održavanja javnih zelenih površina.</w:t>
      </w:r>
    </w:p>
    <w:p w:rsidR="006C6F14" w:rsidRPr="00AE7895" w:rsidRDefault="006C6F14" w:rsidP="001D1825">
      <w:pPr>
        <w:rPr>
          <w:b/>
          <w:sz w:val="28"/>
          <w:szCs w:val="28"/>
        </w:rPr>
      </w:pPr>
    </w:p>
    <w:p w:rsidR="006C6F14" w:rsidRPr="00AE7895" w:rsidRDefault="006C6F14" w:rsidP="00CC56FF">
      <w:pPr>
        <w:jc w:val="both"/>
        <w:rPr>
          <w:b/>
          <w:sz w:val="24"/>
          <w:szCs w:val="24"/>
        </w:rPr>
      </w:pPr>
      <w:r w:rsidRPr="00AE7895">
        <w:rPr>
          <w:b/>
          <w:sz w:val="24"/>
          <w:szCs w:val="24"/>
        </w:rPr>
        <w:t xml:space="preserve">IV. UVJETI KORIŠTENJA JAVNIH PARKIRALIŠTA, NERAZVRSTANIH CESTA I DRUGIH JAVNIH POVRŠINA NAMJENJENIH ZA PARKIRANJE VOZILA </w:t>
      </w:r>
    </w:p>
    <w:p w:rsidR="006C6F14" w:rsidRPr="00AE7895" w:rsidRDefault="006C6F14" w:rsidP="00CC56FF">
      <w:pPr>
        <w:jc w:val="both"/>
      </w:pPr>
    </w:p>
    <w:p w:rsidR="006C6F14" w:rsidRPr="00AE7895" w:rsidRDefault="006C6F14" w:rsidP="00CC56FF">
      <w:pPr>
        <w:jc w:val="center"/>
        <w:rPr>
          <w:b/>
        </w:rPr>
      </w:pPr>
      <w:r w:rsidRPr="00AE7895">
        <w:rPr>
          <w:b/>
        </w:rPr>
        <w:t>Članak 67.</w:t>
      </w:r>
    </w:p>
    <w:p w:rsidR="006C6F14" w:rsidRPr="00AE7895" w:rsidRDefault="006C6F14" w:rsidP="00CC56FF">
      <w:pPr>
        <w:jc w:val="both"/>
      </w:pPr>
    </w:p>
    <w:p w:rsidR="006C6F14" w:rsidRPr="00AE7895" w:rsidRDefault="006C6F14" w:rsidP="00CC56FF">
      <w:pPr>
        <w:jc w:val="both"/>
      </w:pPr>
      <w:r w:rsidRPr="00AE7895">
        <w:t xml:space="preserve">Javnim parkiralištem, u smislu ove Odluke, smatra se dio javno prometne površine namijenjen isključivo za parkiranje vozila. </w:t>
      </w:r>
    </w:p>
    <w:p w:rsidR="006C6F14" w:rsidRPr="00AE7895" w:rsidRDefault="006C6F14" w:rsidP="00CC56FF">
      <w:pPr>
        <w:jc w:val="both"/>
      </w:pPr>
      <w:r w:rsidRPr="00AE7895">
        <w:t xml:space="preserve">Uvjeti korištenja javnih parkirališta uređuju se sukladno zakonu kojim se uređuje komunalno gospodarstvo. </w:t>
      </w:r>
    </w:p>
    <w:p w:rsidR="006C6F14" w:rsidRPr="00AE7895" w:rsidRDefault="006C6F14" w:rsidP="00CC56FF">
      <w:pPr>
        <w:jc w:val="center"/>
      </w:pPr>
    </w:p>
    <w:p w:rsidR="006C6F14" w:rsidRPr="00AE7895" w:rsidRDefault="006C6F14" w:rsidP="00CC56FF">
      <w:pPr>
        <w:jc w:val="center"/>
        <w:rPr>
          <w:b/>
        </w:rPr>
      </w:pPr>
      <w:r w:rsidRPr="00AE7895">
        <w:rPr>
          <w:b/>
        </w:rPr>
        <w:t>Članak 68.</w:t>
      </w:r>
    </w:p>
    <w:p w:rsidR="006C6F14" w:rsidRPr="00AE7895" w:rsidRDefault="006C6F14" w:rsidP="00CC56FF">
      <w:pPr>
        <w:jc w:val="both"/>
        <w:rPr>
          <w:b/>
        </w:rPr>
      </w:pPr>
    </w:p>
    <w:p w:rsidR="006C6F14" w:rsidRPr="00AE7895" w:rsidRDefault="006C6F14" w:rsidP="00CC56FF">
      <w:pPr>
        <w:jc w:val="both"/>
      </w:pPr>
      <w:r w:rsidRPr="00AE7895">
        <w:t xml:space="preserve">Uvjeti korištenja nerazvrstanih cesta na području Grada Knina uređuju se sukladno zakonu kojim se uređuju ceste te općem aktu Grada Knina kojim se uređuju nerazvrstane ceste. </w:t>
      </w:r>
    </w:p>
    <w:p w:rsidR="006C6F14" w:rsidRPr="00AE7895" w:rsidRDefault="006C6F14" w:rsidP="00CC56FF">
      <w:pPr>
        <w:jc w:val="both"/>
      </w:pPr>
    </w:p>
    <w:p w:rsidR="006C6F14" w:rsidRPr="00AE7895" w:rsidRDefault="006C6F14" w:rsidP="00CC56FF">
      <w:pPr>
        <w:jc w:val="center"/>
        <w:rPr>
          <w:b/>
        </w:rPr>
      </w:pPr>
      <w:r w:rsidRPr="00AE7895">
        <w:rPr>
          <w:b/>
        </w:rPr>
        <w:t>Članak 69.</w:t>
      </w:r>
    </w:p>
    <w:p w:rsidR="006C6F14" w:rsidRPr="00AE7895" w:rsidRDefault="006C6F14" w:rsidP="00CC56FF">
      <w:pPr>
        <w:jc w:val="both"/>
        <w:rPr>
          <w:b/>
        </w:rPr>
      </w:pPr>
    </w:p>
    <w:p w:rsidR="006C6F14" w:rsidRDefault="006C6F14" w:rsidP="00CC56FF">
      <w:pPr>
        <w:jc w:val="both"/>
      </w:pPr>
      <w:r w:rsidRPr="00AE7895">
        <w:t>Odredbe ove Odluke u dijelu kojim se propisuje komunalni red i mjere za njegovo provođenje na odgovarajući se način primjenjuju na javna parkirališta, nerazvrstane ceste i druge javne površine namijenjene za parkiranje vozila.</w:t>
      </w:r>
    </w:p>
    <w:p w:rsidR="006C6F14" w:rsidRPr="00AE7895" w:rsidRDefault="006C6F14" w:rsidP="00CC56FF">
      <w:pPr>
        <w:jc w:val="both"/>
        <w:rPr>
          <w:b/>
        </w:rPr>
      </w:pPr>
    </w:p>
    <w:p w:rsidR="006C6F14" w:rsidRPr="00AE7895" w:rsidRDefault="006C6F14" w:rsidP="001D1825">
      <w:pPr>
        <w:rPr>
          <w:b/>
          <w:sz w:val="24"/>
          <w:szCs w:val="24"/>
        </w:rPr>
      </w:pPr>
      <w:r w:rsidRPr="00AE7895">
        <w:rPr>
          <w:b/>
          <w:sz w:val="24"/>
          <w:szCs w:val="24"/>
        </w:rPr>
        <w:t>V. UREĐENJE I KORIŠTENJE JAVNIH POVRŠINA I ZEMLJIŠTA U VLASNIŠTVU GRADA KNINA ZA GOSPODARSKE I DRUGE SVRHE</w:t>
      </w:r>
    </w:p>
    <w:p w:rsidR="006C6F14" w:rsidRPr="00AE7895" w:rsidRDefault="006C6F14" w:rsidP="001D1825">
      <w:pPr>
        <w:rPr>
          <w:b/>
          <w:sz w:val="24"/>
          <w:szCs w:val="24"/>
        </w:rPr>
      </w:pPr>
    </w:p>
    <w:p w:rsidR="006C6F14" w:rsidRPr="00AE7895" w:rsidRDefault="006C6F14" w:rsidP="001D1825">
      <w:pPr>
        <w:jc w:val="center"/>
        <w:rPr>
          <w:b/>
        </w:rPr>
      </w:pPr>
      <w:r w:rsidRPr="00AE7895">
        <w:rPr>
          <w:b/>
        </w:rPr>
        <w:t>Članak 70.</w:t>
      </w:r>
    </w:p>
    <w:p w:rsidR="006C6F14" w:rsidRPr="00AE7895" w:rsidRDefault="006C6F14" w:rsidP="001D1825">
      <w:pPr>
        <w:jc w:val="center"/>
      </w:pPr>
    </w:p>
    <w:p w:rsidR="006C6F14" w:rsidRPr="00AE7895" w:rsidRDefault="006C6F14" w:rsidP="00D90FF3">
      <w:pPr>
        <w:jc w:val="both"/>
      </w:pPr>
      <w:r w:rsidRPr="00AE7895">
        <w:t>Javne se površine na području grada koriste u skladu s njihovom namjenom.</w:t>
      </w:r>
    </w:p>
    <w:p w:rsidR="006C6F14" w:rsidRPr="00AE7895" w:rsidRDefault="006C6F14" w:rsidP="00D90FF3">
      <w:pPr>
        <w:jc w:val="both"/>
      </w:pPr>
      <w:r w:rsidRPr="00AE7895">
        <w:t>Druge površine neovisno od njihovog vlasništva koje imaju javnu namjenu koriste se sukladno njihovoj namjeni.</w:t>
      </w:r>
    </w:p>
    <w:p w:rsidR="006C6F14" w:rsidRPr="00AE7895" w:rsidRDefault="006C6F14" w:rsidP="001D1825"/>
    <w:p w:rsidR="006C6F14" w:rsidRPr="00AE7895" w:rsidRDefault="006C6F14" w:rsidP="001D1825">
      <w:pPr>
        <w:jc w:val="center"/>
        <w:rPr>
          <w:b/>
        </w:rPr>
      </w:pPr>
      <w:r w:rsidRPr="00AE7895">
        <w:rPr>
          <w:b/>
        </w:rPr>
        <w:t>Članak 71.</w:t>
      </w:r>
    </w:p>
    <w:p w:rsidR="006C6F14" w:rsidRPr="00AE7895" w:rsidRDefault="006C6F14" w:rsidP="001D1825">
      <w:pPr>
        <w:jc w:val="center"/>
      </w:pPr>
    </w:p>
    <w:p w:rsidR="006C6F14" w:rsidRPr="00AE7895" w:rsidRDefault="006C6F14" w:rsidP="00D90FF3">
      <w:pPr>
        <w:jc w:val="both"/>
      </w:pPr>
      <w:r w:rsidRPr="00AE7895">
        <w:t>Pravo korištenja javnih površina i zemljišta u vlasništvu Grada  ostvaruje se rješenjem koje donosi upravno tijelo nadležno za prostorno uređenje.</w:t>
      </w:r>
    </w:p>
    <w:p w:rsidR="006C6F14" w:rsidRPr="00AE7895" w:rsidRDefault="006C6F14" w:rsidP="00D90FF3">
      <w:pPr>
        <w:jc w:val="both"/>
      </w:pPr>
      <w:r w:rsidRPr="00AE7895">
        <w:t>Temeljem rješenja sklapa se upravni ugovor kojim se regulira izvršenje prava i obveza utvrđenih u rješenju kojeg izrađuje nadležno upravno tijelo za upravljanje javnim površinama, te dostavlja gradonačelniku na potpis.</w:t>
      </w:r>
    </w:p>
    <w:p w:rsidR="006C6F14" w:rsidRPr="00AE7895" w:rsidRDefault="006C6F14" w:rsidP="00D90FF3">
      <w:pPr>
        <w:jc w:val="both"/>
      </w:pPr>
      <w:r w:rsidRPr="00AE7895">
        <w:t>Grafički prikaz korištenja javne površine sastavni je dio rješenja iz stavka 1. ovog članka.</w:t>
      </w:r>
    </w:p>
    <w:p w:rsidR="006C6F14" w:rsidRPr="00AE7895" w:rsidRDefault="006C6F14" w:rsidP="001D1825"/>
    <w:p w:rsidR="006C6F14" w:rsidRPr="00AE7895" w:rsidRDefault="006C6F14" w:rsidP="001D1825"/>
    <w:p w:rsidR="006C6F14" w:rsidRPr="00AE7895" w:rsidRDefault="006C6F14" w:rsidP="001D1825">
      <w:pPr>
        <w:jc w:val="center"/>
        <w:rPr>
          <w:b/>
        </w:rPr>
      </w:pPr>
      <w:r w:rsidRPr="00AE7895">
        <w:rPr>
          <w:b/>
        </w:rPr>
        <w:t>Članak 72.</w:t>
      </w:r>
    </w:p>
    <w:p w:rsidR="006C6F14" w:rsidRPr="00AE7895" w:rsidRDefault="006C6F14" w:rsidP="001D1825">
      <w:pPr>
        <w:jc w:val="center"/>
      </w:pPr>
    </w:p>
    <w:p w:rsidR="006C6F14" w:rsidRPr="00AE7895" w:rsidRDefault="006C6F14" w:rsidP="00D90FF3">
      <w:pPr>
        <w:jc w:val="both"/>
      </w:pPr>
      <w:r w:rsidRPr="00AE7895">
        <w:t>Na javnim površinama zabranjeno je izlaganje i nuđenje robe radi prodaje putem pokretnih prodavača, uličnih prodavača, ambulantne prodaje, prodaje slika ili na drugi način bez odobrenja iz članka 71. ove Odluke.</w:t>
      </w:r>
    </w:p>
    <w:p w:rsidR="006C6F14" w:rsidRPr="00AE7895" w:rsidRDefault="006C6F14" w:rsidP="001D1825"/>
    <w:p w:rsidR="006C6F14" w:rsidRPr="00AE7895" w:rsidRDefault="006C6F14" w:rsidP="001D1825">
      <w:pPr>
        <w:jc w:val="center"/>
        <w:rPr>
          <w:b/>
        </w:rPr>
      </w:pPr>
      <w:r w:rsidRPr="00AE7895">
        <w:rPr>
          <w:b/>
        </w:rPr>
        <w:t>Članak 73.</w:t>
      </w:r>
    </w:p>
    <w:p w:rsidR="006C6F14" w:rsidRPr="00AE7895" w:rsidRDefault="006C6F14" w:rsidP="001D1825">
      <w:pPr>
        <w:jc w:val="center"/>
      </w:pPr>
    </w:p>
    <w:p w:rsidR="006C6F14" w:rsidRPr="00AE7895" w:rsidRDefault="006C6F14" w:rsidP="00D90FF3">
      <w:pPr>
        <w:jc w:val="both"/>
      </w:pPr>
      <w:r w:rsidRPr="00AE7895">
        <w:t>Zabranjeno je na zauzimanje javnih površina i površina za javnu uporabu radi snimanja filmova, reklama, reportaža i slično bez odobrenja nadležnog tijela za upravljanje javnim površinama.</w:t>
      </w:r>
    </w:p>
    <w:p w:rsidR="006C6F14" w:rsidRPr="00AE7895" w:rsidRDefault="006C6F14" w:rsidP="001D1825"/>
    <w:p w:rsidR="006C6F14" w:rsidRPr="00AE7895" w:rsidRDefault="006C6F14" w:rsidP="001D1825">
      <w:pPr>
        <w:jc w:val="center"/>
        <w:rPr>
          <w:b/>
        </w:rPr>
      </w:pPr>
      <w:r w:rsidRPr="00AE7895">
        <w:rPr>
          <w:b/>
        </w:rPr>
        <w:t>Članak 74.</w:t>
      </w:r>
    </w:p>
    <w:p w:rsidR="006C6F14" w:rsidRPr="00AE7895" w:rsidRDefault="006C6F14" w:rsidP="001D1825">
      <w:pPr>
        <w:jc w:val="center"/>
      </w:pPr>
    </w:p>
    <w:p w:rsidR="006C6F14" w:rsidRPr="00AE7895" w:rsidRDefault="006C6F14" w:rsidP="001D1825">
      <w:pPr>
        <w:jc w:val="both"/>
      </w:pPr>
      <w:r w:rsidRPr="00AE7895">
        <w:t>Sve troškove nastale korištenjem, odnosno uništenjem ili oštećenjem na javnim površinama i površinama za javnu upotrebu do potpune sanacije snosi fizička i pravna osoba koja je štetu i učinila.</w:t>
      </w:r>
    </w:p>
    <w:p w:rsidR="006C6F14" w:rsidRPr="00AE7895" w:rsidRDefault="006C6F14" w:rsidP="001D1825">
      <w:pPr>
        <w:jc w:val="both"/>
      </w:pPr>
    </w:p>
    <w:p w:rsidR="006C6F14" w:rsidRPr="00AE7895" w:rsidRDefault="006C6F14" w:rsidP="00CD5EA2">
      <w:pPr>
        <w:jc w:val="center"/>
        <w:rPr>
          <w:b/>
        </w:rPr>
      </w:pPr>
      <w:r w:rsidRPr="00AE7895">
        <w:rPr>
          <w:b/>
        </w:rPr>
        <w:t>Članak 75.</w:t>
      </w:r>
    </w:p>
    <w:p w:rsidR="006C6F14" w:rsidRPr="00AE7895" w:rsidRDefault="006C6F14" w:rsidP="00CD5EA2">
      <w:pPr>
        <w:jc w:val="center"/>
      </w:pPr>
    </w:p>
    <w:p w:rsidR="006C6F14" w:rsidRPr="00AE7895" w:rsidRDefault="006C6F14" w:rsidP="00CD5EA2">
      <w:pPr>
        <w:jc w:val="both"/>
      </w:pPr>
      <w:r w:rsidRPr="00AE7895">
        <w:t>Odredbe ove Odluke u dijelu kojim se propisuje komunalni red i mjere za njegovo provođenje na javnim površinama na odgovarajući se način primjenjuju i na zemljišta u vlasništvu Grada Knina.</w:t>
      </w:r>
    </w:p>
    <w:p w:rsidR="006C6F14" w:rsidRPr="00AE7895" w:rsidRDefault="006C6F14" w:rsidP="001D1825"/>
    <w:p w:rsidR="006C6F14" w:rsidRPr="00AE7895" w:rsidRDefault="006C6F14" w:rsidP="00D90FF3">
      <w:pPr>
        <w:jc w:val="both"/>
        <w:rPr>
          <w:b/>
        </w:rPr>
      </w:pPr>
    </w:p>
    <w:p w:rsidR="006C6F14" w:rsidRPr="00AE7895" w:rsidRDefault="006C6F14" w:rsidP="00D90FF3">
      <w:pPr>
        <w:jc w:val="both"/>
        <w:rPr>
          <w:b/>
        </w:rPr>
      </w:pPr>
      <w:r w:rsidRPr="00AE7895">
        <w:rPr>
          <w:b/>
        </w:rPr>
        <w:t>1. POSTAVLJANJE KIOSKA, POKRETNIH NAPRAVA, KOMUNALNIH OBJEKATA I UREĐAJA</w:t>
      </w:r>
    </w:p>
    <w:p w:rsidR="006C6F14" w:rsidRPr="00AE7895" w:rsidRDefault="006C6F14" w:rsidP="001D1825">
      <w:pPr>
        <w:rPr>
          <w:b/>
        </w:rPr>
      </w:pPr>
    </w:p>
    <w:p w:rsidR="006C6F14" w:rsidRPr="00AE7895" w:rsidRDefault="006C6F14" w:rsidP="001D1825">
      <w:pPr>
        <w:jc w:val="center"/>
        <w:rPr>
          <w:b/>
        </w:rPr>
      </w:pPr>
      <w:r w:rsidRPr="00AE7895">
        <w:rPr>
          <w:b/>
        </w:rPr>
        <w:t>Članak 76.</w:t>
      </w:r>
    </w:p>
    <w:p w:rsidR="006C6F14" w:rsidRPr="00AE7895" w:rsidRDefault="006C6F14" w:rsidP="001D1825">
      <w:pPr>
        <w:jc w:val="center"/>
      </w:pPr>
    </w:p>
    <w:p w:rsidR="006C6F14" w:rsidRPr="00AE7895" w:rsidRDefault="006C6F14" w:rsidP="00543756">
      <w:pPr>
        <w:jc w:val="both"/>
      </w:pPr>
      <w:r w:rsidRPr="00AE7895">
        <w:t>Način i uvjete postavljanja kioska, pokretnih naprava, komunalnih objekata i uređaja utvrđuje gradonačelnik.</w:t>
      </w:r>
    </w:p>
    <w:p w:rsidR="006C6F14" w:rsidRPr="00AE7895" w:rsidRDefault="006C6F14" w:rsidP="00543756">
      <w:pPr>
        <w:jc w:val="both"/>
      </w:pPr>
      <w:r w:rsidRPr="00AE7895">
        <w:t>Zabranjeno je postavljanje kioska, pokretnih naprava, komunalnih objekata i uređaja suprotno stavku 1. ovog članka.</w:t>
      </w:r>
    </w:p>
    <w:p w:rsidR="006C6F14" w:rsidRPr="00AE7895" w:rsidRDefault="006C6F14" w:rsidP="001D1825"/>
    <w:p w:rsidR="006C6F14" w:rsidRPr="00AE7895" w:rsidRDefault="006C6F14" w:rsidP="001D1825">
      <w:pPr>
        <w:jc w:val="center"/>
        <w:rPr>
          <w:b/>
        </w:rPr>
      </w:pPr>
      <w:r w:rsidRPr="00AE7895">
        <w:rPr>
          <w:b/>
        </w:rPr>
        <w:t>Članak 77.</w:t>
      </w:r>
    </w:p>
    <w:p w:rsidR="006C6F14" w:rsidRPr="00AE7895" w:rsidRDefault="006C6F14" w:rsidP="001D1825">
      <w:pPr>
        <w:jc w:val="center"/>
      </w:pPr>
    </w:p>
    <w:p w:rsidR="006C6F14" w:rsidRPr="00AE7895" w:rsidRDefault="006C6F14" w:rsidP="00543756">
      <w:pPr>
        <w:jc w:val="both"/>
      </w:pPr>
      <w:r w:rsidRPr="00AE7895">
        <w:t>Postavljanje kioska, pokretnih naprava, komunalnih objekata i uređaja na javne površine, postupak dodjele lokacije, visinu i način plaćanja naknade za korištenje, pravila korištenja uređuje se posebnim propisom kojeg donosi Gradsko vijeće.</w:t>
      </w:r>
    </w:p>
    <w:p w:rsidR="006C6F14" w:rsidRPr="00AE7895" w:rsidRDefault="006C6F14" w:rsidP="001D1825">
      <w:r w:rsidRPr="00AE7895">
        <w:t xml:space="preserve">                                               </w:t>
      </w:r>
    </w:p>
    <w:p w:rsidR="006C6F14" w:rsidRPr="00AE7895" w:rsidRDefault="006C6F14" w:rsidP="001D1825">
      <w:pPr>
        <w:ind w:left="2832"/>
        <w:rPr>
          <w:b/>
        </w:rPr>
      </w:pPr>
      <w:r w:rsidRPr="00AE7895">
        <w:t xml:space="preserve">                    </w:t>
      </w:r>
      <w:r w:rsidRPr="00AE7895">
        <w:rPr>
          <w:b/>
        </w:rPr>
        <w:t>Članak 78.</w:t>
      </w:r>
    </w:p>
    <w:p w:rsidR="006C6F14" w:rsidRPr="00AE7895" w:rsidRDefault="006C6F14" w:rsidP="001D1825">
      <w:pPr>
        <w:ind w:left="2832"/>
      </w:pPr>
    </w:p>
    <w:p w:rsidR="006C6F14" w:rsidRPr="00AE7895" w:rsidRDefault="006C6F14" w:rsidP="00543756">
      <w:pPr>
        <w:jc w:val="both"/>
      </w:pPr>
      <w:r w:rsidRPr="00AE7895">
        <w:t>Sukladno članku 71. ove Odluke način, uvjete i mjesta prodaje robe izvan prodavaonica temeljem propisa o trgovini svojim propisom određuje Gradsko vijeće.</w:t>
      </w:r>
    </w:p>
    <w:p w:rsidR="006C6F14" w:rsidRPr="00AE7895" w:rsidRDefault="006C6F14" w:rsidP="001D1825"/>
    <w:p w:rsidR="006C6F14" w:rsidRPr="00AE7895" w:rsidRDefault="006C6F14" w:rsidP="001D1825">
      <w:pPr>
        <w:rPr>
          <w:b/>
        </w:rPr>
      </w:pPr>
    </w:p>
    <w:p w:rsidR="006C6F14" w:rsidRPr="00AE7895" w:rsidRDefault="006C6F14" w:rsidP="00AD443B">
      <w:pPr>
        <w:jc w:val="both"/>
        <w:rPr>
          <w:b/>
        </w:rPr>
      </w:pPr>
      <w:r w:rsidRPr="00AE7895">
        <w:rPr>
          <w:b/>
        </w:rPr>
        <w:t>2. POSTAVLJANJE KOMUNALNIH OBJEKATA I UREĐAJA NA JAVNIM      POVRŠINAMA</w:t>
      </w:r>
    </w:p>
    <w:p w:rsidR="006C6F14" w:rsidRPr="00AE7895" w:rsidRDefault="006C6F14" w:rsidP="00AD443B">
      <w:pPr>
        <w:jc w:val="both"/>
        <w:rPr>
          <w:b/>
        </w:rPr>
      </w:pPr>
    </w:p>
    <w:p w:rsidR="006C6F14" w:rsidRPr="00AE7895" w:rsidRDefault="006C6F14" w:rsidP="00AD443B">
      <w:pPr>
        <w:jc w:val="center"/>
        <w:rPr>
          <w:b/>
        </w:rPr>
      </w:pPr>
      <w:r w:rsidRPr="00AE7895">
        <w:rPr>
          <w:b/>
        </w:rPr>
        <w:t>Članak 79.</w:t>
      </w:r>
    </w:p>
    <w:p w:rsidR="006C6F14" w:rsidRPr="00AE7895" w:rsidRDefault="006C6F14" w:rsidP="00AD443B">
      <w:pPr>
        <w:jc w:val="both"/>
      </w:pPr>
    </w:p>
    <w:p w:rsidR="006C6F14" w:rsidRPr="00AE7895" w:rsidRDefault="006C6F14" w:rsidP="00AD443B">
      <w:pPr>
        <w:jc w:val="both"/>
      </w:pPr>
      <w:r w:rsidRPr="00AE7895">
        <w:t>Komunalni objekti i uređaji na javnim površinama postavljaju se prema posebnom planu kojeg donosi gradonačelnik i prema odredbama ove Odluke ako posebnim propisima nije drugačije određeno.</w:t>
      </w:r>
    </w:p>
    <w:p w:rsidR="006C6F14" w:rsidRPr="00AE7895" w:rsidRDefault="006C6F14" w:rsidP="00AD443B">
      <w:pPr>
        <w:jc w:val="both"/>
      </w:pPr>
      <w:r w:rsidRPr="00AE7895">
        <w:t>Zabranjeno je postavljanje komunalnih objekata i uređaja na javnim površinama suprotno stavku 1. ovog članka.</w:t>
      </w:r>
    </w:p>
    <w:p w:rsidR="006C6F14" w:rsidRPr="00AE7895" w:rsidRDefault="006C6F14" w:rsidP="00AD443B">
      <w:pPr>
        <w:jc w:val="both"/>
      </w:pPr>
    </w:p>
    <w:p w:rsidR="006C6F14" w:rsidRPr="00AE7895" w:rsidRDefault="006C6F14" w:rsidP="00AD443B">
      <w:pPr>
        <w:jc w:val="center"/>
        <w:rPr>
          <w:b/>
        </w:rPr>
      </w:pPr>
      <w:r w:rsidRPr="00AE7895">
        <w:rPr>
          <w:b/>
        </w:rPr>
        <w:t>Članak 80.</w:t>
      </w:r>
    </w:p>
    <w:p w:rsidR="006C6F14" w:rsidRPr="00AE7895" w:rsidRDefault="006C6F14" w:rsidP="00AD443B">
      <w:pPr>
        <w:jc w:val="both"/>
      </w:pPr>
    </w:p>
    <w:p w:rsidR="006C6F14" w:rsidRPr="00AE7895" w:rsidRDefault="006C6F14" w:rsidP="00AD443B">
      <w:pPr>
        <w:jc w:val="both"/>
      </w:pPr>
      <w:r w:rsidRPr="00AE7895">
        <w:t>Postupak za postavljanje spomenika, spomen ploča, skulptura i sličnih predmeta provodi se temeljem posebnih propisa.</w:t>
      </w:r>
    </w:p>
    <w:p w:rsidR="006C6F14" w:rsidRPr="00AE7895" w:rsidRDefault="006C6F14" w:rsidP="001D1825"/>
    <w:p w:rsidR="006C6F14" w:rsidRPr="00AE7895" w:rsidRDefault="006C6F14" w:rsidP="00AD443B">
      <w:pPr>
        <w:jc w:val="both"/>
        <w:rPr>
          <w:b/>
        </w:rPr>
      </w:pPr>
      <w:r w:rsidRPr="00AE7895">
        <w:rPr>
          <w:b/>
        </w:rPr>
        <w:t>3. KORIŠTENJE JAVNIH ZELENIH POVRŠINA</w:t>
      </w:r>
    </w:p>
    <w:p w:rsidR="006C6F14" w:rsidRPr="00AE7895" w:rsidRDefault="006C6F14" w:rsidP="00AD443B">
      <w:pPr>
        <w:jc w:val="both"/>
        <w:rPr>
          <w:b/>
        </w:rPr>
      </w:pPr>
    </w:p>
    <w:p w:rsidR="006C6F14" w:rsidRPr="00AE7895" w:rsidRDefault="006C6F14" w:rsidP="00AD443B">
      <w:pPr>
        <w:jc w:val="center"/>
        <w:rPr>
          <w:b/>
        </w:rPr>
      </w:pPr>
      <w:r w:rsidRPr="00AE7895">
        <w:rPr>
          <w:b/>
        </w:rPr>
        <w:t>Članak 81.</w:t>
      </w:r>
    </w:p>
    <w:p w:rsidR="006C6F14" w:rsidRPr="00AE7895" w:rsidRDefault="006C6F14" w:rsidP="00AD443B">
      <w:pPr>
        <w:jc w:val="both"/>
      </w:pPr>
    </w:p>
    <w:p w:rsidR="006C6F14" w:rsidRPr="00AE7895" w:rsidRDefault="006C6F14" w:rsidP="00AD443B">
      <w:pPr>
        <w:jc w:val="both"/>
      </w:pPr>
      <w:r w:rsidRPr="00AE7895">
        <w:t>Za postavljanje objekata, uređaja i naprava na javnim zelenim površinama potrebno je odobrenje nadležnog tijela za upravljanje javnim površinama.</w:t>
      </w:r>
    </w:p>
    <w:p w:rsidR="006C6F14" w:rsidRPr="00AE7895" w:rsidRDefault="006C6F14" w:rsidP="00AD443B">
      <w:pPr>
        <w:jc w:val="both"/>
      </w:pPr>
      <w:r w:rsidRPr="00AE7895">
        <w:t>Na javnim zelenim površinama zabranjeno je korištenje suprotno stavku 1. ovog članka.</w:t>
      </w:r>
    </w:p>
    <w:p w:rsidR="006C6F14" w:rsidRPr="00AE7895" w:rsidRDefault="006C6F14" w:rsidP="00AD443B">
      <w:pPr>
        <w:jc w:val="both"/>
      </w:pPr>
      <w:r w:rsidRPr="00AE7895">
        <w:t>Javne zelene površine veće od 1000 m</w:t>
      </w:r>
      <w:r w:rsidRPr="00AE7895">
        <w:rPr>
          <w:vertAlign w:val="superscript"/>
        </w:rPr>
        <w:t xml:space="preserve">2 </w:t>
      </w:r>
      <w:r w:rsidRPr="00AE7895">
        <w:t>moraju imati na vidnom mjestu istaknut natpis o korištenju, redu, čistoći i slično. Natpis se može staviti i na manje površine ako nadležno tijelo za održavanje zelenih površina smatra potrebnim.</w:t>
      </w:r>
    </w:p>
    <w:p w:rsidR="006C6F14" w:rsidRPr="00AE7895" w:rsidRDefault="006C6F14" w:rsidP="001D1825">
      <w:pPr>
        <w:rPr>
          <w:b/>
          <w:sz w:val="28"/>
          <w:szCs w:val="28"/>
        </w:rPr>
      </w:pPr>
    </w:p>
    <w:p w:rsidR="006C6F14" w:rsidRPr="00AE7895" w:rsidRDefault="006C6F14" w:rsidP="00AD443B">
      <w:pPr>
        <w:jc w:val="both"/>
        <w:rPr>
          <w:b/>
          <w:sz w:val="24"/>
          <w:szCs w:val="24"/>
        </w:rPr>
      </w:pPr>
      <w:r w:rsidRPr="00AE7895">
        <w:rPr>
          <w:b/>
          <w:sz w:val="24"/>
          <w:szCs w:val="24"/>
        </w:rPr>
        <w:t>VI. PRIKUPLJANJE, ODVOZ I POSTUPANJE SA PRIKUPLJENIM KOMUNALNIM OTPADOM</w:t>
      </w:r>
    </w:p>
    <w:p w:rsidR="006C6F14" w:rsidRPr="00AE7895" w:rsidRDefault="006C6F14" w:rsidP="001D1825">
      <w:pPr>
        <w:jc w:val="center"/>
        <w:rPr>
          <w:b/>
        </w:rPr>
      </w:pPr>
    </w:p>
    <w:p w:rsidR="006C6F14" w:rsidRPr="00AE7895" w:rsidRDefault="006C6F14" w:rsidP="001D1825">
      <w:pPr>
        <w:jc w:val="center"/>
        <w:rPr>
          <w:b/>
        </w:rPr>
      </w:pPr>
      <w:r w:rsidRPr="00AE7895">
        <w:rPr>
          <w:b/>
        </w:rPr>
        <w:t>Članak 82.</w:t>
      </w:r>
    </w:p>
    <w:p w:rsidR="006C6F14" w:rsidRPr="00AE7895" w:rsidRDefault="006C6F14" w:rsidP="001D1825">
      <w:pPr>
        <w:jc w:val="center"/>
      </w:pPr>
    </w:p>
    <w:p w:rsidR="006C6F14" w:rsidRPr="00AE7895" w:rsidRDefault="006C6F14" w:rsidP="000B7667">
      <w:pPr>
        <w:widowControl/>
        <w:tabs>
          <w:tab w:val="left" w:pos="0"/>
          <w:tab w:val="left" w:pos="2880"/>
          <w:tab w:val="left" w:pos="3600"/>
          <w:tab w:val="left" w:pos="4320"/>
          <w:tab w:val="left" w:pos="5040"/>
          <w:tab w:val="left" w:pos="5760"/>
          <w:tab w:val="left" w:pos="6480"/>
          <w:tab w:val="left" w:pos="7200"/>
          <w:tab w:val="left" w:pos="7920"/>
          <w:tab w:val="left" w:pos="8640"/>
          <w:tab w:val="left" w:pos="9360"/>
        </w:tabs>
        <w:jc w:val="both"/>
      </w:pPr>
      <w:r w:rsidRPr="00AE7895">
        <w:t>Način gospodarenja komunalnim otpadom u vezi s javnom uslugom prikupljanja miješanog komunalnog otpada i biorazgradivog komunalnog otpada te odvojenog prikupljanja otpadnog papira, metala, stakla, plastike, tekstila, problematičnog otpada i krupnog (glomaznog) otpada, određen je Odlukom o načinu pružanja javne usluge prikupljanja miješanog komunalnog otpada i biorazgradivog komunalnog otpada na području Grada Knina.</w:t>
      </w:r>
    </w:p>
    <w:p w:rsidR="006C6F14" w:rsidRPr="00AE7895" w:rsidRDefault="006C6F14" w:rsidP="001D1825">
      <w:pPr>
        <w:jc w:val="center"/>
        <w:rPr>
          <w:b/>
        </w:rPr>
      </w:pPr>
    </w:p>
    <w:p w:rsidR="006C6F14" w:rsidRPr="00AE7895" w:rsidRDefault="006C6F14" w:rsidP="001D1825">
      <w:pPr>
        <w:jc w:val="center"/>
        <w:rPr>
          <w:b/>
        </w:rPr>
      </w:pPr>
      <w:r w:rsidRPr="00AE7895">
        <w:rPr>
          <w:b/>
        </w:rPr>
        <w:t>Članak 83.</w:t>
      </w:r>
    </w:p>
    <w:p w:rsidR="006C6F14" w:rsidRPr="00AE7895" w:rsidRDefault="006C6F14" w:rsidP="00F62FA7">
      <w:pPr>
        <w:rPr>
          <w:b/>
        </w:rPr>
      </w:pPr>
    </w:p>
    <w:p w:rsidR="006C6F14" w:rsidRPr="00AE7895" w:rsidRDefault="006C6F14" w:rsidP="00496E7C">
      <w:pPr>
        <w:jc w:val="both"/>
      </w:pPr>
      <w:r w:rsidRPr="00AE7895">
        <w:t xml:space="preserve">Na području Grada Knina javnu uslugu prikupljanja mješovitog komunalnog otpada i biorazgradivog komunalnog otpada te odvojenog prikupljanja otpadnog papira, metala, stakla, plastike, tekstila, problematičnog otpada i krupnog (glomaznog) otpada pruža trgovačko društvo u vlasništvu Grada Knina, Čistoća i zelenilo d.o.o., OIB: 46163832762 (u daljnjem tekstu: Davatelj javne usluge).                                               </w:t>
      </w:r>
    </w:p>
    <w:p w:rsidR="006C6F14" w:rsidRDefault="006C6F14" w:rsidP="001D1825">
      <w:pPr>
        <w:jc w:val="center"/>
      </w:pPr>
    </w:p>
    <w:p w:rsidR="006C6F14" w:rsidRDefault="006C6F14" w:rsidP="001D1825">
      <w:pPr>
        <w:jc w:val="center"/>
      </w:pPr>
    </w:p>
    <w:p w:rsidR="006C6F14" w:rsidRPr="00AE7895" w:rsidRDefault="006C6F14" w:rsidP="001D1825">
      <w:pPr>
        <w:jc w:val="center"/>
      </w:pPr>
    </w:p>
    <w:p w:rsidR="006C6F14" w:rsidRPr="00AE7895" w:rsidRDefault="006C6F14" w:rsidP="001D1825">
      <w:pPr>
        <w:jc w:val="center"/>
        <w:rPr>
          <w:b/>
        </w:rPr>
      </w:pPr>
      <w:r w:rsidRPr="00AE7895">
        <w:rPr>
          <w:b/>
        </w:rPr>
        <w:t>Članak 84.</w:t>
      </w:r>
    </w:p>
    <w:p w:rsidR="006C6F14" w:rsidRPr="00AE7895" w:rsidRDefault="006C6F14" w:rsidP="001D1825">
      <w:pPr>
        <w:jc w:val="center"/>
      </w:pPr>
    </w:p>
    <w:p w:rsidR="006C6F14" w:rsidRPr="00AE7895" w:rsidRDefault="006C6F14" w:rsidP="001D1825">
      <w:pPr>
        <w:jc w:val="both"/>
      </w:pPr>
      <w:r w:rsidRPr="00AE7895">
        <w:t>Korisnik javne usluge prikupljanja komunalnog otpada je vlasnik nekretnine, odnosno vlasnik posebnog dijela nekretnine koja se nalazi na području Grada Knina i korisnik te nekretnine, odnosno posebnog dijela nekretnine kada je vlasnik nekretnine, odnosno posebnog dijela nekretnine obvezu plaćanja ugovorom prenio na tog korisnika i o tome obavijestio Davatelja javne usluge.</w:t>
      </w:r>
    </w:p>
    <w:p w:rsidR="006C6F14" w:rsidRPr="00AE7895" w:rsidRDefault="006C6F14" w:rsidP="001D1825">
      <w:pPr>
        <w:jc w:val="both"/>
      </w:pPr>
      <w:r w:rsidRPr="00AE7895">
        <w:t>Više korisnika javne usluge mogu na zahtjev, sukladno međusobnom sporazumu o udjelima o zajedničkom korištenju javne usluge, zajednički nastupati prema Davatelju usluge.</w:t>
      </w:r>
    </w:p>
    <w:p w:rsidR="006C6F14" w:rsidRPr="00AE7895" w:rsidRDefault="006C6F14" w:rsidP="001D1825">
      <w:pPr>
        <w:jc w:val="both"/>
      </w:pPr>
      <w:r w:rsidRPr="00AE7895">
        <w:t xml:space="preserve">                                             </w:t>
      </w:r>
    </w:p>
    <w:p w:rsidR="006C6F14" w:rsidRPr="00AE7895" w:rsidRDefault="006C6F14" w:rsidP="005E3AD5">
      <w:pPr>
        <w:jc w:val="center"/>
      </w:pPr>
      <w:r w:rsidRPr="00AE7895">
        <w:rPr>
          <w:b/>
        </w:rPr>
        <w:t>Članak 85.</w:t>
      </w:r>
    </w:p>
    <w:p w:rsidR="006C6F14" w:rsidRPr="00AE7895" w:rsidRDefault="006C6F14" w:rsidP="005E3AD5">
      <w:pPr>
        <w:jc w:val="both"/>
      </w:pPr>
    </w:p>
    <w:p w:rsidR="006C6F14" w:rsidRPr="00AE7895" w:rsidRDefault="006C6F14" w:rsidP="00AB5A1D">
      <w:pPr>
        <w:jc w:val="both"/>
      </w:pPr>
      <w:r w:rsidRPr="00AE7895">
        <w:t>Radnici Davatelja javne usluge dužni su pažljivo rukovati spremnicima za odlaganje komunalnog otpada, tako da se isti ne oštećuju, a odloženi komunalni otpad ne rasipa i ne onečišćava okolinu.</w:t>
      </w:r>
    </w:p>
    <w:p w:rsidR="006C6F14" w:rsidRPr="00AE7895" w:rsidRDefault="006C6F14" w:rsidP="00AB5A1D">
      <w:pPr>
        <w:jc w:val="both"/>
      </w:pPr>
      <w:r w:rsidRPr="00AE7895">
        <w:t>Svako onečišćenje i oštećenje nastalo prilikom pružanja javne usluge radnici Davatelja javne usluge dužni su odmah ukloniti.</w:t>
      </w:r>
    </w:p>
    <w:p w:rsidR="006C6F14" w:rsidRPr="00AE7895" w:rsidRDefault="006C6F14" w:rsidP="00AB5A1D">
      <w:pPr>
        <w:jc w:val="both"/>
      </w:pPr>
      <w:r w:rsidRPr="00AE7895">
        <w:t>Nakon pražnjenja spremnika za odlaganje komunalnog otpada radnici Davatelja javne usluge su isti dužni vratiti na mjesto na kojem je bio odložen i zatvoriti poklopac.</w:t>
      </w:r>
    </w:p>
    <w:p w:rsidR="006C6F14" w:rsidRPr="00AE7895" w:rsidRDefault="006C6F14" w:rsidP="001D1825"/>
    <w:p w:rsidR="006C6F14" w:rsidRPr="00AE7895" w:rsidRDefault="006C6F14" w:rsidP="001D1825">
      <w:pPr>
        <w:jc w:val="center"/>
        <w:rPr>
          <w:b/>
        </w:rPr>
      </w:pPr>
      <w:r w:rsidRPr="00AE7895">
        <w:rPr>
          <w:b/>
        </w:rPr>
        <w:t>Članak 86.</w:t>
      </w:r>
    </w:p>
    <w:p w:rsidR="006C6F14" w:rsidRPr="00AE7895" w:rsidRDefault="006C6F14" w:rsidP="001D1825">
      <w:pPr>
        <w:jc w:val="center"/>
      </w:pPr>
    </w:p>
    <w:p w:rsidR="006C6F14" w:rsidRPr="00AE7895" w:rsidRDefault="006C6F14" w:rsidP="001D1825">
      <w:pPr>
        <w:jc w:val="both"/>
      </w:pPr>
      <w:r w:rsidRPr="00AE7895">
        <w:t>Zabranjeno je odlaganje svih vrsta otpada na javnim površinama, uz spremnike za odlaganje komunalnog otpada, u nestandardizirane spremnike, kutije ili drugu ambalažu.</w:t>
      </w:r>
    </w:p>
    <w:p w:rsidR="006C6F14" w:rsidRPr="00AE7895" w:rsidRDefault="006C6F14" w:rsidP="001D1825">
      <w:pPr>
        <w:jc w:val="both"/>
      </w:pPr>
      <w:r w:rsidRPr="00AE7895">
        <w:t>Zabranjeno je oštećivati spremnike za odlaganje komunalnog otpada, ulijevati u njih tekućine, bacati žeravicu ili vruć pepeo, bacati ostatke životinja, građevinski materijal, krupnu ambalaž</w:t>
      </w:r>
      <w:bookmarkStart w:id="0" w:name="_GoBack"/>
      <w:bookmarkEnd w:id="0"/>
      <w:r w:rsidRPr="00AE7895">
        <w:t>u, dijelove kućnog namještaja, opasni otpad i ostali iskoristivi otpad.</w:t>
      </w:r>
    </w:p>
    <w:p w:rsidR="006C6F14" w:rsidRPr="00AE7895" w:rsidRDefault="006C6F14" w:rsidP="001D1825">
      <w:pPr>
        <w:jc w:val="both"/>
      </w:pPr>
      <w:r w:rsidRPr="00AE7895">
        <w:t xml:space="preserve">                                               </w:t>
      </w:r>
    </w:p>
    <w:p w:rsidR="006C6F14" w:rsidRPr="00AE7895" w:rsidRDefault="006C6F14" w:rsidP="001D1825">
      <w:pPr>
        <w:jc w:val="center"/>
        <w:rPr>
          <w:b/>
        </w:rPr>
      </w:pPr>
      <w:r w:rsidRPr="00AE7895">
        <w:rPr>
          <w:b/>
        </w:rPr>
        <w:t>Članak 87.</w:t>
      </w:r>
    </w:p>
    <w:p w:rsidR="006C6F14" w:rsidRPr="00AE7895" w:rsidRDefault="006C6F14" w:rsidP="001D1825">
      <w:pPr>
        <w:jc w:val="center"/>
      </w:pPr>
    </w:p>
    <w:p w:rsidR="006C6F14" w:rsidRPr="00AE7895" w:rsidRDefault="006C6F14" w:rsidP="008E36EC">
      <w:pPr>
        <w:jc w:val="both"/>
      </w:pPr>
      <w:r w:rsidRPr="00AE7895">
        <w:t>Korisnici su obvezni spremnike za odlaganje komunalnog otpada na dan odvoza držati ispred ulaza/ulaznih vrata dvorišta objekta ili zgrade (na javnoj površini), odnosno na udaljenosti najviše do 5 metara od ulaza/ulaznih vrata, s tim da ne ometaju druge osobe ili promet.</w:t>
      </w:r>
    </w:p>
    <w:p w:rsidR="006C6F14" w:rsidRPr="00AE7895" w:rsidRDefault="006C6F14" w:rsidP="001D1825"/>
    <w:p w:rsidR="006C6F14" w:rsidRPr="00AE7895" w:rsidRDefault="006C6F14" w:rsidP="005E3AD5">
      <w:pPr>
        <w:jc w:val="center"/>
        <w:rPr>
          <w:b/>
        </w:rPr>
      </w:pPr>
      <w:r w:rsidRPr="00AE7895">
        <w:rPr>
          <w:b/>
        </w:rPr>
        <w:t>Članak 88.</w:t>
      </w:r>
    </w:p>
    <w:p w:rsidR="006C6F14" w:rsidRPr="00AE7895" w:rsidRDefault="006C6F14" w:rsidP="005E3AD5">
      <w:pPr>
        <w:jc w:val="center"/>
        <w:rPr>
          <w:b/>
        </w:rPr>
      </w:pPr>
    </w:p>
    <w:p w:rsidR="006C6F14" w:rsidRPr="00AE7895" w:rsidRDefault="006C6F14" w:rsidP="0057632C">
      <w:pPr>
        <w:jc w:val="both"/>
      </w:pPr>
      <w:r w:rsidRPr="00AE7895">
        <w:t xml:space="preserve">Spremnici za prikupljanje komunalnog otpada moraju se držati tako da se njihovim smještajem ne prouzrokuje neugodan miris, te da se ne narušava izgled okoline. </w:t>
      </w:r>
    </w:p>
    <w:p w:rsidR="006C6F14" w:rsidRPr="00AE7895" w:rsidRDefault="006C6F14" w:rsidP="0057632C">
      <w:pPr>
        <w:jc w:val="both"/>
      </w:pPr>
      <w:r w:rsidRPr="00AE7895">
        <w:t>Komunalni otpad rasut oko spremnika prije pražnjenja i odvoza otpada, dužni su očistiti korisnici javne usluge.</w:t>
      </w:r>
    </w:p>
    <w:p w:rsidR="006C6F14" w:rsidRPr="00AE7895" w:rsidRDefault="006C6F14" w:rsidP="00BB1593">
      <w:pPr>
        <w:jc w:val="both"/>
        <w:rPr>
          <w:b/>
        </w:rPr>
      </w:pPr>
    </w:p>
    <w:p w:rsidR="006C6F14" w:rsidRPr="00AE7895" w:rsidRDefault="006C6F14" w:rsidP="005E3AD5">
      <w:pPr>
        <w:jc w:val="center"/>
        <w:rPr>
          <w:b/>
        </w:rPr>
      </w:pPr>
      <w:r w:rsidRPr="00AE7895">
        <w:rPr>
          <w:b/>
        </w:rPr>
        <w:t>Članak 89.</w:t>
      </w:r>
    </w:p>
    <w:p w:rsidR="006C6F14" w:rsidRPr="00AE7895" w:rsidRDefault="006C6F14" w:rsidP="005E3AD5">
      <w:pPr>
        <w:jc w:val="center"/>
        <w:rPr>
          <w:b/>
        </w:rPr>
      </w:pPr>
    </w:p>
    <w:p w:rsidR="006C6F14" w:rsidRPr="00AE7895" w:rsidRDefault="006C6F14" w:rsidP="0057632C">
      <w:pPr>
        <w:jc w:val="both"/>
      </w:pPr>
      <w:r w:rsidRPr="00AE7895">
        <w:t xml:space="preserve">Javna površina koristi se samo za primopredaju miješanog komunalnog otpada, biorazgradivog otpada i reciklabilnog otpada pri pružanju javne usluge i to javna površina ispred obračunskog mjesta korisnika. </w:t>
      </w:r>
    </w:p>
    <w:p w:rsidR="006C6F14" w:rsidRPr="00AE7895" w:rsidRDefault="006C6F14" w:rsidP="0057632C">
      <w:pPr>
        <w:tabs>
          <w:tab w:val="left" w:pos="6802"/>
        </w:tabs>
        <w:jc w:val="both"/>
      </w:pPr>
      <w:r w:rsidRPr="00AE7895">
        <w:t>Na javnim površinama nije dozvoljeno kompostiranje biorazgradivog komunalnog otpada.</w:t>
      </w:r>
    </w:p>
    <w:p w:rsidR="006C6F14" w:rsidRPr="00AE7895" w:rsidRDefault="006C6F14" w:rsidP="005E3AD5">
      <w:pPr>
        <w:jc w:val="center"/>
        <w:rPr>
          <w:b/>
        </w:rPr>
      </w:pPr>
    </w:p>
    <w:p w:rsidR="006C6F14" w:rsidRPr="00AE7895" w:rsidRDefault="006C6F14" w:rsidP="005E3AD5">
      <w:pPr>
        <w:jc w:val="center"/>
        <w:rPr>
          <w:b/>
        </w:rPr>
      </w:pPr>
      <w:r w:rsidRPr="00AE7895">
        <w:rPr>
          <w:b/>
        </w:rPr>
        <w:t>Članak 90.</w:t>
      </w:r>
    </w:p>
    <w:p w:rsidR="006C6F14" w:rsidRPr="00AE7895" w:rsidRDefault="006C6F14" w:rsidP="005E3AD5">
      <w:pPr>
        <w:jc w:val="both"/>
      </w:pPr>
    </w:p>
    <w:p w:rsidR="006C6F14" w:rsidRPr="00AE7895" w:rsidRDefault="006C6F14" w:rsidP="005E3AD5">
      <w:pPr>
        <w:jc w:val="both"/>
      </w:pPr>
      <w:r w:rsidRPr="00AE7895">
        <w:t>Glomazni otpad prikuplja se u reciklažnom dvorištu i jednom godišnje na lokaciji obračunskog mjesta korisnika javne usluge (po pozivu).</w:t>
      </w:r>
    </w:p>
    <w:p w:rsidR="006C6F14" w:rsidRPr="00AE7895" w:rsidRDefault="006C6F14" w:rsidP="005E3AD5">
      <w:pPr>
        <w:jc w:val="both"/>
      </w:pPr>
      <w:r w:rsidRPr="00AE7895">
        <w:t>Korisnik javne usluge glomazni otpad odlaže ispred vlastitog stambenog objekta, količina tako odloženog glomaznog otpada ograničena je na 2 m</w:t>
      </w:r>
      <w:r w:rsidRPr="00AE7895">
        <w:rPr>
          <w:vertAlign w:val="superscript"/>
        </w:rPr>
        <w:t>3</w:t>
      </w:r>
      <w:r w:rsidRPr="00AE7895">
        <w:t xml:space="preserve"> po odvozu.</w:t>
      </w:r>
    </w:p>
    <w:p w:rsidR="006C6F14" w:rsidRPr="00AE7895" w:rsidRDefault="006C6F14" w:rsidP="005E3AD5">
      <w:pPr>
        <w:jc w:val="both"/>
      </w:pPr>
      <w:r w:rsidRPr="00AE7895">
        <w:t>Zabranjeno je odlaganje glomaznog otpada u spremnike za odlaganje komunalnog otpada.</w:t>
      </w:r>
    </w:p>
    <w:p w:rsidR="006C6F14" w:rsidRPr="00AE7895" w:rsidRDefault="006C6F14" w:rsidP="005E3AD5">
      <w:pPr>
        <w:jc w:val="both"/>
      </w:pPr>
      <w:r w:rsidRPr="00AE7895">
        <w:t xml:space="preserve">   </w:t>
      </w:r>
    </w:p>
    <w:p w:rsidR="006C6F14" w:rsidRPr="00AE7895" w:rsidRDefault="006C6F14" w:rsidP="005E3AD5">
      <w:pPr>
        <w:jc w:val="center"/>
        <w:rPr>
          <w:b/>
        </w:rPr>
      </w:pPr>
    </w:p>
    <w:p w:rsidR="006C6F14" w:rsidRPr="00AE7895" w:rsidRDefault="006C6F14" w:rsidP="005E3AD5">
      <w:pPr>
        <w:jc w:val="center"/>
        <w:rPr>
          <w:b/>
        </w:rPr>
      </w:pPr>
      <w:r w:rsidRPr="00AE7895">
        <w:rPr>
          <w:b/>
        </w:rPr>
        <w:t>Članak 91.</w:t>
      </w:r>
    </w:p>
    <w:p w:rsidR="006C6F14" w:rsidRPr="00AE7895" w:rsidRDefault="006C6F14" w:rsidP="005E3AD5">
      <w:pPr>
        <w:jc w:val="both"/>
      </w:pPr>
      <w:r w:rsidRPr="00AE7895">
        <w:t xml:space="preserve"> </w:t>
      </w:r>
    </w:p>
    <w:p w:rsidR="006C6F14" w:rsidRPr="00AE7895" w:rsidRDefault="006C6F14" w:rsidP="005E3AD5">
      <w:pPr>
        <w:jc w:val="both"/>
      </w:pPr>
      <w:r w:rsidRPr="00AE7895">
        <w:t xml:space="preserve">Zabranjeno je spaljivati, zatrpavati ili na neki drugi neprikladan način uništavati otpad, te ga protupropisno deponirati (bez propisanog i organiziranog odvoza). </w:t>
      </w:r>
    </w:p>
    <w:p w:rsidR="006C6F14" w:rsidRPr="00AE7895" w:rsidRDefault="006C6F14" w:rsidP="005E3AD5">
      <w:pPr>
        <w:jc w:val="center"/>
      </w:pPr>
    </w:p>
    <w:p w:rsidR="006C6F14" w:rsidRPr="00AE7895" w:rsidRDefault="006C6F14" w:rsidP="005E3AD5">
      <w:pPr>
        <w:jc w:val="center"/>
      </w:pPr>
    </w:p>
    <w:p w:rsidR="006C6F14" w:rsidRPr="00AE7895" w:rsidRDefault="006C6F14" w:rsidP="005E3AD5">
      <w:pPr>
        <w:jc w:val="center"/>
        <w:rPr>
          <w:b/>
        </w:rPr>
      </w:pPr>
      <w:r w:rsidRPr="00AE7895">
        <w:rPr>
          <w:b/>
        </w:rPr>
        <w:t>Članak 92.</w:t>
      </w:r>
    </w:p>
    <w:p w:rsidR="006C6F14" w:rsidRPr="00AE7895" w:rsidRDefault="006C6F14" w:rsidP="008F59BF">
      <w:pPr>
        <w:jc w:val="both"/>
      </w:pPr>
    </w:p>
    <w:p w:rsidR="006C6F14" w:rsidRPr="00AE7895" w:rsidRDefault="006C6F14" w:rsidP="008F59BF">
      <w:pPr>
        <w:jc w:val="both"/>
      </w:pPr>
      <w:r w:rsidRPr="00AE7895">
        <w:t>Nije dozvoljeno parkiranje vozila na način da se onemogućuje pristup specijalnom vozilu za odvoz otpada ili onemogućuje odvoz otpada na drugi način.</w:t>
      </w:r>
    </w:p>
    <w:p w:rsidR="006C6F14" w:rsidRPr="00AE7895" w:rsidRDefault="006C6F14" w:rsidP="008917EF">
      <w:pPr>
        <w:rPr>
          <w:b/>
          <w:sz w:val="28"/>
          <w:szCs w:val="28"/>
        </w:rPr>
      </w:pPr>
    </w:p>
    <w:p w:rsidR="006C6F14" w:rsidRPr="00AE7895" w:rsidRDefault="006C6F14" w:rsidP="008917EF">
      <w:pPr>
        <w:rPr>
          <w:b/>
          <w:sz w:val="24"/>
          <w:szCs w:val="24"/>
        </w:rPr>
      </w:pPr>
      <w:r w:rsidRPr="00AE7895">
        <w:rPr>
          <w:b/>
          <w:sz w:val="24"/>
          <w:szCs w:val="24"/>
        </w:rPr>
        <w:t>VII. UKLANJANJE SNIJEGA I LEDA</w:t>
      </w:r>
    </w:p>
    <w:p w:rsidR="006C6F14" w:rsidRPr="00AE7895" w:rsidRDefault="006C6F14" w:rsidP="008917EF">
      <w:pPr>
        <w:rPr>
          <w:b/>
          <w:sz w:val="28"/>
          <w:szCs w:val="28"/>
        </w:rPr>
      </w:pPr>
    </w:p>
    <w:p w:rsidR="006C6F14" w:rsidRPr="00AE7895" w:rsidRDefault="006C6F14" w:rsidP="008917EF">
      <w:pPr>
        <w:jc w:val="center"/>
        <w:rPr>
          <w:b/>
        </w:rPr>
      </w:pPr>
      <w:r w:rsidRPr="00AE7895">
        <w:rPr>
          <w:b/>
        </w:rPr>
        <w:t>Članak 93.</w:t>
      </w:r>
    </w:p>
    <w:p w:rsidR="006C6F14" w:rsidRPr="00AE7895" w:rsidRDefault="006C6F14" w:rsidP="008917EF">
      <w:pPr>
        <w:jc w:val="both"/>
      </w:pPr>
    </w:p>
    <w:p w:rsidR="006C6F14" w:rsidRPr="00AE7895" w:rsidRDefault="006C6F14" w:rsidP="008917EF">
      <w:pPr>
        <w:jc w:val="both"/>
      </w:pPr>
      <w:r w:rsidRPr="00AE7895">
        <w:t>Za uklanjanje snijega i leda s nogostupa uz zgrade odgovorni su vlasnici zgrada, odnosno vlasnici i korisnici stanova, te poslovnih prostorija.</w:t>
      </w:r>
    </w:p>
    <w:p w:rsidR="006C6F14" w:rsidRPr="00AE7895" w:rsidRDefault="006C6F14" w:rsidP="008917EF"/>
    <w:p w:rsidR="006C6F14" w:rsidRPr="00AE7895" w:rsidRDefault="006C6F14" w:rsidP="008917EF">
      <w:pPr>
        <w:jc w:val="center"/>
        <w:rPr>
          <w:b/>
        </w:rPr>
      </w:pPr>
      <w:r w:rsidRPr="00AE7895">
        <w:rPr>
          <w:b/>
        </w:rPr>
        <w:t>Članak 94.</w:t>
      </w:r>
    </w:p>
    <w:p w:rsidR="006C6F14" w:rsidRPr="00AE7895" w:rsidRDefault="006C6F14" w:rsidP="008917EF">
      <w:pPr>
        <w:jc w:val="center"/>
      </w:pPr>
    </w:p>
    <w:p w:rsidR="006C6F14" w:rsidRPr="00AE7895" w:rsidRDefault="006C6F14" w:rsidP="008917EF">
      <w:pPr>
        <w:jc w:val="both"/>
      </w:pPr>
      <w:r w:rsidRPr="00AE7895">
        <w:t>Za uklanjanje snijega i leda s krovova zgrada i objekata odgovorni su vlasnici, odnosno fizička i pravna osoba koja održava zgradu.</w:t>
      </w:r>
    </w:p>
    <w:p w:rsidR="006C6F14" w:rsidRPr="00AE7895" w:rsidRDefault="006C6F14" w:rsidP="008917EF"/>
    <w:p w:rsidR="006C6F14" w:rsidRPr="00AE7895" w:rsidRDefault="006C6F14" w:rsidP="008917EF">
      <w:pPr>
        <w:jc w:val="center"/>
        <w:rPr>
          <w:b/>
        </w:rPr>
      </w:pPr>
      <w:r w:rsidRPr="00AE7895">
        <w:rPr>
          <w:b/>
        </w:rPr>
        <w:t>Članak 95.</w:t>
      </w:r>
    </w:p>
    <w:p w:rsidR="006C6F14" w:rsidRPr="00AE7895" w:rsidRDefault="006C6F14" w:rsidP="008917EF">
      <w:pPr>
        <w:jc w:val="center"/>
      </w:pPr>
    </w:p>
    <w:p w:rsidR="006C6F14" w:rsidRPr="00AE7895" w:rsidRDefault="006C6F14" w:rsidP="008917EF">
      <w:pPr>
        <w:jc w:val="both"/>
      </w:pPr>
      <w:r w:rsidRPr="00AE7895">
        <w:t>Za uklanjanje snijega i leda sa kolodvora, javnih parkirališta, tržnica na malo, sportskih objekata i sličnih prostora odgovorna je fizička i pravna osoba koja upravlja tim površinama, odnosno koja obavlja poslovnu djelatnost.</w:t>
      </w:r>
    </w:p>
    <w:p w:rsidR="006C6F14" w:rsidRPr="00AE7895" w:rsidRDefault="006C6F14" w:rsidP="008917EF"/>
    <w:p w:rsidR="006C6F14" w:rsidRPr="00AE7895" w:rsidRDefault="006C6F14" w:rsidP="008917EF">
      <w:pPr>
        <w:jc w:val="center"/>
        <w:rPr>
          <w:b/>
        </w:rPr>
      </w:pPr>
      <w:r w:rsidRPr="00AE7895">
        <w:rPr>
          <w:b/>
        </w:rPr>
        <w:t>Članak 96.</w:t>
      </w:r>
    </w:p>
    <w:p w:rsidR="006C6F14" w:rsidRPr="00AE7895" w:rsidRDefault="006C6F14" w:rsidP="008917EF">
      <w:pPr>
        <w:jc w:val="center"/>
      </w:pPr>
    </w:p>
    <w:p w:rsidR="006C6F14" w:rsidRPr="00AE7895" w:rsidRDefault="006C6F14" w:rsidP="008917EF">
      <w:pPr>
        <w:jc w:val="both"/>
      </w:pPr>
      <w:r w:rsidRPr="00AE7895">
        <w:t>Za uklanjanje snijega i leda uz kioske, pokretne naprave i druge predmete na javnim gradskim i drugim površinama  postavljene temeljem odobrenja nadležnog  tijela, odgovorne su fizičke i pravne osobe nositelji zakupa, odnosno korisnici odobrenja za korištenje.</w:t>
      </w:r>
    </w:p>
    <w:p w:rsidR="006C6F14" w:rsidRPr="00AE7895" w:rsidRDefault="006C6F14" w:rsidP="008917EF">
      <w:pPr>
        <w:jc w:val="both"/>
      </w:pPr>
    </w:p>
    <w:p w:rsidR="006C6F14" w:rsidRPr="00AE7895" w:rsidRDefault="006C6F14" w:rsidP="00AE7895">
      <w:pPr>
        <w:rPr>
          <w:b/>
        </w:rPr>
      </w:pPr>
      <w:r w:rsidRPr="00AE7895">
        <w:t xml:space="preserve">               </w:t>
      </w:r>
      <w:r>
        <w:t xml:space="preserve">                                                           </w:t>
      </w:r>
      <w:r w:rsidRPr="00AE7895">
        <w:rPr>
          <w:b/>
        </w:rPr>
        <w:t>Članak 97.</w:t>
      </w:r>
    </w:p>
    <w:p w:rsidR="006C6F14" w:rsidRPr="00AE7895" w:rsidRDefault="006C6F14" w:rsidP="008917EF">
      <w:pPr>
        <w:ind w:left="2124" w:firstLine="708"/>
      </w:pPr>
    </w:p>
    <w:p w:rsidR="006C6F14" w:rsidRPr="00AE7895" w:rsidRDefault="006C6F14" w:rsidP="008917EF">
      <w:pPr>
        <w:jc w:val="both"/>
      </w:pPr>
      <w:r w:rsidRPr="00AE7895">
        <w:t xml:space="preserve">Organizaciju, normative, prioritete i druga pitanja od interesa za uklanjanje snijega i leda sa javnih prometnih i drugih površina, kao i sanaciju površina nakon toga utvrđuje gradonačelnik. </w:t>
      </w:r>
    </w:p>
    <w:p w:rsidR="006C6F14" w:rsidRPr="00AE7895" w:rsidRDefault="006C6F14" w:rsidP="008917EF"/>
    <w:p w:rsidR="006C6F14" w:rsidRPr="00AE7895" w:rsidRDefault="006C6F14" w:rsidP="008917EF">
      <w:pPr>
        <w:jc w:val="center"/>
        <w:rPr>
          <w:b/>
        </w:rPr>
      </w:pPr>
      <w:r w:rsidRPr="00AE7895">
        <w:rPr>
          <w:b/>
        </w:rPr>
        <w:t>Članak 98.</w:t>
      </w:r>
    </w:p>
    <w:p w:rsidR="006C6F14" w:rsidRPr="00AE7895" w:rsidRDefault="006C6F14" w:rsidP="008917EF">
      <w:pPr>
        <w:jc w:val="center"/>
      </w:pPr>
    </w:p>
    <w:p w:rsidR="006C6F14" w:rsidRPr="00AE7895" w:rsidRDefault="006C6F14" w:rsidP="008917EF">
      <w:pPr>
        <w:jc w:val="both"/>
      </w:pPr>
      <w:r w:rsidRPr="00AE7895">
        <w:t>Fizičke i pravne osobe nositelji obveze čišćenja snijega i leda, kao i sanacije površina nakon toga  odgovaraju za svu nastalu štetu zbog nečišćenja, odnosno ne dovođenja tih površina u prvobitno stanje.</w:t>
      </w:r>
    </w:p>
    <w:p w:rsidR="006C6F14" w:rsidRPr="00AE7895" w:rsidRDefault="006C6F14" w:rsidP="00CB6470">
      <w:pPr>
        <w:rPr>
          <w:b/>
          <w:sz w:val="28"/>
          <w:szCs w:val="28"/>
        </w:rPr>
      </w:pPr>
    </w:p>
    <w:p w:rsidR="006C6F14" w:rsidRPr="0005125E" w:rsidRDefault="006C6F14" w:rsidP="00CB6470">
      <w:pPr>
        <w:rPr>
          <w:b/>
          <w:sz w:val="24"/>
          <w:szCs w:val="24"/>
        </w:rPr>
      </w:pPr>
      <w:r w:rsidRPr="0005125E">
        <w:rPr>
          <w:b/>
          <w:sz w:val="24"/>
          <w:szCs w:val="24"/>
        </w:rPr>
        <w:t>VIII. DRŽANJE ŽIVOTINJA</w:t>
      </w:r>
    </w:p>
    <w:p w:rsidR="006C6F14" w:rsidRPr="00AE7895" w:rsidRDefault="006C6F14" w:rsidP="00CB6470">
      <w:pPr>
        <w:rPr>
          <w:b/>
          <w:sz w:val="28"/>
          <w:szCs w:val="28"/>
        </w:rPr>
      </w:pPr>
    </w:p>
    <w:p w:rsidR="006C6F14" w:rsidRPr="00AE7895" w:rsidRDefault="006C6F14" w:rsidP="00CB6470">
      <w:pPr>
        <w:jc w:val="center"/>
        <w:rPr>
          <w:b/>
        </w:rPr>
      </w:pPr>
      <w:r w:rsidRPr="00AE7895">
        <w:rPr>
          <w:b/>
        </w:rPr>
        <w:t>Članak 99.</w:t>
      </w:r>
    </w:p>
    <w:p w:rsidR="006C6F14" w:rsidRPr="00AE7895" w:rsidRDefault="006C6F14" w:rsidP="00CB6470">
      <w:pPr>
        <w:jc w:val="center"/>
      </w:pPr>
    </w:p>
    <w:p w:rsidR="006C6F14" w:rsidRDefault="006C6F14" w:rsidP="00CB6470">
      <w:pPr>
        <w:jc w:val="both"/>
      </w:pPr>
      <w:r w:rsidRPr="00AE7895">
        <w:t>Držanje divljih životinja i zvijeri, kao i drugih opasnih i zloćudnih životinja uređuje se propisima o dobrobiti životinja i veterinarstva.</w:t>
      </w:r>
    </w:p>
    <w:p w:rsidR="006C6F14" w:rsidRPr="00AE7895" w:rsidRDefault="006C6F14" w:rsidP="00CB6470">
      <w:pPr>
        <w:jc w:val="both"/>
      </w:pPr>
    </w:p>
    <w:p w:rsidR="006C6F14" w:rsidRPr="00AE7895" w:rsidRDefault="006C6F14" w:rsidP="00CB6470"/>
    <w:p w:rsidR="006C6F14" w:rsidRPr="00AE7895" w:rsidRDefault="006C6F14" w:rsidP="00CB6470">
      <w:pPr>
        <w:jc w:val="center"/>
        <w:rPr>
          <w:b/>
        </w:rPr>
      </w:pPr>
      <w:r w:rsidRPr="00AE7895">
        <w:rPr>
          <w:b/>
        </w:rPr>
        <w:t>Članak 100.</w:t>
      </w:r>
    </w:p>
    <w:p w:rsidR="006C6F14" w:rsidRPr="00AE7895" w:rsidRDefault="006C6F14" w:rsidP="00CB6470"/>
    <w:p w:rsidR="006C6F14" w:rsidRPr="00AE7895" w:rsidRDefault="006C6F14" w:rsidP="008917EF">
      <w:pPr>
        <w:jc w:val="both"/>
      </w:pPr>
      <w:r w:rsidRPr="00AE7895">
        <w:t>Na području Kulturno-povijesne cjeline Knina nije dopušteno držanje domaćih i drugih životinja.</w:t>
      </w:r>
    </w:p>
    <w:p w:rsidR="006C6F14" w:rsidRPr="00AE7895" w:rsidRDefault="006C6F14" w:rsidP="008917EF">
      <w:pPr>
        <w:jc w:val="both"/>
      </w:pPr>
      <w:r w:rsidRPr="00AE7895">
        <w:t>Domaće životinje u smislu ove Odluke smatraju se: konj, magarac, mazga, mula, govedo, ovca, koza, svinja, kunić, kokoš, patka, guska i puran.</w:t>
      </w:r>
    </w:p>
    <w:p w:rsidR="006C6F14" w:rsidRPr="00AE7895" w:rsidRDefault="006C6F14" w:rsidP="008917EF">
      <w:pPr>
        <w:jc w:val="both"/>
      </w:pPr>
      <w:r w:rsidRPr="00AE7895">
        <w:t>Druge životinje u smislu ove Odluke smatraju se: prepelice, golubovi, pčele, dudov svilac, ribe, rakovi, žabe, puževi, kornjače, činčile i druge.</w:t>
      </w:r>
    </w:p>
    <w:p w:rsidR="006C6F14" w:rsidRPr="00AE7895" w:rsidRDefault="006C6F14" w:rsidP="00CB6470"/>
    <w:p w:rsidR="006C6F14" w:rsidRPr="00AE7895" w:rsidRDefault="006C6F14" w:rsidP="00CB6470">
      <w:pPr>
        <w:jc w:val="center"/>
        <w:rPr>
          <w:b/>
        </w:rPr>
      </w:pPr>
      <w:r w:rsidRPr="00AE7895">
        <w:rPr>
          <w:b/>
        </w:rPr>
        <w:t>Članak 101.</w:t>
      </w:r>
    </w:p>
    <w:p w:rsidR="006C6F14" w:rsidRPr="00AE7895" w:rsidRDefault="006C6F14" w:rsidP="00CB6470">
      <w:pPr>
        <w:jc w:val="both"/>
      </w:pPr>
    </w:p>
    <w:p w:rsidR="006C6F14" w:rsidRPr="00AE7895" w:rsidRDefault="006C6F14" w:rsidP="008917EF">
      <w:pPr>
        <w:jc w:val="both"/>
      </w:pPr>
      <w:r w:rsidRPr="00AE7895">
        <w:t>Uz uvjete utvrđene zakonom, drugim propisima i ovom Odlukom gradonačelnik može utvrditi područja naselja i uvjete u kojima se mogu držati domaće i druge životinje.</w:t>
      </w:r>
    </w:p>
    <w:p w:rsidR="006C6F14" w:rsidRPr="00AE7895" w:rsidRDefault="006C6F14" w:rsidP="00CB6470"/>
    <w:p w:rsidR="006C6F14" w:rsidRPr="00AE7895" w:rsidRDefault="006C6F14" w:rsidP="00CB6470">
      <w:pPr>
        <w:jc w:val="center"/>
        <w:rPr>
          <w:b/>
        </w:rPr>
      </w:pPr>
      <w:r w:rsidRPr="00AE7895">
        <w:rPr>
          <w:b/>
        </w:rPr>
        <w:t>Članak 102.</w:t>
      </w:r>
    </w:p>
    <w:p w:rsidR="006C6F14" w:rsidRPr="00AE7895" w:rsidRDefault="006C6F14" w:rsidP="00CB6470">
      <w:pPr>
        <w:jc w:val="center"/>
      </w:pPr>
    </w:p>
    <w:p w:rsidR="006C6F14" w:rsidRPr="00AE7895" w:rsidRDefault="006C6F14" w:rsidP="008917EF">
      <w:pPr>
        <w:jc w:val="both"/>
      </w:pPr>
      <w:r w:rsidRPr="00AE7895">
        <w:t>Odredbe ove Odluke o držanju životinja ne odnose se na držanje konja u sportsko-rekreacijske svrhe sportskih udruga i držanje domaćih životinja u zdravstveno-obrazovne svrhe zdravstveno-obrazovnih institucija koji se drže u skladu sa propisima iz područja veterinarstva i propisa o dobrobiti životinja.</w:t>
      </w:r>
    </w:p>
    <w:p w:rsidR="006C6F14" w:rsidRPr="00AE7895" w:rsidRDefault="006C6F14" w:rsidP="00CB6470">
      <w:pPr>
        <w:jc w:val="both"/>
      </w:pPr>
    </w:p>
    <w:p w:rsidR="006C6F14" w:rsidRPr="00AE7895" w:rsidRDefault="006C6F14" w:rsidP="00CB6470">
      <w:pPr>
        <w:jc w:val="center"/>
        <w:rPr>
          <w:b/>
        </w:rPr>
      </w:pPr>
    </w:p>
    <w:p w:rsidR="006C6F14" w:rsidRPr="00AE7895" w:rsidRDefault="006C6F14" w:rsidP="00CB6470">
      <w:pPr>
        <w:jc w:val="center"/>
        <w:rPr>
          <w:b/>
        </w:rPr>
      </w:pPr>
      <w:r w:rsidRPr="00AE7895">
        <w:rPr>
          <w:b/>
        </w:rPr>
        <w:t>Članak 103.</w:t>
      </w:r>
    </w:p>
    <w:p w:rsidR="006C6F14" w:rsidRPr="00AE7895" w:rsidRDefault="006C6F14" w:rsidP="00CB6470"/>
    <w:p w:rsidR="006C6F14" w:rsidRPr="00AE7895" w:rsidRDefault="006C6F14" w:rsidP="00CB6470">
      <w:r w:rsidRPr="00AE7895">
        <w:t>Držanje i postupanje sa psima i mačkama na području grada uređuje se posebnom odlukom.</w:t>
      </w:r>
    </w:p>
    <w:p w:rsidR="006C6F14" w:rsidRPr="00AE7895" w:rsidRDefault="006C6F14" w:rsidP="00CB6470"/>
    <w:p w:rsidR="006C6F14" w:rsidRPr="00AE7895" w:rsidRDefault="006C6F14" w:rsidP="00F600CB">
      <w:pPr>
        <w:rPr>
          <w:b/>
          <w:sz w:val="28"/>
          <w:szCs w:val="28"/>
        </w:rPr>
      </w:pPr>
    </w:p>
    <w:p w:rsidR="006C6F14" w:rsidRPr="0005125E" w:rsidRDefault="006C6F14" w:rsidP="00F600CB">
      <w:pPr>
        <w:rPr>
          <w:b/>
          <w:sz w:val="24"/>
          <w:szCs w:val="24"/>
        </w:rPr>
      </w:pPr>
      <w:r w:rsidRPr="0005125E">
        <w:rPr>
          <w:b/>
          <w:sz w:val="24"/>
          <w:szCs w:val="24"/>
        </w:rPr>
        <w:t>IX. UKLANJANJE PROTUPRAVNO POSTAVLJENIH PREDMETA</w:t>
      </w:r>
    </w:p>
    <w:p w:rsidR="006C6F14" w:rsidRPr="00AE7895" w:rsidRDefault="006C6F14" w:rsidP="00F600CB">
      <w:pPr>
        <w:rPr>
          <w:b/>
          <w:sz w:val="28"/>
          <w:szCs w:val="28"/>
        </w:rPr>
      </w:pPr>
    </w:p>
    <w:p w:rsidR="006C6F14" w:rsidRPr="00AE7895" w:rsidRDefault="006C6F14" w:rsidP="00F600CB">
      <w:pPr>
        <w:jc w:val="center"/>
        <w:rPr>
          <w:b/>
        </w:rPr>
      </w:pPr>
      <w:r w:rsidRPr="00AE7895">
        <w:rPr>
          <w:b/>
        </w:rPr>
        <w:t>Članak 104.</w:t>
      </w:r>
    </w:p>
    <w:p w:rsidR="006C6F14" w:rsidRPr="00AE7895" w:rsidRDefault="006C6F14" w:rsidP="00F600CB">
      <w:pPr>
        <w:jc w:val="center"/>
      </w:pPr>
    </w:p>
    <w:p w:rsidR="006C6F14" w:rsidRPr="00AE7895" w:rsidRDefault="006C6F14" w:rsidP="00F600CB">
      <w:pPr>
        <w:jc w:val="both"/>
      </w:pPr>
      <w:r w:rsidRPr="00AE7895">
        <w:t>Predmeti  i objekti postavljeni na javne i druge površine, te na zemljišta, zgrade i druge objekte i površine suprotno odredbama ove Odluke moraju se odmah ukloniti.</w:t>
      </w:r>
    </w:p>
    <w:p w:rsidR="006C6F14" w:rsidRPr="00AE7895" w:rsidRDefault="006C6F14" w:rsidP="00F600CB">
      <w:pPr>
        <w:jc w:val="both"/>
      </w:pPr>
      <w:r w:rsidRPr="00AE7895">
        <w:t>Protupravno postavljeni predmeti ukloniti će se o trošku i riziku počinitelja putem treće pravne osobe.</w:t>
      </w:r>
    </w:p>
    <w:p w:rsidR="006C6F14" w:rsidRPr="00AE7895" w:rsidRDefault="006C6F14" w:rsidP="00F600CB">
      <w:pPr>
        <w:jc w:val="both"/>
      </w:pPr>
      <w:r w:rsidRPr="00AE7895">
        <w:t>Protupravno postavljeni predmeti nepoznatog počinitelja sukladno propisima, ukloniti će se o trošku Gradskog proračuna.</w:t>
      </w:r>
    </w:p>
    <w:p w:rsidR="006C6F14" w:rsidRPr="00AE7895" w:rsidRDefault="006C6F14" w:rsidP="00F600CB"/>
    <w:p w:rsidR="006C6F14" w:rsidRPr="00AE7895" w:rsidRDefault="006C6F14" w:rsidP="00F600CB">
      <w:pPr>
        <w:jc w:val="center"/>
        <w:rPr>
          <w:b/>
        </w:rPr>
      </w:pPr>
      <w:r w:rsidRPr="00AE7895">
        <w:rPr>
          <w:b/>
        </w:rPr>
        <w:t>Članak 105.</w:t>
      </w:r>
    </w:p>
    <w:p w:rsidR="006C6F14" w:rsidRPr="00AE7895" w:rsidRDefault="006C6F14" w:rsidP="00F600CB">
      <w:pPr>
        <w:jc w:val="center"/>
      </w:pPr>
    </w:p>
    <w:p w:rsidR="006C6F14" w:rsidRPr="00AE7895" w:rsidRDefault="006C6F14" w:rsidP="00F600CB">
      <w:pPr>
        <w:jc w:val="both"/>
      </w:pPr>
      <w:r w:rsidRPr="00AE7895">
        <w:t>Korištenje javnih površina i površina za javnu uporabu u cijelosti ili djelomično suprotno aktu iz članka 74. utvrđuje se rješenjem komunalnog redara.</w:t>
      </w:r>
    </w:p>
    <w:p w:rsidR="006C6F14" w:rsidRPr="00AE7895" w:rsidRDefault="006C6F14" w:rsidP="00F600CB"/>
    <w:p w:rsidR="006C6F14" w:rsidRPr="00AE7895" w:rsidRDefault="006C6F14" w:rsidP="00F600CB">
      <w:pPr>
        <w:jc w:val="center"/>
        <w:rPr>
          <w:b/>
        </w:rPr>
      </w:pPr>
      <w:r w:rsidRPr="00AE7895">
        <w:rPr>
          <w:b/>
        </w:rPr>
        <w:t>Članak 106.</w:t>
      </w:r>
    </w:p>
    <w:p w:rsidR="006C6F14" w:rsidRPr="00AE7895" w:rsidRDefault="006C6F14" w:rsidP="00F600CB">
      <w:pPr>
        <w:jc w:val="center"/>
      </w:pPr>
    </w:p>
    <w:p w:rsidR="006C6F14" w:rsidRPr="00AE7895" w:rsidRDefault="006C6F14" w:rsidP="00F600CB">
      <w:pPr>
        <w:jc w:val="both"/>
      </w:pPr>
      <w:r w:rsidRPr="00AE7895">
        <w:t>Protupravno postavljeni predmeti i objekti uklanjaju se na temelju rješenja komunalnog redara.</w:t>
      </w:r>
    </w:p>
    <w:p w:rsidR="006C6F14" w:rsidRPr="00AE7895" w:rsidRDefault="006C6F14" w:rsidP="00F600CB">
      <w:pPr>
        <w:jc w:val="both"/>
        <w:rPr>
          <w:b/>
          <w:i/>
        </w:rPr>
      </w:pPr>
      <w:r w:rsidRPr="00AE7895">
        <w:t>Ukoliko počinitelj ponovi prekršaj ranije donijeto rješenje ostaje i za takve situacije izvršno</w:t>
      </w:r>
      <w:r w:rsidRPr="00AE7895">
        <w:rPr>
          <w:b/>
          <w:i/>
        </w:rPr>
        <w:t>.</w:t>
      </w:r>
    </w:p>
    <w:p w:rsidR="006C6F14" w:rsidRPr="00AE7895" w:rsidRDefault="006C6F14" w:rsidP="00F600CB">
      <w:pPr>
        <w:jc w:val="both"/>
      </w:pPr>
    </w:p>
    <w:p w:rsidR="006C6F14" w:rsidRPr="00AE7895" w:rsidRDefault="006C6F14" w:rsidP="00F600CB">
      <w:pPr>
        <w:jc w:val="center"/>
        <w:rPr>
          <w:b/>
        </w:rPr>
      </w:pPr>
      <w:r w:rsidRPr="00AE7895">
        <w:rPr>
          <w:b/>
        </w:rPr>
        <w:t>Članak 107.</w:t>
      </w:r>
    </w:p>
    <w:p w:rsidR="006C6F14" w:rsidRPr="00AE7895" w:rsidRDefault="006C6F14" w:rsidP="00F600CB">
      <w:pPr>
        <w:jc w:val="center"/>
      </w:pPr>
    </w:p>
    <w:p w:rsidR="006C6F14" w:rsidRPr="00AE7895" w:rsidRDefault="006C6F14" w:rsidP="00F600CB">
      <w:pPr>
        <w:jc w:val="both"/>
      </w:pPr>
      <w:r w:rsidRPr="00AE7895">
        <w:t>Protupravno postavljeni predmeti, objekti i proizvodi postavljeni u svrhu izvan tržne prodaje (prodaja voća i povrća, cvijeća, lubenica), prodaja plodina, sezonska i prigodna prodaja i slično, uklanjaju se temeljem naloga komunalnog redara, uz potvrdu o oduzimanju.</w:t>
      </w:r>
    </w:p>
    <w:p w:rsidR="006C6F14" w:rsidRPr="00AE7895" w:rsidRDefault="006C6F14" w:rsidP="00F600CB"/>
    <w:p w:rsidR="006C6F14" w:rsidRPr="00AE7895" w:rsidRDefault="006C6F14" w:rsidP="00F600CB">
      <w:pPr>
        <w:jc w:val="center"/>
        <w:rPr>
          <w:b/>
        </w:rPr>
      </w:pPr>
      <w:r w:rsidRPr="00AE7895">
        <w:rPr>
          <w:b/>
        </w:rPr>
        <w:t>Članak 108.</w:t>
      </w:r>
    </w:p>
    <w:p w:rsidR="006C6F14" w:rsidRPr="00AE7895" w:rsidRDefault="006C6F14" w:rsidP="00F600CB">
      <w:pPr>
        <w:jc w:val="center"/>
      </w:pPr>
    </w:p>
    <w:p w:rsidR="006C6F14" w:rsidRPr="00AE7895" w:rsidRDefault="006C6F14" w:rsidP="00F600CB">
      <w:pPr>
        <w:jc w:val="both"/>
      </w:pPr>
      <w:r w:rsidRPr="00AE7895">
        <w:t>Protupravno postavljene sendvič reklame uklanjaju se na temelju naloga komunalnog redara uz potvrdu o oduzimanju.</w:t>
      </w:r>
    </w:p>
    <w:p w:rsidR="006C6F14" w:rsidRPr="00AE7895" w:rsidRDefault="006C6F14" w:rsidP="00F600CB">
      <w:pPr>
        <w:jc w:val="both"/>
      </w:pPr>
      <w:r w:rsidRPr="00AE7895">
        <w:t>Protupravno postavljene reklame, putokazi i razni natpisi i informacije do 1 m</w:t>
      </w:r>
      <w:r w:rsidRPr="00AE7895">
        <w:rPr>
          <w:vertAlign w:val="superscript"/>
        </w:rPr>
        <w:t xml:space="preserve">2 </w:t>
      </w:r>
      <w:r w:rsidRPr="00AE7895">
        <w:t xml:space="preserve"> uklanjaju se na temelju naloga komunalnog redara, uz potvrdu o oduzimanju.</w:t>
      </w:r>
    </w:p>
    <w:p w:rsidR="006C6F14" w:rsidRPr="00AE7895" w:rsidRDefault="006C6F14" w:rsidP="00F600CB">
      <w:pPr>
        <w:jc w:val="both"/>
      </w:pPr>
    </w:p>
    <w:p w:rsidR="006C6F14" w:rsidRPr="00AE7895" w:rsidRDefault="006C6F14" w:rsidP="00F600CB">
      <w:pPr>
        <w:jc w:val="center"/>
        <w:rPr>
          <w:b/>
        </w:rPr>
      </w:pPr>
      <w:r w:rsidRPr="00AE7895">
        <w:rPr>
          <w:b/>
        </w:rPr>
        <w:t>Članak 109.</w:t>
      </w:r>
    </w:p>
    <w:p w:rsidR="006C6F14" w:rsidRPr="00AE7895" w:rsidRDefault="006C6F14" w:rsidP="00F600CB">
      <w:pPr>
        <w:jc w:val="both"/>
      </w:pPr>
    </w:p>
    <w:p w:rsidR="006C6F14" w:rsidRPr="00AE7895" w:rsidRDefault="006C6F14" w:rsidP="00F600CB">
      <w:pPr>
        <w:jc w:val="both"/>
      </w:pPr>
      <w:r w:rsidRPr="00AE7895">
        <w:t>Protupravno postavljeni ulični transparenti, reklame, plakati i reklamne poruke političkih stranaka i udruga građana i pojedinaca, uklanjaju se nalogom komunalnog redara, uz potvrdu o oduzimanju.</w:t>
      </w:r>
    </w:p>
    <w:p w:rsidR="006C6F14" w:rsidRPr="00AE7895" w:rsidRDefault="006C6F14" w:rsidP="00F600CB"/>
    <w:p w:rsidR="006C6F14" w:rsidRPr="00AE7895" w:rsidRDefault="006C6F14" w:rsidP="00F600CB">
      <w:pPr>
        <w:jc w:val="center"/>
        <w:rPr>
          <w:b/>
        </w:rPr>
      </w:pPr>
      <w:r w:rsidRPr="00AE7895">
        <w:rPr>
          <w:b/>
        </w:rPr>
        <w:t>Članak 110.</w:t>
      </w:r>
    </w:p>
    <w:p w:rsidR="006C6F14" w:rsidRPr="00AE7895" w:rsidRDefault="006C6F14" w:rsidP="00F600CB">
      <w:pPr>
        <w:jc w:val="center"/>
      </w:pPr>
    </w:p>
    <w:p w:rsidR="006C6F14" w:rsidRPr="00AE7895" w:rsidRDefault="006C6F14" w:rsidP="00F600CB">
      <w:pPr>
        <w:jc w:val="both"/>
      </w:pPr>
      <w:r w:rsidRPr="00AE7895">
        <w:t>Dotrajala, oštećena, napuštena, neregistrirana i druga vozila bez registarske oznake, priključna vozila, te građevinski i radni strojevi i uređaji, ostavljeni na javnim i drugim površinama duže od 7 dana, uklanjaju se rješenjem komunalnog redara.</w:t>
      </w:r>
    </w:p>
    <w:p w:rsidR="006C6F14" w:rsidRPr="00AE7895" w:rsidRDefault="006C6F14" w:rsidP="00F600CB">
      <w:pPr>
        <w:jc w:val="both"/>
      </w:pPr>
    </w:p>
    <w:p w:rsidR="006C6F14" w:rsidRPr="00AE7895" w:rsidRDefault="006C6F14" w:rsidP="00F600CB">
      <w:pPr>
        <w:jc w:val="center"/>
        <w:rPr>
          <w:b/>
        </w:rPr>
      </w:pPr>
      <w:r w:rsidRPr="00AE7895">
        <w:rPr>
          <w:b/>
        </w:rPr>
        <w:t>Članak 111.</w:t>
      </w:r>
    </w:p>
    <w:p w:rsidR="006C6F14" w:rsidRPr="00AE7895" w:rsidRDefault="006C6F14" w:rsidP="00F600CB">
      <w:pPr>
        <w:jc w:val="center"/>
      </w:pPr>
    </w:p>
    <w:p w:rsidR="006C6F14" w:rsidRPr="00AE7895" w:rsidRDefault="006C6F14" w:rsidP="00F600CB">
      <w:pPr>
        <w:jc w:val="both"/>
      </w:pPr>
      <w:r w:rsidRPr="00AE7895">
        <w:t>Protupravno postavljeni predmeti,uređaji i proizvodi uklonjeni sa javnih gradskih i drugih površina mogu se preuzeti u roku do 30 dana,  uz predočenje dokaza o vlasništvu i dokaza o podmirenim sveukupnim troškovima uklanjanja, skladištenja  i čuvanja.</w:t>
      </w:r>
    </w:p>
    <w:p w:rsidR="006C6F14" w:rsidRPr="00AE7895" w:rsidRDefault="006C6F14" w:rsidP="00F600CB">
      <w:pPr>
        <w:jc w:val="both"/>
      </w:pPr>
      <w:r w:rsidRPr="00AE7895">
        <w:t>Troškove skladištenja i čuvanja iz prethodnog stavka ovog članka utvrđuje gradonačelnik.</w:t>
      </w:r>
    </w:p>
    <w:p w:rsidR="006C6F14" w:rsidRPr="00AE7895" w:rsidRDefault="006C6F14" w:rsidP="00F600CB">
      <w:pPr>
        <w:jc w:val="both"/>
      </w:pPr>
    </w:p>
    <w:p w:rsidR="006C6F14" w:rsidRPr="00AE7895" w:rsidRDefault="006C6F14" w:rsidP="00F600CB">
      <w:pPr>
        <w:jc w:val="center"/>
        <w:rPr>
          <w:b/>
        </w:rPr>
      </w:pPr>
      <w:r w:rsidRPr="00AE7895">
        <w:rPr>
          <w:b/>
        </w:rPr>
        <w:t>Članak 112.</w:t>
      </w:r>
    </w:p>
    <w:p w:rsidR="006C6F14" w:rsidRPr="00AE7895" w:rsidRDefault="006C6F14" w:rsidP="00F600CB">
      <w:pPr>
        <w:jc w:val="center"/>
      </w:pPr>
    </w:p>
    <w:p w:rsidR="006C6F14" w:rsidRPr="00AE7895" w:rsidRDefault="006C6F14" w:rsidP="00F600CB">
      <w:pPr>
        <w:jc w:val="both"/>
      </w:pPr>
      <w:r w:rsidRPr="00AE7895">
        <w:t>Prehrambena i druga lako kvarljiva roba, uklonjena s javnih gradskih i drugih površina može se preuzeti u roku od 24 sata, uz predočenje dokaza o podmirenim troškovima uklanjanja, skladištenja i čuvanja.</w:t>
      </w:r>
    </w:p>
    <w:p w:rsidR="006C6F14" w:rsidRPr="00AE7895" w:rsidRDefault="006C6F14" w:rsidP="00F600CB">
      <w:pPr>
        <w:jc w:val="both"/>
      </w:pPr>
      <w:r w:rsidRPr="00AE7895">
        <w:t>Ukoliko se prehrambena i druga lako kvarljiva roba ne preuzme u roku iz prethodnog stavka, ovog članka ona se predaje nekoj od humanitarnih udruga  i slično.</w:t>
      </w:r>
    </w:p>
    <w:p w:rsidR="006C6F14" w:rsidRPr="00AE7895" w:rsidRDefault="006C6F14" w:rsidP="00F600CB"/>
    <w:p w:rsidR="006C6F14" w:rsidRPr="00AE7895" w:rsidRDefault="006C6F14" w:rsidP="00F600CB">
      <w:pPr>
        <w:jc w:val="center"/>
        <w:rPr>
          <w:b/>
        </w:rPr>
      </w:pPr>
      <w:r w:rsidRPr="00AE7895">
        <w:rPr>
          <w:b/>
        </w:rPr>
        <w:t>Članak 113.</w:t>
      </w:r>
    </w:p>
    <w:p w:rsidR="006C6F14" w:rsidRPr="00AE7895" w:rsidRDefault="006C6F14" w:rsidP="00F600CB">
      <w:pPr>
        <w:jc w:val="center"/>
      </w:pPr>
    </w:p>
    <w:p w:rsidR="006C6F14" w:rsidRPr="00AE7895" w:rsidRDefault="006C6F14" w:rsidP="00F600CB">
      <w:pPr>
        <w:jc w:val="both"/>
      </w:pPr>
      <w:r w:rsidRPr="00AE7895">
        <w:t>U koliko se protupravno postavljeni predmeti i uređaji  uklonjeni sa javnih gradskih i drugih površina</w:t>
      </w:r>
      <w:r>
        <w:t xml:space="preserve"> ne preuzmu u roku iz članka 112</w:t>
      </w:r>
      <w:r w:rsidRPr="00AE7895">
        <w:t>. ove Odluke, oni će se prodati  sukladno propisima o javnoj nabavi, neposrednom pogodbom ili putem javnog nadmetanja radi podmirenja troškova uklanjanja i skladištenja.</w:t>
      </w:r>
    </w:p>
    <w:p w:rsidR="006C6F14" w:rsidRPr="00AE7895" w:rsidRDefault="006C6F14" w:rsidP="00F600CB">
      <w:pPr>
        <w:jc w:val="both"/>
      </w:pPr>
    </w:p>
    <w:p w:rsidR="006C6F14" w:rsidRPr="00AE7895" w:rsidRDefault="006C6F14" w:rsidP="00687908">
      <w:pPr>
        <w:pStyle w:val="ListParagraph"/>
        <w:tabs>
          <w:tab w:val="left" w:pos="647"/>
        </w:tabs>
        <w:ind w:left="0" w:firstLine="0"/>
        <w:jc w:val="both"/>
        <w:rPr>
          <w:b/>
          <w:sz w:val="24"/>
        </w:rPr>
      </w:pPr>
    </w:p>
    <w:p w:rsidR="006C6F14" w:rsidRPr="00AE7895" w:rsidRDefault="006C6F14" w:rsidP="00687908">
      <w:pPr>
        <w:pStyle w:val="ListParagraph"/>
        <w:tabs>
          <w:tab w:val="left" w:pos="647"/>
        </w:tabs>
        <w:ind w:left="0" w:firstLine="0"/>
        <w:jc w:val="both"/>
        <w:rPr>
          <w:b/>
          <w:sz w:val="24"/>
        </w:rPr>
      </w:pPr>
      <w:r w:rsidRPr="00AE7895">
        <w:rPr>
          <w:b/>
          <w:sz w:val="24"/>
        </w:rPr>
        <w:t>X. MJERE ZA PROVOĐENJE KOMUNALNOG</w:t>
      </w:r>
      <w:r w:rsidRPr="00AE7895">
        <w:rPr>
          <w:b/>
          <w:spacing w:val="-3"/>
          <w:sz w:val="24"/>
        </w:rPr>
        <w:t xml:space="preserve"> </w:t>
      </w:r>
      <w:r w:rsidRPr="00AE7895">
        <w:rPr>
          <w:b/>
          <w:sz w:val="24"/>
        </w:rPr>
        <w:t>REDA</w:t>
      </w:r>
    </w:p>
    <w:p w:rsidR="006C6F14" w:rsidRPr="00AE7895" w:rsidRDefault="006C6F14" w:rsidP="0022001D">
      <w:pPr>
        <w:pStyle w:val="BodyText"/>
        <w:jc w:val="center"/>
      </w:pPr>
    </w:p>
    <w:p w:rsidR="006C6F14" w:rsidRPr="0005125E" w:rsidRDefault="006C6F14" w:rsidP="0022001D">
      <w:pPr>
        <w:pStyle w:val="BodyText"/>
        <w:jc w:val="center"/>
        <w:rPr>
          <w:b/>
          <w:sz w:val="22"/>
          <w:szCs w:val="22"/>
        </w:rPr>
      </w:pPr>
      <w:r w:rsidRPr="0005125E">
        <w:rPr>
          <w:b/>
          <w:sz w:val="22"/>
          <w:szCs w:val="22"/>
        </w:rPr>
        <w:t>Članak 114.</w:t>
      </w:r>
    </w:p>
    <w:p w:rsidR="006C6F14" w:rsidRPr="00AE7895" w:rsidRDefault="006C6F14" w:rsidP="0022001D">
      <w:pPr>
        <w:pStyle w:val="BodyText"/>
        <w:jc w:val="center"/>
        <w:rPr>
          <w:sz w:val="22"/>
          <w:szCs w:val="22"/>
        </w:rPr>
      </w:pPr>
    </w:p>
    <w:p w:rsidR="006C6F14" w:rsidRPr="00AE7895" w:rsidRDefault="006C6F14" w:rsidP="00C765B9">
      <w:pPr>
        <w:pStyle w:val="NoSpacing"/>
        <w:jc w:val="both"/>
        <w:rPr>
          <w:sz w:val="22"/>
          <w:szCs w:val="22"/>
        </w:rPr>
      </w:pPr>
      <w:r w:rsidRPr="00AE7895">
        <w:rPr>
          <w:sz w:val="22"/>
          <w:szCs w:val="22"/>
        </w:rPr>
        <w:t>Nadzor nad provedbom ove Odluke provode komunalni redari.</w:t>
      </w:r>
    </w:p>
    <w:p w:rsidR="006C6F14" w:rsidRPr="00AE7895" w:rsidRDefault="006C6F14" w:rsidP="00C765B9">
      <w:pPr>
        <w:pStyle w:val="NoSpacing"/>
        <w:jc w:val="both"/>
        <w:rPr>
          <w:sz w:val="22"/>
          <w:szCs w:val="22"/>
        </w:rPr>
      </w:pPr>
      <w:r w:rsidRPr="00AE7895">
        <w:rPr>
          <w:sz w:val="22"/>
          <w:szCs w:val="22"/>
        </w:rPr>
        <w:t>Komunalni redari poslove nadzora obavljaju sukladno zakonu kojim se uređuje komunalno gospodarstvo, posebnim propisima i ovoj Odluci.</w:t>
      </w:r>
    </w:p>
    <w:p w:rsidR="006C6F14" w:rsidRPr="00AE7895" w:rsidRDefault="006C6F14" w:rsidP="00C765B9">
      <w:pPr>
        <w:pStyle w:val="NoSpacing"/>
        <w:jc w:val="both"/>
        <w:rPr>
          <w:sz w:val="22"/>
          <w:szCs w:val="22"/>
        </w:rPr>
      </w:pPr>
      <w:r w:rsidRPr="00AE7895">
        <w:rPr>
          <w:sz w:val="22"/>
          <w:szCs w:val="22"/>
        </w:rPr>
        <w:t>Komunalni redar u obavljanju službene dužnosti nosi službenu odoru i ima službenu iskaznicu.</w:t>
      </w:r>
    </w:p>
    <w:p w:rsidR="006C6F14" w:rsidRPr="00AE7895" w:rsidRDefault="006C6F14" w:rsidP="00C765B9">
      <w:pPr>
        <w:pStyle w:val="NoSpacing"/>
        <w:jc w:val="both"/>
        <w:rPr>
          <w:sz w:val="22"/>
          <w:szCs w:val="22"/>
        </w:rPr>
      </w:pPr>
      <w:r w:rsidRPr="00AE7895">
        <w:rPr>
          <w:sz w:val="22"/>
          <w:szCs w:val="22"/>
        </w:rPr>
        <w:t>Izgled službene odore te izgled i sadržaj službene iskaznice komunalnog redara propisuje Gradsko vijeće posebnom Odlukom.</w:t>
      </w:r>
    </w:p>
    <w:p w:rsidR="006C6F14" w:rsidRPr="00AE7895" w:rsidRDefault="006C6F14" w:rsidP="00687908">
      <w:pPr>
        <w:pStyle w:val="BodyText"/>
        <w:jc w:val="both"/>
        <w:rPr>
          <w:sz w:val="22"/>
          <w:szCs w:val="22"/>
        </w:rPr>
      </w:pPr>
    </w:p>
    <w:p w:rsidR="006C6F14" w:rsidRPr="0005125E" w:rsidRDefault="006C6F14" w:rsidP="00687908">
      <w:pPr>
        <w:pStyle w:val="BodyText"/>
        <w:jc w:val="center"/>
        <w:rPr>
          <w:b/>
          <w:sz w:val="22"/>
          <w:szCs w:val="22"/>
        </w:rPr>
      </w:pPr>
      <w:r w:rsidRPr="0005125E">
        <w:rPr>
          <w:b/>
          <w:sz w:val="22"/>
          <w:szCs w:val="22"/>
        </w:rPr>
        <w:t>Članak 115.</w:t>
      </w:r>
    </w:p>
    <w:p w:rsidR="006C6F14" w:rsidRPr="00AE7895" w:rsidRDefault="006C6F14" w:rsidP="00C765B9">
      <w:pPr>
        <w:pStyle w:val="NoSpacing"/>
        <w:jc w:val="both"/>
        <w:rPr>
          <w:sz w:val="22"/>
          <w:szCs w:val="22"/>
          <w:lang w:eastAsia="hr-HR"/>
        </w:rPr>
      </w:pPr>
    </w:p>
    <w:p w:rsidR="006C6F14" w:rsidRPr="00AE7895" w:rsidRDefault="006C6F14" w:rsidP="00C765B9">
      <w:pPr>
        <w:pStyle w:val="NoSpacing"/>
        <w:jc w:val="both"/>
        <w:rPr>
          <w:sz w:val="22"/>
          <w:szCs w:val="22"/>
        </w:rPr>
      </w:pPr>
      <w:r w:rsidRPr="00AE7895">
        <w:rPr>
          <w:sz w:val="22"/>
          <w:szCs w:val="22"/>
        </w:rPr>
        <w:t>U provedbi nadzora nad ovom Odlukom komunalni redar ovlašten je:</w:t>
      </w:r>
    </w:p>
    <w:p w:rsidR="006C6F14" w:rsidRPr="00AE7895" w:rsidRDefault="006C6F14" w:rsidP="00B05EF9">
      <w:pPr>
        <w:pStyle w:val="NoSpacing"/>
        <w:numPr>
          <w:ilvl w:val="0"/>
          <w:numId w:val="4"/>
        </w:numPr>
        <w:jc w:val="both"/>
        <w:rPr>
          <w:sz w:val="22"/>
          <w:szCs w:val="22"/>
        </w:rPr>
      </w:pPr>
      <w:r w:rsidRPr="00AE7895">
        <w:rPr>
          <w:sz w:val="22"/>
          <w:szCs w:val="22"/>
        </w:rPr>
        <w:t>zatražiti i pregledati isprave (osobna iskaznica, putovnica, izvod iz sudskog registra i slično) na temelju kojih može utvrditi identitet stranke odnosno zakonskog zastupnika stranke, kao i drugih osoba nazočnih prilikom nadzora,</w:t>
      </w:r>
    </w:p>
    <w:p w:rsidR="006C6F14" w:rsidRPr="00AE7895" w:rsidRDefault="006C6F14" w:rsidP="00B05EF9">
      <w:pPr>
        <w:pStyle w:val="NoSpacing"/>
        <w:numPr>
          <w:ilvl w:val="0"/>
          <w:numId w:val="4"/>
        </w:numPr>
        <w:jc w:val="both"/>
        <w:rPr>
          <w:sz w:val="22"/>
          <w:szCs w:val="22"/>
        </w:rPr>
      </w:pPr>
      <w:r w:rsidRPr="00AE7895">
        <w:rPr>
          <w:sz w:val="22"/>
          <w:szCs w:val="22"/>
        </w:rPr>
        <w:t>uzimati izjave od odgovornih osoba radi pribavljanja dokaza o činjenicama koje se ne mogu izravno utvrditi, kao i od drugih osoba nazočnih prilikom nadzora,</w:t>
      </w:r>
    </w:p>
    <w:p w:rsidR="006C6F14" w:rsidRPr="00AE7895" w:rsidRDefault="006C6F14" w:rsidP="00B05EF9">
      <w:pPr>
        <w:pStyle w:val="NoSpacing"/>
        <w:numPr>
          <w:ilvl w:val="0"/>
          <w:numId w:val="4"/>
        </w:numPr>
        <w:jc w:val="both"/>
        <w:rPr>
          <w:sz w:val="22"/>
          <w:szCs w:val="22"/>
        </w:rPr>
      </w:pPr>
      <w:r w:rsidRPr="00AE7895">
        <w:rPr>
          <w:sz w:val="22"/>
          <w:szCs w:val="22"/>
        </w:rPr>
        <w:t>zatražiti pisanim putem od stranke točne i potpune podatke i dokumentaciju potrebnu u nadzoru,</w:t>
      </w:r>
    </w:p>
    <w:p w:rsidR="006C6F14" w:rsidRPr="00AE7895" w:rsidRDefault="006C6F14" w:rsidP="00B05EF9">
      <w:pPr>
        <w:pStyle w:val="NoSpacing"/>
        <w:numPr>
          <w:ilvl w:val="0"/>
          <w:numId w:val="4"/>
        </w:numPr>
        <w:jc w:val="both"/>
        <w:rPr>
          <w:sz w:val="22"/>
          <w:szCs w:val="22"/>
        </w:rPr>
      </w:pPr>
      <w:r w:rsidRPr="00AE7895">
        <w:rPr>
          <w:sz w:val="22"/>
          <w:szCs w:val="22"/>
        </w:rPr>
        <w:t>prikupljati dokaze i utvrđivati činjenično stanje na vizualni i drugi odgovarajući način (fotografiranjem, snimanjem kamerom, videozapisom i slično),</w:t>
      </w:r>
    </w:p>
    <w:p w:rsidR="006C6F14" w:rsidRPr="00AE7895" w:rsidRDefault="006C6F14" w:rsidP="00B05EF9">
      <w:pPr>
        <w:pStyle w:val="NoSpacing"/>
        <w:numPr>
          <w:ilvl w:val="0"/>
          <w:numId w:val="4"/>
        </w:numPr>
        <w:jc w:val="both"/>
        <w:rPr>
          <w:sz w:val="22"/>
          <w:szCs w:val="22"/>
        </w:rPr>
      </w:pPr>
      <w:r w:rsidRPr="00AE7895">
        <w:rPr>
          <w:sz w:val="22"/>
          <w:szCs w:val="22"/>
        </w:rPr>
        <w:t>prikupljati dokaze i utvrđivati činjenično stanje na vizualni i drugi odgovarajući način (fotografiranjem, snimanjem kamerom, videozapisom i slično),</w:t>
      </w:r>
    </w:p>
    <w:p w:rsidR="006C6F14" w:rsidRPr="00AE7895" w:rsidRDefault="006C6F14" w:rsidP="00B05EF9">
      <w:pPr>
        <w:pStyle w:val="NoSpacing"/>
        <w:numPr>
          <w:ilvl w:val="0"/>
          <w:numId w:val="4"/>
        </w:numPr>
        <w:jc w:val="both"/>
        <w:rPr>
          <w:sz w:val="22"/>
          <w:szCs w:val="22"/>
        </w:rPr>
      </w:pPr>
      <w:r w:rsidRPr="00AE7895">
        <w:rPr>
          <w:sz w:val="22"/>
          <w:szCs w:val="22"/>
        </w:rPr>
        <w:t>obavljati i druge radnje u svrhu provedbe nadzora,</w:t>
      </w:r>
    </w:p>
    <w:p w:rsidR="006C6F14" w:rsidRPr="00AE7895" w:rsidRDefault="006C6F14" w:rsidP="00B05EF9">
      <w:pPr>
        <w:pStyle w:val="NoSpacing"/>
        <w:numPr>
          <w:ilvl w:val="0"/>
          <w:numId w:val="4"/>
        </w:numPr>
        <w:jc w:val="both"/>
        <w:rPr>
          <w:sz w:val="22"/>
          <w:szCs w:val="22"/>
        </w:rPr>
      </w:pPr>
      <w:r w:rsidRPr="00AE7895">
        <w:rPr>
          <w:sz w:val="22"/>
          <w:szCs w:val="22"/>
        </w:rPr>
        <w:t>rješenjem ili na drugi propisani način narediti fizičkim i pravnim osobama mjere za održavanje komunalnog reda propisane ovom Odlukom odnosno druge mjere propisane zakonom,</w:t>
      </w:r>
    </w:p>
    <w:p w:rsidR="006C6F14" w:rsidRPr="00AE7895" w:rsidRDefault="006C6F14" w:rsidP="00B05EF9">
      <w:pPr>
        <w:pStyle w:val="NoSpacing"/>
        <w:numPr>
          <w:ilvl w:val="0"/>
          <w:numId w:val="4"/>
        </w:numPr>
        <w:jc w:val="both"/>
        <w:rPr>
          <w:sz w:val="22"/>
          <w:szCs w:val="22"/>
        </w:rPr>
      </w:pPr>
      <w:r w:rsidRPr="00AE7895">
        <w:rPr>
          <w:sz w:val="22"/>
          <w:szCs w:val="22"/>
        </w:rPr>
        <w:t>izdati obvezni prekršajni nalog i izreći kaznu,</w:t>
      </w:r>
    </w:p>
    <w:p w:rsidR="006C6F14" w:rsidRPr="00AE7895" w:rsidRDefault="006C6F14" w:rsidP="00B05EF9">
      <w:pPr>
        <w:pStyle w:val="NoSpacing"/>
        <w:numPr>
          <w:ilvl w:val="0"/>
          <w:numId w:val="4"/>
        </w:numPr>
        <w:jc w:val="both"/>
        <w:rPr>
          <w:sz w:val="22"/>
          <w:szCs w:val="22"/>
        </w:rPr>
      </w:pPr>
      <w:r w:rsidRPr="00AE7895">
        <w:rPr>
          <w:sz w:val="22"/>
          <w:szCs w:val="22"/>
        </w:rPr>
        <w:t>naplatiti novčanu kaznu na mjestu počinjenja prekršaja od počinitelja.</w:t>
      </w:r>
    </w:p>
    <w:p w:rsidR="006C6F14" w:rsidRPr="00AE7895" w:rsidRDefault="006C6F14" w:rsidP="0005125E">
      <w:pPr>
        <w:pStyle w:val="NoSpacing"/>
        <w:rPr>
          <w:sz w:val="22"/>
          <w:szCs w:val="22"/>
        </w:rPr>
      </w:pPr>
    </w:p>
    <w:p w:rsidR="006C6F14" w:rsidRPr="0005125E" w:rsidRDefault="006C6F14" w:rsidP="00687908">
      <w:pPr>
        <w:pStyle w:val="NoSpacing"/>
        <w:jc w:val="center"/>
        <w:rPr>
          <w:b/>
          <w:sz w:val="22"/>
          <w:szCs w:val="22"/>
        </w:rPr>
      </w:pPr>
      <w:r w:rsidRPr="0005125E">
        <w:rPr>
          <w:b/>
          <w:sz w:val="22"/>
          <w:szCs w:val="22"/>
        </w:rPr>
        <w:t>Članak 116.</w:t>
      </w:r>
    </w:p>
    <w:p w:rsidR="006C6F14" w:rsidRPr="00AE7895" w:rsidRDefault="006C6F14" w:rsidP="00C765B9">
      <w:pPr>
        <w:pStyle w:val="BodyText"/>
        <w:jc w:val="both"/>
        <w:rPr>
          <w:sz w:val="22"/>
          <w:szCs w:val="22"/>
          <w:lang w:eastAsia="en-US"/>
        </w:rPr>
      </w:pPr>
    </w:p>
    <w:p w:rsidR="006C6F14" w:rsidRPr="00AE7895" w:rsidRDefault="006C6F14" w:rsidP="00C765B9">
      <w:pPr>
        <w:pStyle w:val="BodyText"/>
        <w:jc w:val="both"/>
        <w:rPr>
          <w:sz w:val="22"/>
          <w:szCs w:val="22"/>
        </w:rPr>
      </w:pPr>
      <w:r w:rsidRPr="00AE7895">
        <w:rPr>
          <w:sz w:val="22"/>
          <w:szCs w:val="22"/>
        </w:rPr>
        <w:t>Javnopravna tijela te pravne i fizičke osobe obvezne su komunalnom redaru, bez naknade za rad i troškove, u roku koji im odredi, omogućiti provedbu nadzora i osigurati uvjete za neometan rad u okviru njegovih ovlaštenja.</w:t>
      </w:r>
    </w:p>
    <w:p w:rsidR="006C6F14" w:rsidRPr="00AE7895" w:rsidRDefault="006C6F14" w:rsidP="00C765B9">
      <w:pPr>
        <w:pStyle w:val="NoSpacing"/>
        <w:jc w:val="both"/>
        <w:rPr>
          <w:b/>
          <w:sz w:val="22"/>
          <w:szCs w:val="22"/>
        </w:rPr>
      </w:pPr>
      <w:r w:rsidRPr="00AE7895">
        <w:rPr>
          <w:sz w:val="22"/>
          <w:szCs w:val="22"/>
        </w:rPr>
        <w:t xml:space="preserve">Nadležno upravno tijelo ovlašteno je zatražiti pomoć policije ako se prilikom izvršenja rješenja pruži otpor ili se otpor osnovano očekuje. </w:t>
      </w:r>
    </w:p>
    <w:p w:rsidR="006C6F14" w:rsidRPr="00AE7895" w:rsidRDefault="006C6F14" w:rsidP="00687908">
      <w:pPr>
        <w:pStyle w:val="BodyText"/>
        <w:spacing w:before="1"/>
        <w:jc w:val="center"/>
        <w:rPr>
          <w:sz w:val="22"/>
          <w:szCs w:val="22"/>
        </w:rPr>
      </w:pPr>
    </w:p>
    <w:p w:rsidR="006C6F14" w:rsidRPr="0005125E" w:rsidRDefault="006C6F14" w:rsidP="00687908">
      <w:pPr>
        <w:pStyle w:val="BodyText"/>
        <w:spacing w:before="1"/>
        <w:jc w:val="center"/>
        <w:rPr>
          <w:b/>
          <w:sz w:val="22"/>
          <w:szCs w:val="22"/>
        </w:rPr>
      </w:pPr>
      <w:r w:rsidRPr="0005125E">
        <w:rPr>
          <w:b/>
          <w:sz w:val="22"/>
          <w:szCs w:val="22"/>
        </w:rPr>
        <w:t>Članak 117.</w:t>
      </w:r>
    </w:p>
    <w:p w:rsidR="006C6F14" w:rsidRPr="00AE7895" w:rsidRDefault="006C6F14" w:rsidP="00687908">
      <w:pPr>
        <w:pStyle w:val="BodyText"/>
        <w:spacing w:before="1"/>
        <w:jc w:val="center"/>
        <w:rPr>
          <w:sz w:val="22"/>
          <w:szCs w:val="22"/>
        </w:rPr>
      </w:pPr>
    </w:p>
    <w:p w:rsidR="006C6F14" w:rsidRPr="00AE7895" w:rsidRDefault="006C6F14" w:rsidP="00C765B9">
      <w:pPr>
        <w:pStyle w:val="BodyText"/>
        <w:jc w:val="both"/>
        <w:rPr>
          <w:sz w:val="22"/>
          <w:szCs w:val="22"/>
        </w:rPr>
      </w:pPr>
      <w:r w:rsidRPr="00AE7895">
        <w:rPr>
          <w:sz w:val="22"/>
          <w:szCs w:val="22"/>
        </w:rPr>
        <w:t xml:space="preserve">Komunalni redar kada utvrdi povredu propisa čije je izvršenje ovlašteni nadzirati, obavezan je po službenoj dužnosti pokrenuti upravni postupak i narediti odgovarajuće mjere u skladu s ovom Odlukom ili posebnim popisom. </w:t>
      </w:r>
    </w:p>
    <w:p w:rsidR="006C6F14" w:rsidRPr="00AE7895" w:rsidRDefault="006C6F14" w:rsidP="00C765B9">
      <w:pPr>
        <w:pStyle w:val="BodyText"/>
        <w:jc w:val="both"/>
        <w:rPr>
          <w:sz w:val="22"/>
          <w:szCs w:val="22"/>
        </w:rPr>
      </w:pPr>
      <w:r w:rsidRPr="00AE7895">
        <w:rPr>
          <w:sz w:val="22"/>
          <w:szCs w:val="22"/>
        </w:rPr>
        <w:t>Ako komunalni redar utvrdi da nije povrijeđen propis čije izvršenje je ovlašten nadzirati pa stoga nema uvjeta za pokretanje upravnog postupka, pisanim putem će o tome obavijestiti poznatog prijavitelja u roku od 8 dana od dana utvrđenja činjeničnog stanja.</w:t>
      </w:r>
    </w:p>
    <w:p w:rsidR="006C6F14" w:rsidRPr="00AE7895" w:rsidRDefault="006C6F14" w:rsidP="00C765B9">
      <w:pPr>
        <w:pStyle w:val="BodyText"/>
        <w:jc w:val="both"/>
        <w:rPr>
          <w:sz w:val="22"/>
          <w:szCs w:val="22"/>
        </w:rPr>
      </w:pPr>
      <w:r w:rsidRPr="00AE7895">
        <w:rPr>
          <w:sz w:val="22"/>
          <w:szCs w:val="22"/>
        </w:rPr>
        <w:t>Komunalni redar ima pravo i obvezu rješenjem narediti osobi koje je povrijedila Odluku, odnosno osobi koja je obvezna otkloniti utvrđenu povredu, (ako se tu osobu ne može utvrditi donijet će rješenje protiv nepoznate osobe), mjere za održavanje komunalnog reda propisane ovom Odlukom, odnosno druge mjere propisane zakonom. Ovo rješenje komunalni redar donosi bez saslušanja stranke.</w:t>
      </w:r>
    </w:p>
    <w:p w:rsidR="006C6F14" w:rsidRPr="00AE7895" w:rsidRDefault="006C6F14" w:rsidP="00C765B9">
      <w:pPr>
        <w:pStyle w:val="BodyText"/>
        <w:jc w:val="both"/>
        <w:rPr>
          <w:sz w:val="22"/>
          <w:szCs w:val="22"/>
        </w:rPr>
      </w:pPr>
      <w:r w:rsidRPr="00AE7895">
        <w:rPr>
          <w:sz w:val="22"/>
          <w:szCs w:val="22"/>
        </w:rPr>
        <w:t>Ako je stranka izvršila obvezu iz rješenja o izvršenju komunalnog redara ili je zbog drugog razloga prestala obveza izvršenja tog rješenja, komunalni redar po službenoj dužnosti donosi rješenje o obustavi postupka izvršenja</w:t>
      </w:r>
      <w:r w:rsidRPr="00AE7895">
        <w:rPr>
          <w:spacing w:val="-1"/>
          <w:sz w:val="22"/>
          <w:szCs w:val="22"/>
        </w:rPr>
        <w:t xml:space="preserve"> </w:t>
      </w:r>
      <w:r w:rsidRPr="00AE7895">
        <w:rPr>
          <w:sz w:val="22"/>
          <w:szCs w:val="22"/>
        </w:rPr>
        <w:t>rješenja.</w:t>
      </w:r>
    </w:p>
    <w:p w:rsidR="006C6F14" w:rsidRPr="00AE7895" w:rsidRDefault="006C6F14" w:rsidP="0005125E">
      <w:pPr>
        <w:pStyle w:val="BodyText"/>
        <w:spacing w:before="1"/>
        <w:rPr>
          <w:sz w:val="22"/>
          <w:szCs w:val="22"/>
        </w:rPr>
      </w:pPr>
    </w:p>
    <w:p w:rsidR="006C6F14" w:rsidRPr="0005125E" w:rsidRDefault="006C6F14" w:rsidP="00412394">
      <w:pPr>
        <w:pStyle w:val="NoSpacing"/>
        <w:jc w:val="center"/>
        <w:rPr>
          <w:b/>
          <w:sz w:val="22"/>
          <w:szCs w:val="22"/>
        </w:rPr>
      </w:pPr>
      <w:r w:rsidRPr="0005125E">
        <w:rPr>
          <w:b/>
          <w:sz w:val="22"/>
          <w:szCs w:val="22"/>
        </w:rPr>
        <w:t>Članak 118.</w:t>
      </w:r>
    </w:p>
    <w:p w:rsidR="006C6F14" w:rsidRPr="0005125E" w:rsidRDefault="006C6F14" w:rsidP="00412394">
      <w:pPr>
        <w:pStyle w:val="NoSpacing"/>
        <w:jc w:val="center"/>
        <w:rPr>
          <w:b/>
          <w:sz w:val="22"/>
          <w:szCs w:val="22"/>
        </w:rPr>
      </w:pPr>
    </w:p>
    <w:p w:rsidR="006C6F14" w:rsidRPr="00AE7895" w:rsidRDefault="006C6F14" w:rsidP="00FE5DDB">
      <w:pPr>
        <w:pStyle w:val="BodyText"/>
        <w:spacing w:before="1"/>
        <w:jc w:val="both"/>
        <w:rPr>
          <w:sz w:val="22"/>
          <w:szCs w:val="22"/>
        </w:rPr>
      </w:pPr>
      <w:r w:rsidRPr="00AE7895">
        <w:rPr>
          <w:sz w:val="22"/>
          <w:szCs w:val="22"/>
        </w:rPr>
        <w:t>Ako komunalni redar tijekom nadzora uoči nezakonitosti u vezi s kojima nije ovlašten postupati, odnosno u vezi s kojima je nadležno postupati drugo tijelo vlasti, obvezan je o tome odmah obavijestiti nadležno tijelo.</w:t>
      </w:r>
    </w:p>
    <w:p w:rsidR="006C6F14" w:rsidRPr="0005125E" w:rsidRDefault="006C6F14" w:rsidP="00FF6154">
      <w:pPr>
        <w:pStyle w:val="BodyText"/>
        <w:spacing w:before="1"/>
        <w:jc w:val="center"/>
        <w:rPr>
          <w:b/>
          <w:sz w:val="22"/>
          <w:szCs w:val="22"/>
        </w:rPr>
      </w:pPr>
      <w:r w:rsidRPr="0005125E">
        <w:rPr>
          <w:b/>
          <w:sz w:val="22"/>
          <w:szCs w:val="22"/>
        </w:rPr>
        <w:t>Članak 119.</w:t>
      </w:r>
    </w:p>
    <w:p w:rsidR="006C6F14" w:rsidRPr="00AE7895" w:rsidRDefault="006C6F14" w:rsidP="00FF6154">
      <w:pPr>
        <w:pStyle w:val="BodyText"/>
        <w:spacing w:before="1"/>
        <w:jc w:val="center"/>
        <w:rPr>
          <w:sz w:val="22"/>
          <w:szCs w:val="22"/>
        </w:rPr>
      </w:pPr>
    </w:p>
    <w:p w:rsidR="006C6F14" w:rsidRPr="00AE7895" w:rsidRDefault="006C6F14" w:rsidP="00C765B9">
      <w:pPr>
        <w:pStyle w:val="BodyText"/>
        <w:jc w:val="both"/>
        <w:rPr>
          <w:sz w:val="22"/>
          <w:szCs w:val="22"/>
        </w:rPr>
      </w:pPr>
      <w:r w:rsidRPr="00AE7895">
        <w:rPr>
          <w:sz w:val="22"/>
          <w:szCs w:val="22"/>
        </w:rPr>
        <w:t>Protiv upravnih akata koje donosi komunalni redar u obavljanju poslova iz ove Odluke može se izjaviti žalba o kojoj odlučuje upravno tijelo Šibensko-kninske županije nadležno za poslove komunalnog gospodarstva.</w:t>
      </w:r>
    </w:p>
    <w:p w:rsidR="006C6F14" w:rsidRPr="00AE7895" w:rsidRDefault="006C6F14" w:rsidP="00C765B9">
      <w:pPr>
        <w:pStyle w:val="BodyText"/>
        <w:spacing w:before="1"/>
        <w:jc w:val="both"/>
        <w:rPr>
          <w:sz w:val="22"/>
          <w:szCs w:val="22"/>
        </w:rPr>
      </w:pPr>
      <w:r w:rsidRPr="00AE7895">
        <w:rPr>
          <w:sz w:val="22"/>
          <w:szCs w:val="22"/>
        </w:rPr>
        <w:t>Žalba izjavljena protiv rješenja komunalnog redara ne odgađa njegovo izvršenje.</w:t>
      </w:r>
    </w:p>
    <w:p w:rsidR="006C6F14" w:rsidRPr="00AE7895" w:rsidRDefault="006C6F14" w:rsidP="00FF6154">
      <w:pPr>
        <w:pStyle w:val="BodyText"/>
        <w:spacing w:before="1"/>
        <w:ind w:firstLine="720"/>
        <w:jc w:val="both"/>
        <w:rPr>
          <w:sz w:val="22"/>
          <w:szCs w:val="22"/>
        </w:rPr>
      </w:pPr>
    </w:p>
    <w:p w:rsidR="006C6F14" w:rsidRPr="0005125E" w:rsidRDefault="006C6F14" w:rsidP="00DF4899">
      <w:pPr>
        <w:pStyle w:val="BodyText"/>
        <w:jc w:val="center"/>
        <w:rPr>
          <w:b/>
          <w:sz w:val="22"/>
          <w:szCs w:val="22"/>
        </w:rPr>
      </w:pPr>
      <w:r w:rsidRPr="0005125E">
        <w:rPr>
          <w:b/>
          <w:sz w:val="22"/>
          <w:szCs w:val="22"/>
        </w:rPr>
        <w:t>Članak 120.</w:t>
      </w:r>
    </w:p>
    <w:p w:rsidR="006C6F14" w:rsidRPr="00AE7895" w:rsidRDefault="006C6F14" w:rsidP="00DF4899">
      <w:pPr>
        <w:pStyle w:val="BodyText"/>
        <w:jc w:val="center"/>
        <w:rPr>
          <w:sz w:val="22"/>
          <w:szCs w:val="22"/>
        </w:rPr>
      </w:pPr>
    </w:p>
    <w:p w:rsidR="006C6F14" w:rsidRPr="00AE7895" w:rsidRDefault="006C6F14" w:rsidP="00C765B9">
      <w:pPr>
        <w:pStyle w:val="BodyText"/>
        <w:jc w:val="both"/>
        <w:rPr>
          <w:sz w:val="22"/>
          <w:szCs w:val="22"/>
        </w:rPr>
      </w:pPr>
      <w:r w:rsidRPr="00AE7895">
        <w:rPr>
          <w:sz w:val="22"/>
          <w:szCs w:val="22"/>
        </w:rPr>
        <w:t>Protiv obveznog prekršajnog naloga komunalnog redara kojim se izriče novčana kazna, može se uložiti prigovor nadležnom općinskom sudu u roku od osam dana od primitka.</w:t>
      </w:r>
    </w:p>
    <w:p w:rsidR="006C6F14" w:rsidRPr="00AE7895" w:rsidRDefault="006C6F14" w:rsidP="00C765B9">
      <w:pPr>
        <w:pStyle w:val="BodyText"/>
        <w:jc w:val="both"/>
        <w:rPr>
          <w:sz w:val="22"/>
          <w:szCs w:val="22"/>
        </w:rPr>
      </w:pPr>
      <w:r w:rsidRPr="00AE7895">
        <w:rPr>
          <w:rStyle w:val="fontstyle01"/>
          <w:rFonts w:ascii="Times New Roman" w:hAnsi="Times New Roman"/>
          <w:color w:val="auto"/>
          <w:sz w:val="22"/>
          <w:szCs w:val="22"/>
        </w:rPr>
        <w:t>Optužni prijedlog za prekršaj propisan ovom Odlukom koji u nadzoru utvrdi komunalni redar podnosi nadležno upravno tijelo.</w:t>
      </w:r>
    </w:p>
    <w:p w:rsidR="006C6F14" w:rsidRPr="00AE7895" w:rsidRDefault="006C6F14" w:rsidP="00687908">
      <w:pPr>
        <w:pStyle w:val="BodyText"/>
        <w:jc w:val="both"/>
        <w:rPr>
          <w:sz w:val="22"/>
          <w:szCs w:val="22"/>
        </w:rPr>
      </w:pPr>
    </w:p>
    <w:p w:rsidR="006C6F14" w:rsidRPr="00AE7895" w:rsidRDefault="006C6F14" w:rsidP="00E27F4D">
      <w:pPr>
        <w:pStyle w:val="BodyText"/>
        <w:spacing w:before="1"/>
        <w:jc w:val="center"/>
        <w:rPr>
          <w:b/>
          <w:sz w:val="22"/>
          <w:szCs w:val="22"/>
        </w:rPr>
      </w:pPr>
      <w:r w:rsidRPr="00AE7895">
        <w:rPr>
          <w:b/>
          <w:sz w:val="22"/>
          <w:szCs w:val="22"/>
        </w:rPr>
        <w:t>Članak 121.</w:t>
      </w:r>
    </w:p>
    <w:p w:rsidR="006C6F14" w:rsidRPr="00AE7895" w:rsidRDefault="006C6F14" w:rsidP="00E27F4D">
      <w:pPr>
        <w:pStyle w:val="BodyText"/>
        <w:spacing w:before="1"/>
        <w:jc w:val="center"/>
        <w:rPr>
          <w:sz w:val="22"/>
          <w:szCs w:val="22"/>
        </w:rPr>
      </w:pPr>
    </w:p>
    <w:p w:rsidR="006C6F14" w:rsidRPr="00AE7895" w:rsidRDefault="006C6F14" w:rsidP="00C765B9">
      <w:pPr>
        <w:pStyle w:val="BodyText"/>
        <w:spacing w:before="1"/>
        <w:jc w:val="both"/>
        <w:rPr>
          <w:sz w:val="22"/>
          <w:szCs w:val="22"/>
        </w:rPr>
      </w:pPr>
      <w:r w:rsidRPr="00AE7895">
        <w:rPr>
          <w:sz w:val="22"/>
          <w:szCs w:val="22"/>
        </w:rPr>
        <w:t>Komunalno redarstvo podnosi Gradskom vijeću izvješće o svom radu s prijedlogom mjera za unapređenje stanja, najmanje jednom godišnje, a najkasnije do 31. ožujka za tekuću godinu.</w:t>
      </w:r>
    </w:p>
    <w:p w:rsidR="006C6F14" w:rsidRPr="00AE7895" w:rsidRDefault="006C6F14" w:rsidP="00D9631F">
      <w:pPr>
        <w:pStyle w:val="NoSpacing"/>
        <w:rPr>
          <w:b/>
          <w:sz w:val="28"/>
          <w:szCs w:val="28"/>
        </w:rPr>
      </w:pPr>
    </w:p>
    <w:p w:rsidR="006C6F14" w:rsidRPr="00AE7895" w:rsidRDefault="006C6F14" w:rsidP="00D9631F">
      <w:pPr>
        <w:pStyle w:val="NoSpacing"/>
        <w:rPr>
          <w:b/>
          <w:sz w:val="24"/>
          <w:szCs w:val="24"/>
        </w:rPr>
      </w:pPr>
      <w:r w:rsidRPr="0005125E">
        <w:rPr>
          <w:b/>
          <w:sz w:val="24"/>
          <w:szCs w:val="24"/>
        </w:rPr>
        <w:t>XI. - NAKNADA ŠTETE</w:t>
      </w:r>
    </w:p>
    <w:p w:rsidR="006C6F14" w:rsidRPr="00AE7895" w:rsidRDefault="006C6F14" w:rsidP="00D9631F">
      <w:pPr>
        <w:pStyle w:val="NoSpacing"/>
        <w:rPr>
          <w:sz w:val="24"/>
          <w:szCs w:val="24"/>
        </w:rPr>
      </w:pPr>
    </w:p>
    <w:p w:rsidR="006C6F14" w:rsidRPr="00AE7895" w:rsidRDefault="006C6F14" w:rsidP="00D9631F">
      <w:pPr>
        <w:pStyle w:val="NoSpacing"/>
        <w:jc w:val="center"/>
        <w:rPr>
          <w:b/>
          <w:sz w:val="22"/>
          <w:szCs w:val="22"/>
        </w:rPr>
      </w:pPr>
      <w:r w:rsidRPr="00AE7895">
        <w:rPr>
          <w:b/>
          <w:sz w:val="22"/>
          <w:szCs w:val="22"/>
        </w:rPr>
        <w:t>Članak 122.</w:t>
      </w:r>
    </w:p>
    <w:p w:rsidR="006C6F14" w:rsidRPr="00AE7895" w:rsidRDefault="006C6F14" w:rsidP="00D9631F">
      <w:pPr>
        <w:pStyle w:val="NoSpacing"/>
        <w:jc w:val="center"/>
        <w:rPr>
          <w:b/>
          <w:sz w:val="22"/>
          <w:szCs w:val="22"/>
        </w:rPr>
      </w:pPr>
    </w:p>
    <w:p w:rsidR="006C6F14" w:rsidRPr="00AE7895" w:rsidRDefault="006C6F14" w:rsidP="000F0BD7">
      <w:pPr>
        <w:pStyle w:val="NoSpacing"/>
        <w:jc w:val="both"/>
        <w:rPr>
          <w:sz w:val="22"/>
          <w:szCs w:val="22"/>
        </w:rPr>
      </w:pPr>
      <w:r w:rsidRPr="00AE7895">
        <w:rPr>
          <w:sz w:val="22"/>
          <w:szCs w:val="22"/>
        </w:rPr>
        <w:t>Svu štetu učinjenu na javnoj površini počinitelj  je dužan nadoknaditi.</w:t>
      </w:r>
    </w:p>
    <w:p w:rsidR="006C6F14" w:rsidRPr="00AE7895" w:rsidRDefault="006C6F14" w:rsidP="000F0BD7">
      <w:pPr>
        <w:pStyle w:val="NoSpacing"/>
        <w:jc w:val="both"/>
        <w:rPr>
          <w:sz w:val="22"/>
          <w:szCs w:val="22"/>
        </w:rPr>
      </w:pPr>
      <w:r w:rsidRPr="00AE7895">
        <w:rPr>
          <w:sz w:val="22"/>
          <w:szCs w:val="22"/>
        </w:rPr>
        <w:t>Ukoliko počinitelj  štete ne plati naknadu za učinjenu štetu, provest će se odgovarajući sudski postupak.</w:t>
      </w:r>
    </w:p>
    <w:p w:rsidR="006C6F14" w:rsidRPr="00AE7895" w:rsidRDefault="006C6F14" w:rsidP="00D9631F">
      <w:pPr>
        <w:pStyle w:val="NoSpacing"/>
        <w:rPr>
          <w:sz w:val="22"/>
          <w:szCs w:val="22"/>
        </w:rPr>
      </w:pPr>
    </w:p>
    <w:p w:rsidR="006C6F14" w:rsidRPr="00AE7895" w:rsidRDefault="006C6F14" w:rsidP="00D9631F">
      <w:pPr>
        <w:pStyle w:val="NoSpacing"/>
        <w:jc w:val="center"/>
        <w:rPr>
          <w:b/>
          <w:sz w:val="22"/>
          <w:szCs w:val="22"/>
        </w:rPr>
      </w:pPr>
      <w:r w:rsidRPr="00AE7895">
        <w:rPr>
          <w:b/>
          <w:sz w:val="22"/>
          <w:szCs w:val="22"/>
        </w:rPr>
        <w:t>Članak 123.</w:t>
      </w:r>
    </w:p>
    <w:p w:rsidR="006C6F14" w:rsidRPr="00AE7895" w:rsidRDefault="006C6F14" w:rsidP="00D9631F">
      <w:pPr>
        <w:pStyle w:val="NoSpacing"/>
        <w:jc w:val="center"/>
        <w:rPr>
          <w:b/>
          <w:sz w:val="22"/>
          <w:szCs w:val="22"/>
        </w:rPr>
      </w:pPr>
    </w:p>
    <w:p w:rsidR="006C6F14" w:rsidRPr="00AE7895" w:rsidRDefault="006C6F14" w:rsidP="000F0BD7">
      <w:pPr>
        <w:pStyle w:val="NoSpacing"/>
        <w:rPr>
          <w:sz w:val="22"/>
          <w:szCs w:val="22"/>
        </w:rPr>
      </w:pPr>
      <w:r w:rsidRPr="00AE7895">
        <w:rPr>
          <w:sz w:val="22"/>
          <w:szCs w:val="22"/>
        </w:rPr>
        <w:t>Naknada štete može biti stvarna i paušalna.</w:t>
      </w:r>
    </w:p>
    <w:p w:rsidR="006C6F14" w:rsidRPr="00AE7895" w:rsidRDefault="006C6F14" w:rsidP="00D9631F">
      <w:pPr>
        <w:pStyle w:val="NoSpacing"/>
        <w:rPr>
          <w:sz w:val="22"/>
          <w:szCs w:val="22"/>
        </w:rPr>
      </w:pPr>
    </w:p>
    <w:p w:rsidR="006C6F14" w:rsidRPr="00AE7895" w:rsidRDefault="006C6F14" w:rsidP="00D9631F">
      <w:pPr>
        <w:pStyle w:val="NoSpacing"/>
        <w:jc w:val="center"/>
        <w:rPr>
          <w:b/>
          <w:sz w:val="22"/>
          <w:szCs w:val="22"/>
        </w:rPr>
      </w:pPr>
      <w:r w:rsidRPr="00AE7895">
        <w:rPr>
          <w:b/>
          <w:sz w:val="22"/>
          <w:szCs w:val="22"/>
        </w:rPr>
        <w:t>Članak 124.</w:t>
      </w:r>
    </w:p>
    <w:p w:rsidR="006C6F14" w:rsidRPr="00AE7895" w:rsidRDefault="006C6F14" w:rsidP="00D9631F">
      <w:pPr>
        <w:pStyle w:val="NoSpacing"/>
        <w:jc w:val="center"/>
        <w:rPr>
          <w:b/>
          <w:sz w:val="22"/>
          <w:szCs w:val="22"/>
        </w:rPr>
      </w:pPr>
    </w:p>
    <w:p w:rsidR="006C6F14" w:rsidRPr="00AE7895" w:rsidRDefault="006C6F14" w:rsidP="000F0BD7">
      <w:pPr>
        <w:pStyle w:val="NoSpacing"/>
        <w:jc w:val="both"/>
        <w:rPr>
          <w:sz w:val="22"/>
          <w:szCs w:val="22"/>
        </w:rPr>
      </w:pPr>
      <w:r w:rsidRPr="00AE7895">
        <w:rPr>
          <w:sz w:val="22"/>
          <w:szCs w:val="22"/>
        </w:rPr>
        <w:t>Paušalna naknada štete u visini od 200,00 kuna do 1.000,00 kuna, naplaćuje se u slučaju neznatne ili manje štete, ili ako se šteta ne bi mogla sa sigurnošću utvrditi, ili ako postupak utvrđenja štete vremenski duže traje, a vrijednost štete ne premašuje 1.000,00 kuna, a prema posebnom cjeniku ovlaštene fizičke i/ili pravne osobe kojoj Grad povjeri obavljanje odgovarajuće komunalne djelatnosti.</w:t>
      </w:r>
    </w:p>
    <w:p w:rsidR="006C6F14" w:rsidRPr="00AE7895" w:rsidRDefault="006C6F14" w:rsidP="00D9631F">
      <w:pPr>
        <w:pStyle w:val="NoSpacing"/>
        <w:jc w:val="both"/>
        <w:rPr>
          <w:sz w:val="22"/>
          <w:szCs w:val="22"/>
        </w:rPr>
      </w:pPr>
    </w:p>
    <w:p w:rsidR="006C6F14" w:rsidRPr="00AE7895" w:rsidRDefault="006C6F14" w:rsidP="00D9631F">
      <w:pPr>
        <w:pStyle w:val="NoSpacing"/>
        <w:jc w:val="center"/>
        <w:rPr>
          <w:b/>
          <w:sz w:val="22"/>
          <w:szCs w:val="22"/>
        </w:rPr>
      </w:pPr>
      <w:r w:rsidRPr="00AE7895">
        <w:rPr>
          <w:b/>
          <w:sz w:val="22"/>
          <w:szCs w:val="22"/>
        </w:rPr>
        <w:t>Članak 125.</w:t>
      </w:r>
    </w:p>
    <w:p w:rsidR="006C6F14" w:rsidRPr="00AE7895" w:rsidRDefault="006C6F14" w:rsidP="00D9631F">
      <w:pPr>
        <w:pStyle w:val="NoSpacing"/>
        <w:jc w:val="center"/>
        <w:rPr>
          <w:b/>
          <w:sz w:val="22"/>
          <w:szCs w:val="22"/>
        </w:rPr>
      </w:pPr>
    </w:p>
    <w:p w:rsidR="006C6F14" w:rsidRPr="00AE7895" w:rsidRDefault="006C6F14" w:rsidP="000F0BD7">
      <w:pPr>
        <w:pStyle w:val="NoSpacing"/>
        <w:jc w:val="both"/>
        <w:rPr>
          <w:sz w:val="22"/>
          <w:szCs w:val="22"/>
        </w:rPr>
      </w:pPr>
      <w:r w:rsidRPr="00AE7895">
        <w:rPr>
          <w:sz w:val="22"/>
          <w:szCs w:val="22"/>
        </w:rPr>
        <w:t>Stvarna šteta naplaćuje se uvijek ako nastala šteta premašuje iznos od 1.000,00 kuna i ako je za uklanjanje nastale štete bilo potrebito angažirati treću osobu.</w:t>
      </w:r>
    </w:p>
    <w:p w:rsidR="006C6F14" w:rsidRPr="00AE7895" w:rsidRDefault="006C6F14" w:rsidP="00D9631F">
      <w:pPr>
        <w:pStyle w:val="NoSpacing"/>
        <w:rPr>
          <w:sz w:val="22"/>
          <w:szCs w:val="22"/>
        </w:rPr>
      </w:pPr>
    </w:p>
    <w:p w:rsidR="006C6F14" w:rsidRPr="00AE7895" w:rsidRDefault="006C6F14" w:rsidP="00D9631F">
      <w:pPr>
        <w:pStyle w:val="NoSpacing"/>
        <w:jc w:val="center"/>
        <w:rPr>
          <w:b/>
          <w:sz w:val="22"/>
          <w:szCs w:val="22"/>
        </w:rPr>
      </w:pPr>
      <w:r w:rsidRPr="00AE7895">
        <w:rPr>
          <w:b/>
          <w:sz w:val="22"/>
          <w:szCs w:val="22"/>
        </w:rPr>
        <w:t>Članak 126.</w:t>
      </w:r>
    </w:p>
    <w:p w:rsidR="006C6F14" w:rsidRPr="00AE7895" w:rsidRDefault="006C6F14" w:rsidP="00D9631F">
      <w:pPr>
        <w:pStyle w:val="NoSpacing"/>
        <w:jc w:val="center"/>
        <w:rPr>
          <w:b/>
          <w:sz w:val="22"/>
          <w:szCs w:val="22"/>
        </w:rPr>
      </w:pPr>
    </w:p>
    <w:p w:rsidR="006C6F14" w:rsidRPr="00AE7895" w:rsidRDefault="006C6F14" w:rsidP="000F0BD7">
      <w:pPr>
        <w:pStyle w:val="NoSpacing"/>
        <w:jc w:val="both"/>
        <w:rPr>
          <w:sz w:val="22"/>
          <w:szCs w:val="22"/>
        </w:rPr>
      </w:pPr>
      <w:r w:rsidRPr="00AE7895">
        <w:rPr>
          <w:sz w:val="22"/>
          <w:szCs w:val="22"/>
        </w:rPr>
        <w:t>U postupku uklanjanja protupravno  postavljenih predmeta na javnoj površini naplatiti će se iznos od:</w:t>
      </w:r>
    </w:p>
    <w:p w:rsidR="006C6F14" w:rsidRPr="00AE7895" w:rsidRDefault="006C6F14" w:rsidP="00D9631F">
      <w:pPr>
        <w:pStyle w:val="NoSpacing"/>
        <w:jc w:val="both"/>
        <w:rPr>
          <w:sz w:val="22"/>
          <w:szCs w:val="22"/>
        </w:rPr>
      </w:pPr>
    </w:p>
    <w:p w:rsidR="006C6F14" w:rsidRPr="00AE7895" w:rsidRDefault="006C6F14" w:rsidP="00D9631F">
      <w:pPr>
        <w:pStyle w:val="NoSpacing"/>
        <w:numPr>
          <w:ilvl w:val="0"/>
          <w:numId w:val="2"/>
        </w:numPr>
        <w:jc w:val="both"/>
        <w:rPr>
          <w:sz w:val="22"/>
          <w:szCs w:val="22"/>
        </w:rPr>
      </w:pPr>
      <w:r w:rsidRPr="00AE7895">
        <w:rPr>
          <w:sz w:val="22"/>
          <w:szCs w:val="22"/>
        </w:rPr>
        <w:t>paušalno 500,00 kuna za premještanje, a ako je trošak veći od 500,00 kuna naplatiti će se stvarni iznos,</w:t>
      </w:r>
    </w:p>
    <w:p w:rsidR="006C6F14" w:rsidRPr="00AE7895" w:rsidRDefault="006C6F14" w:rsidP="00D9631F">
      <w:pPr>
        <w:pStyle w:val="NoSpacing"/>
        <w:numPr>
          <w:ilvl w:val="0"/>
          <w:numId w:val="2"/>
        </w:numPr>
        <w:jc w:val="both"/>
        <w:rPr>
          <w:sz w:val="24"/>
          <w:szCs w:val="24"/>
        </w:rPr>
      </w:pPr>
      <w:r w:rsidRPr="00AE7895">
        <w:rPr>
          <w:sz w:val="22"/>
          <w:szCs w:val="22"/>
        </w:rPr>
        <w:t>paušalno 200,00 kuna po m2 zauzete skladišne površine, a ako je trošak veći od 200,00 kuna naplatit će se stvarni iznos.</w:t>
      </w:r>
    </w:p>
    <w:p w:rsidR="006C6F14" w:rsidRPr="00AE7895" w:rsidRDefault="006C6F14" w:rsidP="007963E9">
      <w:pPr>
        <w:rPr>
          <w:b/>
          <w:sz w:val="28"/>
          <w:szCs w:val="28"/>
        </w:rPr>
      </w:pPr>
    </w:p>
    <w:p w:rsidR="006C6F14" w:rsidRPr="0005125E" w:rsidRDefault="006C6F14" w:rsidP="007963E9">
      <w:pPr>
        <w:rPr>
          <w:b/>
          <w:sz w:val="24"/>
          <w:szCs w:val="24"/>
        </w:rPr>
      </w:pPr>
      <w:r w:rsidRPr="0005125E">
        <w:rPr>
          <w:b/>
          <w:sz w:val="24"/>
          <w:szCs w:val="24"/>
        </w:rPr>
        <w:t xml:space="preserve">XII. N O V Č A N E   K A Z N E </w:t>
      </w:r>
    </w:p>
    <w:p w:rsidR="006C6F14" w:rsidRPr="00AE7895" w:rsidRDefault="006C6F14" w:rsidP="007963E9">
      <w:pPr>
        <w:rPr>
          <w:b/>
          <w:sz w:val="28"/>
          <w:szCs w:val="28"/>
        </w:rPr>
      </w:pPr>
    </w:p>
    <w:p w:rsidR="006C6F14" w:rsidRPr="00AE7895" w:rsidRDefault="006C6F14" w:rsidP="007963E9">
      <w:pPr>
        <w:jc w:val="center"/>
        <w:rPr>
          <w:b/>
        </w:rPr>
      </w:pPr>
      <w:r w:rsidRPr="00AE7895">
        <w:rPr>
          <w:b/>
        </w:rPr>
        <w:t>Članak 127.</w:t>
      </w:r>
    </w:p>
    <w:p w:rsidR="006C6F14" w:rsidRPr="00AE7895" w:rsidRDefault="006C6F14" w:rsidP="007963E9">
      <w:pPr>
        <w:jc w:val="center"/>
        <w:rPr>
          <w:sz w:val="24"/>
          <w:szCs w:val="24"/>
        </w:rPr>
      </w:pPr>
    </w:p>
    <w:p w:rsidR="006C6F14" w:rsidRPr="00AE7895" w:rsidRDefault="006C6F14" w:rsidP="007963E9">
      <w:pPr>
        <w:jc w:val="both"/>
      </w:pPr>
      <w:r w:rsidRPr="00AE7895">
        <w:t>Novčanom kaznom u iznosu od 1.500,00 do 10.000,00 kuna kaznit će se za prekršaj pravna osoba, ako:</w:t>
      </w:r>
    </w:p>
    <w:p w:rsidR="006C6F14" w:rsidRPr="00AE7895" w:rsidRDefault="006C6F14" w:rsidP="007963E9">
      <w:r w:rsidRPr="00AE7895">
        <w:t>1. postupa suprotno članku 5.,</w:t>
      </w:r>
    </w:p>
    <w:p w:rsidR="006C6F14" w:rsidRPr="00AE7895" w:rsidRDefault="006C6F14" w:rsidP="007963E9">
      <w:r w:rsidRPr="00AE7895">
        <w:t>2. postupa suprotno članku 7.,</w:t>
      </w:r>
    </w:p>
    <w:p w:rsidR="006C6F14" w:rsidRPr="00AE7895" w:rsidRDefault="006C6F14" w:rsidP="007963E9">
      <w:r w:rsidRPr="00AE7895">
        <w:t>3. postupa suprotno članku 8.,</w:t>
      </w:r>
    </w:p>
    <w:p w:rsidR="006C6F14" w:rsidRPr="00AE7895" w:rsidRDefault="006C6F14" w:rsidP="007963E9">
      <w:r w:rsidRPr="00AE7895">
        <w:t>4. postupa suprotno članku 10., stavku 3.,</w:t>
      </w:r>
    </w:p>
    <w:p w:rsidR="006C6F14" w:rsidRPr="00AE7895" w:rsidRDefault="006C6F14" w:rsidP="007963E9">
      <w:r w:rsidRPr="00AE7895">
        <w:t>5. postupa suprotno članku 11., stavku 1.,</w:t>
      </w:r>
    </w:p>
    <w:p w:rsidR="006C6F14" w:rsidRPr="00AE7895" w:rsidRDefault="006C6F14" w:rsidP="007963E9">
      <w:r w:rsidRPr="00AE7895">
        <w:t>6. postupa suprotno članku 13., stavku 1.,</w:t>
      </w:r>
    </w:p>
    <w:p w:rsidR="006C6F14" w:rsidRPr="00AE7895" w:rsidRDefault="006C6F14" w:rsidP="007963E9">
      <w:r w:rsidRPr="00AE7895">
        <w:t>7. postupa suprotno članku 14.,</w:t>
      </w:r>
    </w:p>
    <w:p w:rsidR="006C6F14" w:rsidRPr="00AE7895" w:rsidRDefault="006C6F14" w:rsidP="007963E9">
      <w:r w:rsidRPr="00AE7895">
        <w:t>8. postupa suprotno članku 15.,</w:t>
      </w:r>
    </w:p>
    <w:p w:rsidR="006C6F14" w:rsidRPr="00AE7895" w:rsidRDefault="006C6F14" w:rsidP="007963E9">
      <w:r w:rsidRPr="00AE7895">
        <w:t>9. postupa suprotno članku 16.,</w:t>
      </w:r>
    </w:p>
    <w:p w:rsidR="006C6F14" w:rsidRPr="00AE7895" w:rsidRDefault="006C6F14" w:rsidP="007963E9">
      <w:r w:rsidRPr="00AE7895">
        <w:t>10. postupa suprotno članku 17.,</w:t>
      </w:r>
    </w:p>
    <w:p w:rsidR="006C6F14" w:rsidRPr="00AE7895" w:rsidRDefault="006C6F14" w:rsidP="007963E9">
      <w:r w:rsidRPr="00AE7895">
        <w:t>11. postupa suprotno članku 18., stavku 1. i 2.,</w:t>
      </w:r>
    </w:p>
    <w:p w:rsidR="006C6F14" w:rsidRPr="00AE7895" w:rsidRDefault="006C6F14" w:rsidP="007963E9">
      <w:r w:rsidRPr="00AE7895">
        <w:t>12. postupa suprotno članku 19., stavku 1., 3., 4., 5. i 6.</w:t>
      </w:r>
    </w:p>
    <w:p w:rsidR="006C6F14" w:rsidRPr="00AE7895" w:rsidRDefault="006C6F14" w:rsidP="007963E9">
      <w:r w:rsidRPr="00AE7895">
        <w:t xml:space="preserve">13. postupa suprotno članku 21., stavku 1. i 2., tj. ako postavlja reklame bez odobrenja nadležnog </w:t>
      </w:r>
    </w:p>
    <w:p w:rsidR="006C6F14" w:rsidRPr="00AE7895" w:rsidRDefault="006C6F14" w:rsidP="007963E9">
      <w:r w:rsidRPr="00AE7895">
        <w:t xml:space="preserve">      upravnog tijela,</w:t>
      </w:r>
    </w:p>
    <w:p w:rsidR="006C6F14" w:rsidRPr="00AE7895" w:rsidRDefault="006C6F14" w:rsidP="007963E9">
      <w:r w:rsidRPr="00AE7895">
        <w:t>14. postupa suprotno članku 23.,</w:t>
      </w:r>
    </w:p>
    <w:p w:rsidR="006C6F14" w:rsidRPr="00AE7895" w:rsidRDefault="006C6F14" w:rsidP="007963E9">
      <w:r w:rsidRPr="00AE7895">
        <w:t>15. postupa suprotno članku 24.,</w:t>
      </w:r>
    </w:p>
    <w:p w:rsidR="006C6F14" w:rsidRPr="00AE7895" w:rsidRDefault="006C6F14" w:rsidP="007963E9">
      <w:r w:rsidRPr="00AE7895">
        <w:t>16. postupa suprotno članku 26.,</w:t>
      </w:r>
    </w:p>
    <w:p w:rsidR="006C6F14" w:rsidRPr="00AE7895" w:rsidRDefault="006C6F14" w:rsidP="007963E9">
      <w:r w:rsidRPr="00AE7895">
        <w:t>17. postupa suprotno članku 27.,</w:t>
      </w:r>
    </w:p>
    <w:p w:rsidR="006C6F14" w:rsidRPr="00AE7895" w:rsidRDefault="006C6F14" w:rsidP="007963E9">
      <w:r w:rsidRPr="00AE7895">
        <w:t xml:space="preserve">18. postupa suprotno članku 29., </w:t>
      </w:r>
    </w:p>
    <w:p w:rsidR="006C6F14" w:rsidRPr="00AE7895" w:rsidRDefault="006C6F14" w:rsidP="007963E9">
      <w:r w:rsidRPr="00AE7895">
        <w:t>19. postupa suprotno članku 32.,</w:t>
      </w:r>
    </w:p>
    <w:p w:rsidR="006C6F14" w:rsidRPr="00AE7895" w:rsidRDefault="006C6F14" w:rsidP="007963E9">
      <w:r w:rsidRPr="00AE7895">
        <w:t>20. postupa suprotno članku 34.,</w:t>
      </w:r>
    </w:p>
    <w:p w:rsidR="006C6F14" w:rsidRPr="00AE7895" w:rsidRDefault="006C6F14" w:rsidP="007963E9">
      <w:r w:rsidRPr="00AE7895">
        <w:t>21. postupa suprotno članku 35.,</w:t>
      </w:r>
    </w:p>
    <w:p w:rsidR="006C6F14" w:rsidRPr="00AE7895" w:rsidRDefault="006C6F14" w:rsidP="007963E9">
      <w:r w:rsidRPr="00AE7895">
        <w:t>22. postupa suprotno članku 36.,</w:t>
      </w:r>
    </w:p>
    <w:p w:rsidR="006C6F14" w:rsidRPr="00AE7895" w:rsidRDefault="006C6F14" w:rsidP="007963E9">
      <w:r w:rsidRPr="00AE7895">
        <w:t>23. postupa suprotno članku 37.,</w:t>
      </w:r>
    </w:p>
    <w:p w:rsidR="006C6F14" w:rsidRPr="00AE7895" w:rsidRDefault="006C6F14" w:rsidP="007963E9">
      <w:r w:rsidRPr="00AE7895">
        <w:t>24. postupa suprotno članku 38.,</w:t>
      </w:r>
    </w:p>
    <w:p w:rsidR="006C6F14" w:rsidRPr="00AE7895" w:rsidRDefault="006C6F14" w:rsidP="007963E9">
      <w:r w:rsidRPr="00AE7895">
        <w:t>25. postupa suprotno članku 39.,</w:t>
      </w:r>
    </w:p>
    <w:p w:rsidR="006C6F14" w:rsidRPr="00AE7895" w:rsidRDefault="006C6F14" w:rsidP="007963E9">
      <w:r w:rsidRPr="00AE7895">
        <w:t>26. postupa suprotno članku 40.,</w:t>
      </w:r>
    </w:p>
    <w:p w:rsidR="006C6F14" w:rsidRPr="00AE7895" w:rsidRDefault="006C6F14" w:rsidP="007963E9">
      <w:r w:rsidRPr="00AE7895">
        <w:t>27. postupa suprotno članku 41.,</w:t>
      </w:r>
    </w:p>
    <w:p w:rsidR="006C6F14" w:rsidRPr="00AE7895" w:rsidRDefault="006C6F14" w:rsidP="007963E9">
      <w:r w:rsidRPr="00AE7895">
        <w:t>28. postupa suprotno članku 42.,</w:t>
      </w:r>
    </w:p>
    <w:p w:rsidR="006C6F14" w:rsidRPr="00AE7895" w:rsidRDefault="006C6F14" w:rsidP="007963E9">
      <w:r w:rsidRPr="00AE7895">
        <w:t>29. postupa suprotno članku 43.,</w:t>
      </w:r>
    </w:p>
    <w:p w:rsidR="006C6F14" w:rsidRPr="00AE7895" w:rsidRDefault="006C6F14" w:rsidP="007963E9">
      <w:r w:rsidRPr="00AE7895">
        <w:t>30. postupa suprotno članku 45.,</w:t>
      </w:r>
    </w:p>
    <w:p w:rsidR="006C6F14" w:rsidRPr="00AE7895" w:rsidRDefault="006C6F14" w:rsidP="007963E9">
      <w:r w:rsidRPr="00AE7895">
        <w:t>31. postupa suprotno članku 46.,</w:t>
      </w:r>
    </w:p>
    <w:p w:rsidR="006C6F14" w:rsidRPr="00AE7895" w:rsidRDefault="006C6F14" w:rsidP="007963E9">
      <w:r w:rsidRPr="00AE7895">
        <w:t>32. postupa suprotno članku 47.,</w:t>
      </w:r>
    </w:p>
    <w:p w:rsidR="006C6F14" w:rsidRPr="00AE7895" w:rsidRDefault="006C6F14" w:rsidP="007963E9">
      <w:r w:rsidRPr="00AE7895">
        <w:t>33. postupa suprotno članku 48., stavku 2.,</w:t>
      </w:r>
    </w:p>
    <w:p w:rsidR="006C6F14" w:rsidRPr="00AE7895" w:rsidRDefault="006C6F14" w:rsidP="007963E9">
      <w:r w:rsidRPr="00AE7895">
        <w:t xml:space="preserve">34. postupa suprotno članku 50., stavku 2.,  tj. organizira uređenje ili uređuje grad bez odobrenja </w:t>
      </w:r>
    </w:p>
    <w:p w:rsidR="006C6F14" w:rsidRPr="00AE7895" w:rsidRDefault="006C6F14" w:rsidP="007963E9">
      <w:r w:rsidRPr="00AE7895">
        <w:t xml:space="preserve">      nadležnog upravnog tijela</w:t>
      </w:r>
    </w:p>
    <w:p w:rsidR="006C6F14" w:rsidRPr="00AE7895" w:rsidRDefault="006C6F14" w:rsidP="007963E9">
      <w:r w:rsidRPr="00AE7895">
        <w:t>35. postupa suprotno članku 52.,</w:t>
      </w:r>
    </w:p>
    <w:p w:rsidR="006C6F14" w:rsidRPr="00AE7895" w:rsidRDefault="006C6F14" w:rsidP="007963E9">
      <w:r w:rsidRPr="00AE7895">
        <w:t>36. postupa suprotno članku 53. stavku 2.,</w:t>
      </w:r>
    </w:p>
    <w:p w:rsidR="006C6F14" w:rsidRPr="00AE7895" w:rsidRDefault="006C6F14" w:rsidP="007963E9">
      <w:r w:rsidRPr="00AE7895">
        <w:t>37. postupa suprotno članku 54., stavku 1.,</w:t>
      </w:r>
    </w:p>
    <w:p w:rsidR="006C6F14" w:rsidRPr="00AE7895" w:rsidRDefault="006C6F14" w:rsidP="007963E9">
      <w:r w:rsidRPr="00AE7895">
        <w:t>38. postupa suprotno članku 55.,</w:t>
      </w:r>
    </w:p>
    <w:p w:rsidR="006C6F14" w:rsidRPr="00AE7895" w:rsidRDefault="006C6F14" w:rsidP="007963E9">
      <w:pPr>
        <w:jc w:val="both"/>
        <w:rPr>
          <w:strike/>
        </w:rPr>
      </w:pPr>
      <w:r w:rsidRPr="00AE7895">
        <w:t>39. postupa suprotno članku 56.,</w:t>
      </w:r>
      <w:r w:rsidRPr="00AE7895">
        <w:rPr>
          <w:strike/>
        </w:rPr>
        <w:t xml:space="preserve"> </w:t>
      </w:r>
    </w:p>
    <w:p w:rsidR="006C6F14" w:rsidRPr="00AE7895" w:rsidRDefault="006C6F14" w:rsidP="007963E9">
      <w:pPr>
        <w:jc w:val="both"/>
      </w:pPr>
      <w:r w:rsidRPr="00AE7895">
        <w:t xml:space="preserve">40. postupa suprotno članku 57., tj. zauzima javno-prometnu površinu u bilo koju svrhu bez odobrenja </w:t>
      </w:r>
    </w:p>
    <w:p w:rsidR="006C6F14" w:rsidRPr="00AE7895" w:rsidRDefault="006C6F14" w:rsidP="007963E9">
      <w:pPr>
        <w:jc w:val="both"/>
      </w:pPr>
      <w:r w:rsidRPr="00AE7895">
        <w:t xml:space="preserve">      nadležnog upravnog tijela,</w:t>
      </w:r>
    </w:p>
    <w:p w:rsidR="006C6F14" w:rsidRPr="00AE7895" w:rsidRDefault="006C6F14" w:rsidP="007963E9">
      <w:pPr>
        <w:jc w:val="both"/>
      </w:pPr>
      <w:r w:rsidRPr="00AE7895">
        <w:t>41. postupa suprotno članku 58.;</w:t>
      </w:r>
    </w:p>
    <w:p w:rsidR="006C6F14" w:rsidRPr="00AE7895" w:rsidRDefault="006C6F14" w:rsidP="007963E9">
      <w:pPr>
        <w:jc w:val="both"/>
      </w:pPr>
      <w:r w:rsidRPr="00AE7895">
        <w:t>42. postupa suprotno članku 59.,</w:t>
      </w:r>
    </w:p>
    <w:p w:rsidR="006C6F14" w:rsidRPr="00AE7895" w:rsidRDefault="006C6F14" w:rsidP="0010007A">
      <w:pPr>
        <w:jc w:val="both"/>
      </w:pPr>
      <w:r w:rsidRPr="00AE7895">
        <w:t>43. ne poštuje pravila iz članka 60. prilikom izvođenja zahvata u prostoru.,</w:t>
      </w:r>
    </w:p>
    <w:p w:rsidR="006C6F14" w:rsidRPr="00AE7895" w:rsidRDefault="006C6F14" w:rsidP="007963E9">
      <w:r w:rsidRPr="00AE7895">
        <w:t>44. postupa suprotno članku 61. stavku 3.,</w:t>
      </w:r>
    </w:p>
    <w:p w:rsidR="006C6F14" w:rsidRPr="00AE7895" w:rsidRDefault="006C6F14" w:rsidP="007963E9">
      <w:r w:rsidRPr="00AE7895">
        <w:t>45. postupa suprotno članku 63.,</w:t>
      </w:r>
    </w:p>
    <w:p w:rsidR="006C6F14" w:rsidRPr="00AE7895" w:rsidRDefault="006C6F14" w:rsidP="007963E9">
      <w:r w:rsidRPr="00AE7895">
        <w:t>46. postupa suprotno članku 64.,</w:t>
      </w:r>
    </w:p>
    <w:p w:rsidR="006C6F14" w:rsidRPr="00AE7895" w:rsidRDefault="006C6F14" w:rsidP="007963E9">
      <w:r w:rsidRPr="00AE7895">
        <w:t>47. postupa suprotno članku 65.,</w:t>
      </w:r>
    </w:p>
    <w:p w:rsidR="006C6F14" w:rsidRPr="00AE7895" w:rsidRDefault="006C6F14" w:rsidP="007963E9">
      <w:r w:rsidRPr="00AE7895">
        <w:t>48. postupa suprotno članku 66.,</w:t>
      </w:r>
    </w:p>
    <w:p w:rsidR="006C6F14" w:rsidRPr="00AE7895" w:rsidRDefault="006C6F14" w:rsidP="007963E9">
      <w:pPr>
        <w:jc w:val="both"/>
      </w:pPr>
      <w:r w:rsidRPr="00AE7895">
        <w:t xml:space="preserve">49. postupa suprotno članku 71., stavku 2., tj. koristi javnu površinu bez ugovora kojim se regulira </w:t>
      </w:r>
    </w:p>
    <w:p w:rsidR="006C6F14" w:rsidRPr="00AE7895" w:rsidRDefault="006C6F14" w:rsidP="007963E9">
      <w:pPr>
        <w:jc w:val="both"/>
      </w:pPr>
      <w:r w:rsidRPr="00AE7895">
        <w:t xml:space="preserve">      izvršenje prava i obveza utvrđenih rješenjem nadležnog upravnog tijela., </w:t>
      </w:r>
    </w:p>
    <w:p w:rsidR="006C6F14" w:rsidRPr="00AE7895" w:rsidRDefault="006C6F14" w:rsidP="007963E9">
      <w:r w:rsidRPr="00AE7895">
        <w:t>50. postupa suprotno članku 72.,</w:t>
      </w:r>
    </w:p>
    <w:p w:rsidR="006C6F14" w:rsidRPr="00AE7895" w:rsidRDefault="006C6F14" w:rsidP="007963E9">
      <w:r w:rsidRPr="00AE7895">
        <w:t>51. postupa suprotno članku 73.,</w:t>
      </w:r>
    </w:p>
    <w:p w:rsidR="006C6F14" w:rsidRPr="00AE7895" w:rsidRDefault="006C6F14" w:rsidP="007963E9">
      <w:r w:rsidRPr="00AE7895">
        <w:t>52. postupa suprotno članku 76., stavku 2.,</w:t>
      </w:r>
    </w:p>
    <w:p w:rsidR="006C6F14" w:rsidRPr="00AE7895" w:rsidRDefault="006C6F14" w:rsidP="007963E9">
      <w:r w:rsidRPr="00AE7895">
        <w:t>53. postupa suprotno članku 79., stavku 2.,</w:t>
      </w:r>
    </w:p>
    <w:p w:rsidR="006C6F14" w:rsidRPr="00AE7895" w:rsidRDefault="006C6F14" w:rsidP="007963E9">
      <w:r w:rsidRPr="00AE7895">
        <w:t>54. postupa suprotno članku 81.,</w:t>
      </w:r>
    </w:p>
    <w:p w:rsidR="006C6F14" w:rsidRPr="00AE7895" w:rsidRDefault="006C6F14" w:rsidP="007963E9">
      <w:r w:rsidRPr="00AE7895">
        <w:t>55. postupa suprotno članku 85.,</w:t>
      </w:r>
    </w:p>
    <w:p w:rsidR="006C6F14" w:rsidRPr="00AE7895" w:rsidRDefault="006C6F14" w:rsidP="007963E9">
      <w:r w:rsidRPr="00AE7895">
        <w:t xml:space="preserve">56. postupa suprotno članku 86., </w:t>
      </w:r>
    </w:p>
    <w:p w:rsidR="006C6F14" w:rsidRPr="00AE7895" w:rsidRDefault="006C6F14" w:rsidP="007963E9">
      <w:r w:rsidRPr="00AE7895">
        <w:t>57. postupa suprotno članku 87.,</w:t>
      </w:r>
    </w:p>
    <w:p w:rsidR="006C6F14" w:rsidRPr="00AE7895" w:rsidRDefault="006C6F14" w:rsidP="007963E9">
      <w:r w:rsidRPr="00AE7895">
        <w:t>58. postupa suprotno članku 88.,</w:t>
      </w:r>
    </w:p>
    <w:p w:rsidR="006C6F14" w:rsidRPr="00AE7895" w:rsidRDefault="006C6F14" w:rsidP="007963E9">
      <w:r w:rsidRPr="00AE7895">
        <w:t>59. postupa suprotno članku 89.,</w:t>
      </w:r>
    </w:p>
    <w:p w:rsidR="006C6F14" w:rsidRPr="00AE7895" w:rsidRDefault="006C6F14" w:rsidP="007963E9">
      <w:r w:rsidRPr="00AE7895">
        <w:t>60. postupa suprotno članku 90.,</w:t>
      </w:r>
    </w:p>
    <w:p w:rsidR="006C6F14" w:rsidRPr="00AE7895" w:rsidRDefault="006C6F14" w:rsidP="007963E9">
      <w:r w:rsidRPr="00AE7895">
        <w:t>61. postupa suprotno članku 91.,</w:t>
      </w:r>
    </w:p>
    <w:p w:rsidR="006C6F14" w:rsidRPr="00AE7895" w:rsidRDefault="006C6F14" w:rsidP="007963E9">
      <w:r w:rsidRPr="00AE7895">
        <w:t>62. postupa suprotno članku 92.,</w:t>
      </w:r>
    </w:p>
    <w:p w:rsidR="006C6F14" w:rsidRPr="00AE7895" w:rsidRDefault="006C6F14" w:rsidP="007963E9">
      <w:r w:rsidRPr="00AE7895">
        <w:t>63. postupa suprotno članku 93., tj. ne uklanja snijeg i led s nogostupa uz zgradu</w:t>
      </w:r>
    </w:p>
    <w:p w:rsidR="006C6F14" w:rsidRPr="00AE7895" w:rsidRDefault="006C6F14" w:rsidP="007963E9">
      <w:r w:rsidRPr="00AE7895">
        <w:t>64. postupa suprotno članku 94., tj. ne uklanja snijeg i led sa krovova zgrada i objekata</w:t>
      </w:r>
    </w:p>
    <w:p w:rsidR="006C6F14" w:rsidRPr="00AE7895" w:rsidRDefault="006C6F14" w:rsidP="007963E9">
      <w:r w:rsidRPr="00AE7895">
        <w:t xml:space="preserve">65. postupa suprotno članku 95., tj. ne uklanja snijeg i led </w:t>
      </w:r>
    </w:p>
    <w:p w:rsidR="006C6F14" w:rsidRPr="00AE7895" w:rsidRDefault="006C6F14" w:rsidP="007963E9">
      <w:r w:rsidRPr="00AE7895">
        <w:t>66. postupa suprotno članku 96., tj. ne uklanja snijeg i led sa zakupljenih javnih površina</w:t>
      </w:r>
    </w:p>
    <w:p w:rsidR="006C6F14" w:rsidRPr="00AE7895" w:rsidRDefault="006C6F14" w:rsidP="007963E9">
      <w:r w:rsidRPr="00AE7895">
        <w:t>67. postupa suprotno članku 100., stavku 1.</w:t>
      </w:r>
    </w:p>
    <w:p w:rsidR="006C6F14" w:rsidRPr="00AE7895" w:rsidRDefault="006C6F14" w:rsidP="007963E9"/>
    <w:p w:rsidR="006C6F14" w:rsidRPr="00AE7895" w:rsidRDefault="006C6F14" w:rsidP="007963E9">
      <w:pPr>
        <w:jc w:val="both"/>
      </w:pPr>
      <w:r w:rsidRPr="00AE7895">
        <w:t>Novčanom kaznom u iznosu od 500,00 do 2.000,00 kuna kaznit će se i odgovorna osoba u pravnoj osobi,  koja počini prekršaj iz stavka 1. ovog članka.</w:t>
      </w:r>
    </w:p>
    <w:p w:rsidR="006C6F14" w:rsidRPr="00AE7895" w:rsidRDefault="006C6F14" w:rsidP="0005125E">
      <w:pPr>
        <w:jc w:val="both"/>
        <w:rPr>
          <w:sz w:val="24"/>
          <w:szCs w:val="24"/>
        </w:rPr>
      </w:pPr>
      <w:r w:rsidRPr="00AE7895">
        <w:t>Novčanom kaznom u iznosu od 800,00 do 5.000,00 kuna kaznit će se fizička osoba obrtnik i osoba koja obavlja drugu samostalnu djelatnost koja učini prekršaj iz stavka 1. ovog članka, izuzev prekršaja iz stavka 1. točke 55. ove Odluke.</w:t>
      </w:r>
    </w:p>
    <w:p w:rsidR="006C6F14" w:rsidRPr="00AE7895" w:rsidRDefault="006C6F14" w:rsidP="007963E9">
      <w:pPr>
        <w:jc w:val="center"/>
        <w:rPr>
          <w:sz w:val="24"/>
          <w:szCs w:val="24"/>
        </w:rPr>
      </w:pPr>
    </w:p>
    <w:p w:rsidR="006C6F14" w:rsidRPr="00AE7895" w:rsidRDefault="006C6F14" w:rsidP="007963E9">
      <w:pPr>
        <w:jc w:val="center"/>
        <w:rPr>
          <w:b/>
          <w:sz w:val="24"/>
          <w:szCs w:val="24"/>
        </w:rPr>
      </w:pPr>
      <w:r w:rsidRPr="00AE7895">
        <w:rPr>
          <w:b/>
          <w:sz w:val="24"/>
          <w:szCs w:val="24"/>
        </w:rPr>
        <w:t>Članak 128.</w:t>
      </w:r>
    </w:p>
    <w:p w:rsidR="006C6F14" w:rsidRPr="00AE7895" w:rsidRDefault="006C6F14" w:rsidP="007963E9">
      <w:pPr>
        <w:jc w:val="center"/>
        <w:rPr>
          <w:sz w:val="24"/>
          <w:szCs w:val="24"/>
        </w:rPr>
      </w:pPr>
    </w:p>
    <w:p w:rsidR="006C6F14" w:rsidRPr="00AE7895" w:rsidRDefault="006C6F14" w:rsidP="007963E9">
      <w:pPr>
        <w:jc w:val="both"/>
      </w:pPr>
      <w:r w:rsidRPr="00AE7895">
        <w:t>Novčanom kaznom u iznosu od  10.000,00 do 40.000,00 kuna kaznit će se za prekršaj pravna osoba, od 2.500,00 do 10.000,00 kuna kaznit će se odgovorna osoba u pravnoj osobi, od 2.500,00 do 10.000,00 kuna kaznit će se fizička osoba koja postupa suprotno članku 115. stavku 1. točkama 1., 4. i 5. ove Odluke.</w:t>
      </w:r>
    </w:p>
    <w:p w:rsidR="006C6F14" w:rsidRPr="00AE7895" w:rsidRDefault="006C6F14" w:rsidP="0005125E">
      <w:pPr>
        <w:rPr>
          <w:b/>
          <w:sz w:val="24"/>
          <w:szCs w:val="24"/>
        </w:rPr>
      </w:pPr>
    </w:p>
    <w:p w:rsidR="006C6F14" w:rsidRPr="00AE7895" w:rsidRDefault="006C6F14" w:rsidP="007963E9">
      <w:pPr>
        <w:jc w:val="center"/>
        <w:rPr>
          <w:b/>
          <w:sz w:val="24"/>
          <w:szCs w:val="24"/>
        </w:rPr>
      </w:pPr>
      <w:r w:rsidRPr="00AE7895">
        <w:rPr>
          <w:b/>
          <w:sz w:val="24"/>
          <w:szCs w:val="24"/>
        </w:rPr>
        <w:t>Članak 129.</w:t>
      </w:r>
    </w:p>
    <w:p w:rsidR="006C6F14" w:rsidRPr="00AE7895" w:rsidRDefault="006C6F14" w:rsidP="007963E9">
      <w:pPr>
        <w:jc w:val="center"/>
        <w:rPr>
          <w:sz w:val="24"/>
          <w:szCs w:val="24"/>
        </w:rPr>
      </w:pPr>
    </w:p>
    <w:p w:rsidR="006C6F14" w:rsidRPr="00AE7895" w:rsidRDefault="006C6F14" w:rsidP="007963E9">
      <w:pPr>
        <w:jc w:val="both"/>
      </w:pPr>
      <w:r w:rsidRPr="00AE7895">
        <w:t>Novčanom kaznom u iznosu od 300,00 do 1.000,00 kuna kazniti će se fizička osoba koja učini prekršaj iz članka 127. stavka 1. točke: 18., 19. i 32. ove Odluke.</w:t>
      </w:r>
    </w:p>
    <w:p w:rsidR="006C6F14" w:rsidRPr="00AE7895" w:rsidRDefault="006C6F14" w:rsidP="007963E9">
      <w:pPr>
        <w:rPr>
          <w:sz w:val="24"/>
          <w:szCs w:val="24"/>
        </w:rPr>
      </w:pPr>
    </w:p>
    <w:p w:rsidR="006C6F14" w:rsidRPr="00AE7895" w:rsidRDefault="006C6F14" w:rsidP="007963E9">
      <w:pPr>
        <w:jc w:val="center"/>
        <w:rPr>
          <w:b/>
          <w:sz w:val="24"/>
          <w:szCs w:val="24"/>
        </w:rPr>
      </w:pPr>
      <w:r w:rsidRPr="00AE7895">
        <w:rPr>
          <w:b/>
          <w:sz w:val="24"/>
          <w:szCs w:val="24"/>
        </w:rPr>
        <w:t>Članak 130.</w:t>
      </w:r>
    </w:p>
    <w:p w:rsidR="006C6F14" w:rsidRPr="00AE7895" w:rsidRDefault="006C6F14" w:rsidP="007963E9">
      <w:pPr>
        <w:jc w:val="center"/>
        <w:rPr>
          <w:sz w:val="24"/>
          <w:szCs w:val="24"/>
        </w:rPr>
      </w:pPr>
    </w:p>
    <w:p w:rsidR="006C6F14" w:rsidRPr="0005125E" w:rsidRDefault="006C6F14" w:rsidP="0005125E">
      <w:pPr>
        <w:jc w:val="both"/>
      </w:pPr>
      <w:r w:rsidRPr="00AE7895">
        <w:t>Novčanom kaznom u iznosu od 500,00 do 2.000,00 kuna kazniti će se fizička osoba koja učini prekršaj iz članka 127. stavka 1. točke: 1., 2., 3., 4., 5., 6., 7., 8., 9., 10., 11., 12., 13., 14., 15., 16., 17., 20., 21., 22., 23., 24., 25., 26., 27., 28., 29., 30., 31., 33., 34., 35., 36., 37., 38., 39., 40., 41., 42., 43., 44., 45., 46., 47., 48., 49., 50., 51., 52., 53., 54., 56., 57., 58., 59., 60., 61., 62., 63., 64., 65., 66., 67. ove Odluke.</w:t>
      </w:r>
    </w:p>
    <w:p w:rsidR="006C6F14" w:rsidRPr="00AE7895" w:rsidRDefault="006C6F14" w:rsidP="007963E9">
      <w:pPr>
        <w:jc w:val="center"/>
        <w:rPr>
          <w:b/>
          <w:sz w:val="24"/>
          <w:szCs w:val="24"/>
        </w:rPr>
      </w:pPr>
    </w:p>
    <w:p w:rsidR="006C6F14" w:rsidRPr="00AE7895" w:rsidRDefault="006C6F14" w:rsidP="007963E9">
      <w:pPr>
        <w:jc w:val="center"/>
        <w:rPr>
          <w:b/>
          <w:sz w:val="24"/>
          <w:szCs w:val="24"/>
        </w:rPr>
      </w:pPr>
      <w:r w:rsidRPr="00AE7895">
        <w:rPr>
          <w:b/>
          <w:sz w:val="24"/>
          <w:szCs w:val="24"/>
        </w:rPr>
        <w:t>Članak 131.</w:t>
      </w:r>
    </w:p>
    <w:p w:rsidR="006C6F14" w:rsidRPr="00AE7895" w:rsidRDefault="006C6F14" w:rsidP="007963E9">
      <w:pPr>
        <w:jc w:val="center"/>
        <w:rPr>
          <w:sz w:val="24"/>
          <w:szCs w:val="24"/>
        </w:rPr>
      </w:pPr>
    </w:p>
    <w:p w:rsidR="006C6F14" w:rsidRPr="00AE7895" w:rsidRDefault="006C6F14" w:rsidP="007963E9">
      <w:pPr>
        <w:jc w:val="both"/>
      </w:pPr>
      <w:r w:rsidRPr="00AE7895">
        <w:t>Komunalni redar ovlašten je naplatiti novčanu kaznu na mjestu počinjenja prekršaja, bez izdavanja prekršajnog naloga, u visini donje propisane novčane kazne za propisane kazne do 1.000,00 kuna za fizičke osobe i odgovornu osobu u pravnoj</w:t>
      </w:r>
      <w:r>
        <w:t xml:space="preserve"> osobi za prekršaj iz članka 127</w:t>
      </w:r>
      <w:r w:rsidRPr="00AE7895">
        <w:t>. stavka 1. ove Odluke, kada je počinitelj prekršaja zatečen u izvršenju prekršaja na temelju neposrednog zapažanja, ali uz izdavanje potvrde.</w:t>
      </w:r>
    </w:p>
    <w:p w:rsidR="006C6F14" w:rsidRPr="00AE7895" w:rsidRDefault="006C6F14" w:rsidP="007963E9">
      <w:pPr>
        <w:jc w:val="both"/>
      </w:pPr>
      <w:r w:rsidRPr="00AE7895">
        <w:t>Komunalni redar ovlašten je naplatiti novčanu kaznu na mjestu počinjenja prekršaja, bez izdavanja prekršajnog naloga, u visini donje propisane novčane kazne za propisane kazne do 10.000,00 kuna za pravnu osobu i s njom izjednačene osobe i do 5.000,00 kuna za fizičku osobu obrtnika i osobu koja obavlja drugu samostalnu djel</w:t>
      </w:r>
      <w:r>
        <w:t>atnost za prekršaj iz članka 127</w:t>
      </w:r>
      <w:r w:rsidRPr="00AE7895">
        <w:t>. stavka 1. ove Odluke, kada je počinitelj prekršaja zatečen u izvršenju prekršaja na temelju neposrednog zapažanja, ali uz izdavanje potvrde.</w:t>
      </w:r>
    </w:p>
    <w:p w:rsidR="006C6F14" w:rsidRPr="00AE7895" w:rsidRDefault="006C6F14" w:rsidP="007963E9">
      <w:pPr>
        <w:jc w:val="both"/>
      </w:pPr>
      <w:r w:rsidRPr="00AE7895">
        <w:t>Ako se radi o prekršaju pravne osobe i njezine odgovorne osobe, za postupanje prema stavku 1. ovog članka, tj. za naplatu novčane kazne na mjestu počinjenja prekršaja, dovoljno je da postoji uvjet iz stavka 2. ovog članka glede propisane novčane kazne za pravnu osobu.</w:t>
      </w:r>
    </w:p>
    <w:p w:rsidR="006C6F14" w:rsidRPr="00AE7895" w:rsidRDefault="006C6F14" w:rsidP="007963E9">
      <w:pPr>
        <w:jc w:val="both"/>
      </w:pPr>
      <w:r w:rsidRPr="00AE7895">
        <w:t>Ako počinitelj prekršaja ne pristane platiti novčanu kaznu, izdat će mu se prekršajni nalog, s uputom da plaćanje može izvršiti u roku od 8 dana, od dana kada je počinio prekršaj.</w:t>
      </w:r>
    </w:p>
    <w:p w:rsidR="006C6F14" w:rsidRPr="00AE7895" w:rsidRDefault="006C6F14" w:rsidP="007963E9">
      <w:pPr>
        <w:jc w:val="both"/>
      </w:pPr>
      <w:r w:rsidRPr="00AE7895">
        <w:t>Smatra se da se počinitelj plaćanjem globe na mjestu počinjenja prekršaja, odnosno plaćanjem</w:t>
      </w:r>
    </w:p>
    <w:p w:rsidR="006C6F14" w:rsidRPr="00AE7895" w:rsidRDefault="006C6F14" w:rsidP="007963E9">
      <w:pPr>
        <w:jc w:val="both"/>
      </w:pPr>
      <w:r w:rsidRPr="00AE7895">
        <w:t>prema prekršajnom nalogu, a prije podnošenja prigovora, odrekao prava na prigovor protiv</w:t>
      </w:r>
    </w:p>
    <w:p w:rsidR="006C6F14" w:rsidRPr="00AE7895" w:rsidRDefault="006C6F14" w:rsidP="007963E9">
      <w:pPr>
        <w:jc w:val="both"/>
        <w:rPr>
          <w:sz w:val="24"/>
          <w:szCs w:val="24"/>
        </w:rPr>
      </w:pPr>
      <w:r w:rsidRPr="00AE7895">
        <w:t>prekršajnog naloga.</w:t>
      </w:r>
    </w:p>
    <w:p w:rsidR="006C6F14" w:rsidRPr="00AE7895" w:rsidRDefault="006C6F14" w:rsidP="007963E9">
      <w:pPr>
        <w:rPr>
          <w:b/>
          <w:sz w:val="24"/>
          <w:szCs w:val="24"/>
        </w:rPr>
      </w:pPr>
    </w:p>
    <w:p w:rsidR="006C6F14" w:rsidRPr="0005125E" w:rsidRDefault="006C6F14" w:rsidP="007963E9">
      <w:pPr>
        <w:rPr>
          <w:b/>
          <w:sz w:val="24"/>
          <w:szCs w:val="24"/>
        </w:rPr>
      </w:pPr>
      <w:r w:rsidRPr="0005125E">
        <w:rPr>
          <w:b/>
          <w:sz w:val="24"/>
          <w:szCs w:val="24"/>
        </w:rPr>
        <w:t>XIII. PRIJELAZNE I ZAVRŠNE ODREDBE</w:t>
      </w:r>
    </w:p>
    <w:p w:rsidR="006C6F14" w:rsidRPr="0005125E" w:rsidRDefault="006C6F14" w:rsidP="007963E9">
      <w:pPr>
        <w:rPr>
          <w:b/>
          <w:sz w:val="24"/>
          <w:szCs w:val="24"/>
        </w:rPr>
      </w:pPr>
    </w:p>
    <w:p w:rsidR="006C6F14" w:rsidRPr="00AE7895" w:rsidRDefault="006C6F14" w:rsidP="00527D25">
      <w:pPr>
        <w:jc w:val="center"/>
      </w:pPr>
    </w:p>
    <w:p w:rsidR="006C6F14" w:rsidRPr="0005125E" w:rsidRDefault="006C6F14" w:rsidP="00914C42">
      <w:pPr>
        <w:jc w:val="center"/>
        <w:rPr>
          <w:b/>
        </w:rPr>
      </w:pPr>
      <w:r w:rsidRPr="0005125E">
        <w:rPr>
          <w:b/>
        </w:rPr>
        <w:t>Članak 132.</w:t>
      </w:r>
    </w:p>
    <w:p w:rsidR="006C6F14" w:rsidRPr="00AE7895" w:rsidRDefault="006C6F14" w:rsidP="00914C42">
      <w:pPr>
        <w:jc w:val="center"/>
      </w:pPr>
    </w:p>
    <w:p w:rsidR="006C6F14" w:rsidRPr="00AE7895" w:rsidRDefault="006C6F14" w:rsidP="0005125E">
      <w:pPr>
        <w:jc w:val="both"/>
      </w:pPr>
      <w:r w:rsidRPr="00AE7895">
        <w:t>Postupci započeti po odredbama Odluke o komunalnom redu („Službeni vjesnik Šibensko-kninske županije“, broj 05/11 i 10/11) dovršit će se prema odredbama ove Odluke.</w:t>
      </w:r>
    </w:p>
    <w:p w:rsidR="006C6F14" w:rsidRPr="00AE7895" w:rsidRDefault="006C6F14" w:rsidP="00527D25">
      <w:pPr>
        <w:jc w:val="center"/>
      </w:pPr>
    </w:p>
    <w:p w:rsidR="006C6F14" w:rsidRPr="0005125E" w:rsidRDefault="006C6F14" w:rsidP="00527D25">
      <w:pPr>
        <w:jc w:val="center"/>
        <w:rPr>
          <w:b/>
        </w:rPr>
      </w:pPr>
      <w:r w:rsidRPr="0005125E">
        <w:rPr>
          <w:b/>
        </w:rPr>
        <w:t>Članak 133.</w:t>
      </w:r>
    </w:p>
    <w:p w:rsidR="006C6F14" w:rsidRPr="0005125E" w:rsidRDefault="006C6F14" w:rsidP="00527D25">
      <w:pPr>
        <w:jc w:val="center"/>
        <w:rPr>
          <w:b/>
        </w:rPr>
      </w:pPr>
    </w:p>
    <w:p w:rsidR="006C6F14" w:rsidRPr="00AE7895" w:rsidRDefault="006C6F14" w:rsidP="0005125E">
      <w:pPr>
        <w:jc w:val="both"/>
      </w:pPr>
      <w:r w:rsidRPr="00AE7895">
        <w:t>Danom stupanja na snagu ove Odluke prestaje važiti Odluka o komunalnom redu („Službeni vjesnik Šibensko-kninske županije“, broj 05/11 i 10/11).</w:t>
      </w:r>
    </w:p>
    <w:p w:rsidR="006C6F14" w:rsidRPr="00AE7895" w:rsidRDefault="006C6F14" w:rsidP="00527D25"/>
    <w:p w:rsidR="006C6F14" w:rsidRPr="0005125E" w:rsidRDefault="006C6F14" w:rsidP="00D65273">
      <w:pPr>
        <w:jc w:val="center"/>
        <w:rPr>
          <w:b/>
        </w:rPr>
      </w:pPr>
      <w:r w:rsidRPr="0005125E">
        <w:rPr>
          <w:b/>
        </w:rPr>
        <w:t>Članak 134.</w:t>
      </w:r>
    </w:p>
    <w:p w:rsidR="006C6F14" w:rsidRPr="00AE7895" w:rsidRDefault="006C6F14" w:rsidP="00D65273">
      <w:pPr>
        <w:jc w:val="center"/>
      </w:pPr>
    </w:p>
    <w:p w:rsidR="006C6F14" w:rsidRPr="0005125E" w:rsidRDefault="006C6F14" w:rsidP="0005125E">
      <w:pPr>
        <w:jc w:val="both"/>
      </w:pPr>
      <w:r w:rsidRPr="0005125E">
        <w:t>Ova Odluka stupa na snagu osmog dana od dana objave u „Službenom glasilu Grada Knina“.</w:t>
      </w:r>
    </w:p>
    <w:p w:rsidR="006C6F14" w:rsidRPr="00AE7895" w:rsidRDefault="006C6F14" w:rsidP="00D65273">
      <w:pPr>
        <w:jc w:val="both"/>
        <w:rPr>
          <w:rFonts w:ascii="Cambria" w:hAnsi="Cambria"/>
        </w:rPr>
      </w:pPr>
    </w:p>
    <w:p w:rsidR="006C6F14" w:rsidRPr="00AE7895" w:rsidRDefault="006C6F14" w:rsidP="00D65273">
      <w:pPr>
        <w:ind w:firstLine="708"/>
        <w:jc w:val="both"/>
        <w:rPr>
          <w:rFonts w:ascii="Cambria" w:hAnsi="Cambria" w:cs="Arial"/>
        </w:rPr>
      </w:pPr>
    </w:p>
    <w:p w:rsidR="006C6F14" w:rsidRPr="00AE7895" w:rsidRDefault="006C6F14" w:rsidP="00D65273">
      <w:pPr>
        <w:shd w:val="clear" w:color="auto" w:fill="FFFFFF"/>
        <w:rPr>
          <w:rFonts w:ascii="Cambria" w:hAnsi="Cambria" w:cs="Arial"/>
          <w:b/>
        </w:rPr>
      </w:pPr>
      <w:r w:rsidRPr="00AE7895">
        <w:rPr>
          <w:rFonts w:ascii="Cambria" w:hAnsi="Cambria" w:cs="Arial"/>
        </w:rPr>
        <w:t xml:space="preserve">                                                                                                                                        </w:t>
      </w:r>
      <w:r w:rsidRPr="00AE7895">
        <w:rPr>
          <w:rFonts w:ascii="Cambria" w:hAnsi="Cambria" w:cs="Arial"/>
          <w:b/>
        </w:rPr>
        <w:t>PREDSJEDNICA</w:t>
      </w:r>
    </w:p>
    <w:p w:rsidR="006C6F14" w:rsidRPr="00AE7895" w:rsidRDefault="006C6F14" w:rsidP="0033175E">
      <w:pPr>
        <w:shd w:val="clear" w:color="auto" w:fill="FFFFFF"/>
      </w:pPr>
      <w:r w:rsidRPr="00AE7895">
        <w:rPr>
          <w:rFonts w:ascii="Cambria" w:hAnsi="Cambria" w:cs="Arial"/>
          <w:b/>
        </w:rPr>
        <w:t xml:space="preserve">                                                                                                                          Vedrana Požar, struč.spec.oec.</w:t>
      </w:r>
    </w:p>
    <w:sectPr w:rsidR="006C6F14" w:rsidRPr="00AE7895" w:rsidSect="00133D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E3E"/>
    <w:multiLevelType w:val="hybridMultilevel"/>
    <w:tmpl w:val="4B661A56"/>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
    <w:nsid w:val="0AF16AF4"/>
    <w:multiLevelType w:val="hybridMultilevel"/>
    <w:tmpl w:val="A4A49B98"/>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0E0F75A1"/>
    <w:multiLevelType w:val="hybridMultilevel"/>
    <w:tmpl w:val="9EBC2614"/>
    <w:lvl w:ilvl="0" w:tplc="E16C9BEE">
      <w:start w:val="1"/>
      <w:numFmt w:val="decimal"/>
      <w:lvlText w:val="%1."/>
      <w:lvlJc w:val="left"/>
      <w:pPr>
        <w:tabs>
          <w:tab w:val="num" w:pos="1065"/>
        </w:tabs>
        <w:ind w:left="1065" w:hanging="360"/>
      </w:pPr>
      <w:rPr>
        <w:rFonts w:cs="Times New Roman" w:hint="default"/>
      </w:rPr>
    </w:lvl>
    <w:lvl w:ilvl="1" w:tplc="041A0019" w:tentative="1">
      <w:start w:val="1"/>
      <w:numFmt w:val="lowerLetter"/>
      <w:lvlText w:val="%2."/>
      <w:lvlJc w:val="left"/>
      <w:pPr>
        <w:tabs>
          <w:tab w:val="num" w:pos="1785"/>
        </w:tabs>
        <w:ind w:left="1785" w:hanging="360"/>
      </w:pPr>
      <w:rPr>
        <w:rFonts w:cs="Times New Roman"/>
      </w:rPr>
    </w:lvl>
    <w:lvl w:ilvl="2" w:tplc="041A001B" w:tentative="1">
      <w:start w:val="1"/>
      <w:numFmt w:val="lowerRoman"/>
      <w:lvlText w:val="%3."/>
      <w:lvlJc w:val="right"/>
      <w:pPr>
        <w:tabs>
          <w:tab w:val="num" w:pos="2505"/>
        </w:tabs>
        <w:ind w:left="2505" w:hanging="180"/>
      </w:pPr>
      <w:rPr>
        <w:rFonts w:cs="Times New Roman"/>
      </w:rPr>
    </w:lvl>
    <w:lvl w:ilvl="3" w:tplc="041A000F" w:tentative="1">
      <w:start w:val="1"/>
      <w:numFmt w:val="decimal"/>
      <w:lvlText w:val="%4."/>
      <w:lvlJc w:val="left"/>
      <w:pPr>
        <w:tabs>
          <w:tab w:val="num" w:pos="3225"/>
        </w:tabs>
        <w:ind w:left="3225" w:hanging="360"/>
      </w:pPr>
      <w:rPr>
        <w:rFonts w:cs="Times New Roman"/>
      </w:rPr>
    </w:lvl>
    <w:lvl w:ilvl="4" w:tplc="041A0019" w:tentative="1">
      <w:start w:val="1"/>
      <w:numFmt w:val="lowerLetter"/>
      <w:lvlText w:val="%5."/>
      <w:lvlJc w:val="left"/>
      <w:pPr>
        <w:tabs>
          <w:tab w:val="num" w:pos="3945"/>
        </w:tabs>
        <w:ind w:left="3945" w:hanging="360"/>
      </w:pPr>
      <w:rPr>
        <w:rFonts w:cs="Times New Roman"/>
      </w:rPr>
    </w:lvl>
    <w:lvl w:ilvl="5" w:tplc="041A001B" w:tentative="1">
      <w:start w:val="1"/>
      <w:numFmt w:val="lowerRoman"/>
      <w:lvlText w:val="%6."/>
      <w:lvlJc w:val="right"/>
      <w:pPr>
        <w:tabs>
          <w:tab w:val="num" w:pos="4665"/>
        </w:tabs>
        <w:ind w:left="4665" w:hanging="180"/>
      </w:pPr>
      <w:rPr>
        <w:rFonts w:cs="Times New Roman"/>
      </w:rPr>
    </w:lvl>
    <w:lvl w:ilvl="6" w:tplc="041A000F" w:tentative="1">
      <w:start w:val="1"/>
      <w:numFmt w:val="decimal"/>
      <w:lvlText w:val="%7."/>
      <w:lvlJc w:val="left"/>
      <w:pPr>
        <w:tabs>
          <w:tab w:val="num" w:pos="5385"/>
        </w:tabs>
        <w:ind w:left="5385" w:hanging="360"/>
      </w:pPr>
      <w:rPr>
        <w:rFonts w:cs="Times New Roman"/>
      </w:rPr>
    </w:lvl>
    <w:lvl w:ilvl="7" w:tplc="041A0019" w:tentative="1">
      <w:start w:val="1"/>
      <w:numFmt w:val="lowerLetter"/>
      <w:lvlText w:val="%8."/>
      <w:lvlJc w:val="left"/>
      <w:pPr>
        <w:tabs>
          <w:tab w:val="num" w:pos="6105"/>
        </w:tabs>
        <w:ind w:left="6105" w:hanging="360"/>
      </w:pPr>
      <w:rPr>
        <w:rFonts w:cs="Times New Roman"/>
      </w:rPr>
    </w:lvl>
    <w:lvl w:ilvl="8" w:tplc="041A001B" w:tentative="1">
      <w:start w:val="1"/>
      <w:numFmt w:val="lowerRoman"/>
      <w:lvlText w:val="%9."/>
      <w:lvlJc w:val="right"/>
      <w:pPr>
        <w:tabs>
          <w:tab w:val="num" w:pos="6825"/>
        </w:tabs>
        <w:ind w:left="6825" w:hanging="180"/>
      </w:pPr>
      <w:rPr>
        <w:rFonts w:cs="Times New Roman"/>
      </w:rPr>
    </w:lvl>
  </w:abstractNum>
  <w:abstractNum w:abstractNumId="3">
    <w:nsid w:val="346E106F"/>
    <w:multiLevelType w:val="hybridMultilevel"/>
    <w:tmpl w:val="76D67534"/>
    <w:lvl w:ilvl="0" w:tplc="041A0017">
      <w:start w:val="1"/>
      <w:numFmt w:val="low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3A15669F"/>
    <w:multiLevelType w:val="hybridMultilevel"/>
    <w:tmpl w:val="3BBADE66"/>
    <w:lvl w:ilvl="0" w:tplc="1F9CFF9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94C1C"/>
    <w:multiLevelType w:val="hybridMultilevel"/>
    <w:tmpl w:val="FB7C8528"/>
    <w:lvl w:ilvl="0" w:tplc="E8EA07B4">
      <w:start w:val="8"/>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3ADF3409"/>
    <w:multiLevelType w:val="hybridMultilevel"/>
    <w:tmpl w:val="F006D53E"/>
    <w:lvl w:ilvl="0" w:tplc="3826815A">
      <w:start w:val="1"/>
      <w:numFmt w:val="lowerRoman"/>
      <w:lvlText w:val="%1)"/>
      <w:lvlJc w:val="left"/>
      <w:pPr>
        <w:ind w:left="1080" w:hanging="72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3B5F5A9B"/>
    <w:multiLevelType w:val="hybridMultilevel"/>
    <w:tmpl w:val="4AB43C2E"/>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8">
    <w:nsid w:val="4917491A"/>
    <w:multiLevelType w:val="hybridMultilevel"/>
    <w:tmpl w:val="72FA47CE"/>
    <w:lvl w:ilvl="0" w:tplc="8A660B5C">
      <w:numFmt w:val="bullet"/>
      <w:lvlText w:val="-"/>
      <w:lvlJc w:val="left"/>
      <w:pPr>
        <w:ind w:left="596" w:hanging="140"/>
      </w:pPr>
      <w:rPr>
        <w:rFonts w:ascii="Times New Roman" w:eastAsia="Times New Roman" w:hAnsi="Times New Roman" w:hint="default"/>
        <w:w w:val="99"/>
        <w:sz w:val="24"/>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4C581C75"/>
    <w:multiLevelType w:val="hybridMultilevel"/>
    <w:tmpl w:val="B0289D8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nsid w:val="5E5C37C9"/>
    <w:multiLevelType w:val="hybridMultilevel"/>
    <w:tmpl w:val="324C0CFE"/>
    <w:lvl w:ilvl="0" w:tplc="923EFA20">
      <w:start w:val="1"/>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nsid w:val="6E713DB7"/>
    <w:multiLevelType w:val="hybridMultilevel"/>
    <w:tmpl w:val="BBE02F06"/>
    <w:lvl w:ilvl="0" w:tplc="041A000F">
      <w:start w:val="1"/>
      <w:numFmt w:val="decimal"/>
      <w:lvlText w:val="%1."/>
      <w:lvlJc w:val="left"/>
      <w:pPr>
        <w:tabs>
          <w:tab w:val="num" w:pos="1176"/>
        </w:tabs>
        <w:ind w:left="1176" w:hanging="360"/>
      </w:pPr>
      <w:rPr>
        <w:rFonts w:cs="Times New Roman"/>
      </w:rPr>
    </w:lvl>
    <w:lvl w:ilvl="1" w:tplc="041A0019" w:tentative="1">
      <w:start w:val="1"/>
      <w:numFmt w:val="lowerLetter"/>
      <w:lvlText w:val="%2."/>
      <w:lvlJc w:val="left"/>
      <w:pPr>
        <w:tabs>
          <w:tab w:val="num" w:pos="1896"/>
        </w:tabs>
        <w:ind w:left="1896" w:hanging="360"/>
      </w:pPr>
      <w:rPr>
        <w:rFonts w:cs="Times New Roman"/>
      </w:rPr>
    </w:lvl>
    <w:lvl w:ilvl="2" w:tplc="041A001B" w:tentative="1">
      <w:start w:val="1"/>
      <w:numFmt w:val="lowerRoman"/>
      <w:lvlText w:val="%3."/>
      <w:lvlJc w:val="right"/>
      <w:pPr>
        <w:tabs>
          <w:tab w:val="num" w:pos="2616"/>
        </w:tabs>
        <w:ind w:left="2616" w:hanging="180"/>
      </w:pPr>
      <w:rPr>
        <w:rFonts w:cs="Times New Roman"/>
      </w:rPr>
    </w:lvl>
    <w:lvl w:ilvl="3" w:tplc="041A000F" w:tentative="1">
      <w:start w:val="1"/>
      <w:numFmt w:val="decimal"/>
      <w:lvlText w:val="%4."/>
      <w:lvlJc w:val="left"/>
      <w:pPr>
        <w:tabs>
          <w:tab w:val="num" w:pos="3336"/>
        </w:tabs>
        <w:ind w:left="3336" w:hanging="360"/>
      </w:pPr>
      <w:rPr>
        <w:rFonts w:cs="Times New Roman"/>
      </w:rPr>
    </w:lvl>
    <w:lvl w:ilvl="4" w:tplc="041A0019" w:tentative="1">
      <w:start w:val="1"/>
      <w:numFmt w:val="lowerLetter"/>
      <w:lvlText w:val="%5."/>
      <w:lvlJc w:val="left"/>
      <w:pPr>
        <w:tabs>
          <w:tab w:val="num" w:pos="4056"/>
        </w:tabs>
        <w:ind w:left="4056" w:hanging="360"/>
      </w:pPr>
      <w:rPr>
        <w:rFonts w:cs="Times New Roman"/>
      </w:rPr>
    </w:lvl>
    <w:lvl w:ilvl="5" w:tplc="041A001B" w:tentative="1">
      <w:start w:val="1"/>
      <w:numFmt w:val="lowerRoman"/>
      <w:lvlText w:val="%6."/>
      <w:lvlJc w:val="right"/>
      <w:pPr>
        <w:tabs>
          <w:tab w:val="num" w:pos="4776"/>
        </w:tabs>
        <w:ind w:left="4776" w:hanging="180"/>
      </w:pPr>
      <w:rPr>
        <w:rFonts w:cs="Times New Roman"/>
      </w:rPr>
    </w:lvl>
    <w:lvl w:ilvl="6" w:tplc="041A000F" w:tentative="1">
      <w:start w:val="1"/>
      <w:numFmt w:val="decimal"/>
      <w:lvlText w:val="%7."/>
      <w:lvlJc w:val="left"/>
      <w:pPr>
        <w:tabs>
          <w:tab w:val="num" w:pos="5496"/>
        </w:tabs>
        <w:ind w:left="5496" w:hanging="360"/>
      </w:pPr>
      <w:rPr>
        <w:rFonts w:cs="Times New Roman"/>
      </w:rPr>
    </w:lvl>
    <w:lvl w:ilvl="7" w:tplc="041A0019" w:tentative="1">
      <w:start w:val="1"/>
      <w:numFmt w:val="lowerLetter"/>
      <w:lvlText w:val="%8."/>
      <w:lvlJc w:val="left"/>
      <w:pPr>
        <w:tabs>
          <w:tab w:val="num" w:pos="6216"/>
        </w:tabs>
        <w:ind w:left="6216" w:hanging="360"/>
      </w:pPr>
      <w:rPr>
        <w:rFonts w:cs="Times New Roman"/>
      </w:rPr>
    </w:lvl>
    <w:lvl w:ilvl="8" w:tplc="041A001B" w:tentative="1">
      <w:start w:val="1"/>
      <w:numFmt w:val="lowerRoman"/>
      <w:lvlText w:val="%9."/>
      <w:lvlJc w:val="right"/>
      <w:pPr>
        <w:tabs>
          <w:tab w:val="num" w:pos="6936"/>
        </w:tabs>
        <w:ind w:left="6936" w:hanging="180"/>
      </w:pPr>
      <w:rPr>
        <w:rFonts w:cs="Times New Roman"/>
      </w:rPr>
    </w:lvl>
  </w:abstractNum>
  <w:num w:numId="1">
    <w:abstractNumId w:val="8"/>
  </w:num>
  <w:num w:numId="2">
    <w:abstractNumId w:val="5"/>
  </w:num>
  <w:num w:numId="3">
    <w:abstractNumId w:val="11"/>
  </w:num>
  <w:num w:numId="4">
    <w:abstractNumId w:val="7"/>
  </w:num>
  <w:num w:numId="5">
    <w:abstractNumId w:val="0"/>
  </w:num>
  <w:num w:numId="6">
    <w:abstractNumId w:val="1"/>
  </w:num>
  <w:num w:numId="7">
    <w:abstractNumId w:val="2"/>
  </w:num>
  <w:num w:numId="8">
    <w:abstractNumId w:val="10"/>
  </w:num>
  <w:num w:numId="9">
    <w:abstractNumId w:val="4"/>
  </w:num>
  <w:num w:numId="10">
    <w:abstractNumId w:val="9"/>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908"/>
    <w:rsid w:val="0001259D"/>
    <w:rsid w:val="000432DC"/>
    <w:rsid w:val="00043773"/>
    <w:rsid w:val="00046A05"/>
    <w:rsid w:val="0005125E"/>
    <w:rsid w:val="000529F5"/>
    <w:rsid w:val="0005378C"/>
    <w:rsid w:val="000616C9"/>
    <w:rsid w:val="000620E1"/>
    <w:rsid w:val="00063A31"/>
    <w:rsid w:val="0007532D"/>
    <w:rsid w:val="000759EA"/>
    <w:rsid w:val="00075B9B"/>
    <w:rsid w:val="00087863"/>
    <w:rsid w:val="000B730C"/>
    <w:rsid w:val="000B7667"/>
    <w:rsid w:val="000C1435"/>
    <w:rsid w:val="000E0F6A"/>
    <w:rsid w:val="000E561C"/>
    <w:rsid w:val="000F0BD7"/>
    <w:rsid w:val="0010007A"/>
    <w:rsid w:val="0011024D"/>
    <w:rsid w:val="0012675D"/>
    <w:rsid w:val="00126E65"/>
    <w:rsid w:val="0013269E"/>
    <w:rsid w:val="00132A3A"/>
    <w:rsid w:val="00133DA2"/>
    <w:rsid w:val="00135416"/>
    <w:rsid w:val="00146D45"/>
    <w:rsid w:val="00151B45"/>
    <w:rsid w:val="001526AB"/>
    <w:rsid w:val="00153F4B"/>
    <w:rsid w:val="00171BAC"/>
    <w:rsid w:val="001944D7"/>
    <w:rsid w:val="00197795"/>
    <w:rsid w:val="001A3C0A"/>
    <w:rsid w:val="001B473F"/>
    <w:rsid w:val="001B4CA0"/>
    <w:rsid w:val="001C2AE9"/>
    <w:rsid w:val="001C5419"/>
    <w:rsid w:val="001C7CD0"/>
    <w:rsid w:val="001D1825"/>
    <w:rsid w:val="001F4902"/>
    <w:rsid w:val="00204580"/>
    <w:rsid w:val="0022001D"/>
    <w:rsid w:val="002376F7"/>
    <w:rsid w:val="00257529"/>
    <w:rsid w:val="00266D06"/>
    <w:rsid w:val="002718B1"/>
    <w:rsid w:val="0027347B"/>
    <w:rsid w:val="002823EC"/>
    <w:rsid w:val="002B1788"/>
    <w:rsid w:val="002C45C4"/>
    <w:rsid w:val="002E42CA"/>
    <w:rsid w:val="002E758B"/>
    <w:rsid w:val="002F4E88"/>
    <w:rsid w:val="00304512"/>
    <w:rsid w:val="00305525"/>
    <w:rsid w:val="00311514"/>
    <w:rsid w:val="00325126"/>
    <w:rsid w:val="0033175E"/>
    <w:rsid w:val="003326FB"/>
    <w:rsid w:val="00334078"/>
    <w:rsid w:val="00346DD1"/>
    <w:rsid w:val="003536D3"/>
    <w:rsid w:val="00375C8C"/>
    <w:rsid w:val="00385A71"/>
    <w:rsid w:val="003A11A2"/>
    <w:rsid w:val="003A293E"/>
    <w:rsid w:val="003B1C75"/>
    <w:rsid w:val="003B30B2"/>
    <w:rsid w:val="003B407D"/>
    <w:rsid w:val="003D33B0"/>
    <w:rsid w:val="003D7AD7"/>
    <w:rsid w:val="003E517B"/>
    <w:rsid w:val="00412394"/>
    <w:rsid w:val="00412C2C"/>
    <w:rsid w:val="00445228"/>
    <w:rsid w:val="00457D2D"/>
    <w:rsid w:val="00462A3D"/>
    <w:rsid w:val="00464592"/>
    <w:rsid w:val="004750B7"/>
    <w:rsid w:val="00486A0F"/>
    <w:rsid w:val="00496E7C"/>
    <w:rsid w:val="00497DD1"/>
    <w:rsid w:val="004A0F29"/>
    <w:rsid w:val="004A56CC"/>
    <w:rsid w:val="005025F0"/>
    <w:rsid w:val="00512089"/>
    <w:rsid w:val="005221DC"/>
    <w:rsid w:val="00526364"/>
    <w:rsid w:val="00527D25"/>
    <w:rsid w:val="00533A46"/>
    <w:rsid w:val="00543756"/>
    <w:rsid w:val="00545BFE"/>
    <w:rsid w:val="00566A11"/>
    <w:rsid w:val="00567EA5"/>
    <w:rsid w:val="0057632C"/>
    <w:rsid w:val="005868CF"/>
    <w:rsid w:val="0059505F"/>
    <w:rsid w:val="005A0763"/>
    <w:rsid w:val="005A4311"/>
    <w:rsid w:val="005C1993"/>
    <w:rsid w:val="005C3D33"/>
    <w:rsid w:val="005D1034"/>
    <w:rsid w:val="005D2EA3"/>
    <w:rsid w:val="005E13A8"/>
    <w:rsid w:val="005E3AD5"/>
    <w:rsid w:val="005E6246"/>
    <w:rsid w:val="005F14AD"/>
    <w:rsid w:val="005F1EAD"/>
    <w:rsid w:val="005F25E3"/>
    <w:rsid w:val="005F4599"/>
    <w:rsid w:val="006219DB"/>
    <w:rsid w:val="00624C05"/>
    <w:rsid w:val="006304E6"/>
    <w:rsid w:val="006536F6"/>
    <w:rsid w:val="00656507"/>
    <w:rsid w:val="00672C80"/>
    <w:rsid w:val="00677629"/>
    <w:rsid w:val="00681B37"/>
    <w:rsid w:val="00687908"/>
    <w:rsid w:val="00697E40"/>
    <w:rsid w:val="006A6FFA"/>
    <w:rsid w:val="006C6F14"/>
    <w:rsid w:val="006D568E"/>
    <w:rsid w:val="006D5FE2"/>
    <w:rsid w:val="006D6D25"/>
    <w:rsid w:val="006E3056"/>
    <w:rsid w:val="007140BE"/>
    <w:rsid w:val="0072427E"/>
    <w:rsid w:val="00724305"/>
    <w:rsid w:val="00726FA2"/>
    <w:rsid w:val="007457B6"/>
    <w:rsid w:val="00747756"/>
    <w:rsid w:val="0075799F"/>
    <w:rsid w:val="00773813"/>
    <w:rsid w:val="00795814"/>
    <w:rsid w:val="007963E9"/>
    <w:rsid w:val="007B3380"/>
    <w:rsid w:val="007E0831"/>
    <w:rsid w:val="007F2486"/>
    <w:rsid w:val="007F6C7D"/>
    <w:rsid w:val="00813335"/>
    <w:rsid w:val="008161C4"/>
    <w:rsid w:val="008207DB"/>
    <w:rsid w:val="00824DB6"/>
    <w:rsid w:val="00831874"/>
    <w:rsid w:val="00860586"/>
    <w:rsid w:val="008629A2"/>
    <w:rsid w:val="008917EF"/>
    <w:rsid w:val="00892261"/>
    <w:rsid w:val="0089262B"/>
    <w:rsid w:val="00892928"/>
    <w:rsid w:val="008C1345"/>
    <w:rsid w:val="008D2A84"/>
    <w:rsid w:val="008D4A27"/>
    <w:rsid w:val="008D5027"/>
    <w:rsid w:val="008E36EC"/>
    <w:rsid w:val="008E63FB"/>
    <w:rsid w:val="008F1EE8"/>
    <w:rsid w:val="008F59BF"/>
    <w:rsid w:val="008F6510"/>
    <w:rsid w:val="009149AC"/>
    <w:rsid w:val="00914C42"/>
    <w:rsid w:val="0093644E"/>
    <w:rsid w:val="00937848"/>
    <w:rsid w:val="009416E7"/>
    <w:rsid w:val="00943462"/>
    <w:rsid w:val="00944E83"/>
    <w:rsid w:val="0096681A"/>
    <w:rsid w:val="009740CD"/>
    <w:rsid w:val="00975FCA"/>
    <w:rsid w:val="00977C23"/>
    <w:rsid w:val="00984020"/>
    <w:rsid w:val="009844CC"/>
    <w:rsid w:val="00995AC1"/>
    <w:rsid w:val="009B267A"/>
    <w:rsid w:val="009B63CB"/>
    <w:rsid w:val="009C3895"/>
    <w:rsid w:val="009D1E53"/>
    <w:rsid w:val="009F0380"/>
    <w:rsid w:val="00A0435E"/>
    <w:rsid w:val="00A15F17"/>
    <w:rsid w:val="00A1625F"/>
    <w:rsid w:val="00A30415"/>
    <w:rsid w:val="00A45491"/>
    <w:rsid w:val="00A572B9"/>
    <w:rsid w:val="00A739C1"/>
    <w:rsid w:val="00A751C1"/>
    <w:rsid w:val="00A86888"/>
    <w:rsid w:val="00A973F9"/>
    <w:rsid w:val="00AA3188"/>
    <w:rsid w:val="00AB1B91"/>
    <w:rsid w:val="00AB1FA8"/>
    <w:rsid w:val="00AB5A1D"/>
    <w:rsid w:val="00AC739C"/>
    <w:rsid w:val="00AD443B"/>
    <w:rsid w:val="00AD66D6"/>
    <w:rsid w:val="00AE5BBF"/>
    <w:rsid w:val="00AE7895"/>
    <w:rsid w:val="00AE7E84"/>
    <w:rsid w:val="00AF7B5F"/>
    <w:rsid w:val="00B02D85"/>
    <w:rsid w:val="00B040B0"/>
    <w:rsid w:val="00B05EF9"/>
    <w:rsid w:val="00B120E8"/>
    <w:rsid w:val="00B12680"/>
    <w:rsid w:val="00B138E9"/>
    <w:rsid w:val="00B3692E"/>
    <w:rsid w:val="00B37E75"/>
    <w:rsid w:val="00B44280"/>
    <w:rsid w:val="00B50B5C"/>
    <w:rsid w:val="00B7748C"/>
    <w:rsid w:val="00B916A6"/>
    <w:rsid w:val="00B94102"/>
    <w:rsid w:val="00B953BC"/>
    <w:rsid w:val="00B9723D"/>
    <w:rsid w:val="00BB1593"/>
    <w:rsid w:val="00BB5773"/>
    <w:rsid w:val="00BC1DBA"/>
    <w:rsid w:val="00BD0068"/>
    <w:rsid w:val="00BE21BD"/>
    <w:rsid w:val="00BF6CAF"/>
    <w:rsid w:val="00C06EBC"/>
    <w:rsid w:val="00C1000D"/>
    <w:rsid w:val="00C31B1C"/>
    <w:rsid w:val="00C366A8"/>
    <w:rsid w:val="00C5138C"/>
    <w:rsid w:val="00C63549"/>
    <w:rsid w:val="00C6786B"/>
    <w:rsid w:val="00C765B9"/>
    <w:rsid w:val="00C85637"/>
    <w:rsid w:val="00C903AA"/>
    <w:rsid w:val="00C942A2"/>
    <w:rsid w:val="00C94B6D"/>
    <w:rsid w:val="00CA05E5"/>
    <w:rsid w:val="00CB6470"/>
    <w:rsid w:val="00CC116D"/>
    <w:rsid w:val="00CC56FF"/>
    <w:rsid w:val="00CD5EA2"/>
    <w:rsid w:val="00CF165B"/>
    <w:rsid w:val="00CF255C"/>
    <w:rsid w:val="00D10FAB"/>
    <w:rsid w:val="00D11437"/>
    <w:rsid w:val="00D14F19"/>
    <w:rsid w:val="00D43209"/>
    <w:rsid w:val="00D65273"/>
    <w:rsid w:val="00D74064"/>
    <w:rsid w:val="00D86BBA"/>
    <w:rsid w:val="00D90FF3"/>
    <w:rsid w:val="00D931EC"/>
    <w:rsid w:val="00D93974"/>
    <w:rsid w:val="00D9631F"/>
    <w:rsid w:val="00DA25C1"/>
    <w:rsid w:val="00DA7EE8"/>
    <w:rsid w:val="00DB086C"/>
    <w:rsid w:val="00DC1A71"/>
    <w:rsid w:val="00DD2DE5"/>
    <w:rsid w:val="00DD3868"/>
    <w:rsid w:val="00DF4899"/>
    <w:rsid w:val="00DF5BD4"/>
    <w:rsid w:val="00E11A7A"/>
    <w:rsid w:val="00E27F4D"/>
    <w:rsid w:val="00E56FE6"/>
    <w:rsid w:val="00E60102"/>
    <w:rsid w:val="00E7251C"/>
    <w:rsid w:val="00E937CD"/>
    <w:rsid w:val="00EB599C"/>
    <w:rsid w:val="00EC1146"/>
    <w:rsid w:val="00EC4D03"/>
    <w:rsid w:val="00EC665D"/>
    <w:rsid w:val="00ED2A1D"/>
    <w:rsid w:val="00EE27F0"/>
    <w:rsid w:val="00F17718"/>
    <w:rsid w:val="00F17A67"/>
    <w:rsid w:val="00F234B5"/>
    <w:rsid w:val="00F27D40"/>
    <w:rsid w:val="00F34B8A"/>
    <w:rsid w:val="00F37428"/>
    <w:rsid w:val="00F47B49"/>
    <w:rsid w:val="00F600CB"/>
    <w:rsid w:val="00F62FA7"/>
    <w:rsid w:val="00F96D16"/>
    <w:rsid w:val="00FB331F"/>
    <w:rsid w:val="00FB3AE9"/>
    <w:rsid w:val="00FC02FA"/>
    <w:rsid w:val="00FE5DDB"/>
    <w:rsid w:val="00FF6154"/>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autoSpaceDE w:val="0"/>
      <w:autoSpaceDN w:val="0"/>
    </w:pPr>
    <w:rPr>
      <w:rFonts w:ascii="Times New Roman" w:eastAsia="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87908"/>
    <w:rPr>
      <w:sz w:val="24"/>
      <w:szCs w:val="24"/>
    </w:rPr>
  </w:style>
  <w:style w:type="character" w:customStyle="1" w:styleId="BodyTextChar">
    <w:name w:val="Body Text Char"/>
    <w:basedOn w:val="DefaultParagraphFont"/>
    <w:link w:val="BodyText"/>
    <w:uiPriority w:val="99"/>
    <w:semiHidden/>
    <w:locked/>
    <w:rsid w:val="00687908"/>
    <w:rPr>
      <w:rFonts w:ascii="Times New Roman" w:hAnsi="Times New Roman" w:cs="Times New Roman"/>
      <w:sz w:val="24"/>
      <w:szCs w:val="24"/>
      <w:lang w:eastAsia="hr-HR"/>
    </w:rPr>
  </w:style>
  <w:style w:type="paragraph" w:styleId="NoSpacing">
    <w:name w:val="No Spacing"/>
    <w:uiPriority w:val="99"/>
    <w:qFormat/>
    <w:rsid w:val="00687908"/>
    <w:rPr>
      <w:rFonts w:ascii="Times New Roman" w:eastAsia="Times New Roman" w:hAnsi="Times New Roman"/>
      <w:sz w:val="20"/>
      <w:szCs w:val="20"/>
      <w:lang w:eastAsia="en-US"/>
    </w:rPr>
  </w:style>
  <w:style w:type="paragraph" w:styleId="ListParagraph">
    <w:name w:val="List Paragraph"/>
    <w:basedOn w:val="Normal"/>
    <w:uiPriority w:val="99"/>
    <w:qFormat/>
    <w:rsid w:val="00687908"/>
    <w:pPr>
      <w:ind w:left="476" w:hanging="140"/>
    </w:pPr>
  </w:style>
  <w:style w:type="character" w:customStyle="1" w:styleId="fontstyle01">
    <w:name w:val="fontstyle01"/>
    <w:basedOn w:val="DefaultParagraphFont"/>
    <w:uiPriority w:val="99"/>
    <w:rsid w:val="00DF4899"/>
    <w:rPr>
      <w:rFonts w:ascii="TimesNewRomanPSMT" w:hAnsi="TimesNewRomanPSMT" w:cs="Times New Roman"/>
      <w:color w:val="000000"/>
      <w:sz w:val="24"/>
      <w:szCs w:val="24"/>
    </w:rPr>
  </w:style>
  <w:style w:type="paragraph" w:styleId="Footer">
    <w:name w:val="footer"/>
    <w:basedOn w:val="Normal"/>
    <w:link w:val="FooterChar"/>
    <w:uiPriority w:val="99"/>
    <w:rsid w:val="00527D25"/>
    <w:pPr>
      <w:widowControl/>
      <w:tabs>
        <w:tab w:val="center" w:pos="4536"/>
        <w:tab w:val="right" w:pos="9072"/>
      </w:tabs>
      <w:autoSpaceDE/>
      <w:autoSpaceDN/>
    </w:pPr>
    <w:rPr>
      <w:rFonts w:eastAsia="Calibri"/>
      <w:sz w:val="24"/>
      <w:szCs w:val="24"/>
    </w:rPr>
  </w:style>
  <w:style w:type="character" w:customStyle="1" w:styleId="FooterChar">
    <w:name w:val="Footer Char"/>
    <w:basedOn w:val="DefaultParagraphFont"/>
    <w:link w:val="Footer"/>
    <w:uiPriority w:val="99"/>
    <w:semiHidden/>
    <w:locked/>
    <w:rsid w:val="00A973F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770925338">
      <w:marLeft w:val="0"/>
      <w:marRight w:val="0"/>
      <w:marTop w:val="0"/>
      <w:marBottom w:val="0"/>
      <w:divBdr>
        <w:top w:val="none" w:sz="0" w:space="0" w:color="auto"/>
        <w:left w:val="none" w:sz="0" w:space="0" w:color="auto"/>
        <w:bottom w:val="none" w:sz="0" w:space="0" w:color="auto"/>
        <w:right w:val="none" w:sz="0" w:space="0" w:color="auto"/>
      </w:divBdr>
    </w:div>
    <w:div w:id="1770925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TotalTime>
  <Pages>23</Pages>
  <Words>8381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dc:title>
  <dc:subject/>
  <dc:creator>Windows User</dc:creator>
  <cp:keywords/>
  <dc:description/>
  <cp:lastModifiedBy>Korisnik</cp:lastModifiedBy>
  <cp:revision>4</cp:revision>
  <cp:lastPrinted>2019-07-19T09:05:00Z</cp:lastPrinted>
  <dcterms:created xsi:type="dcterms:W3CDTF">2019-07-29T12:08:00Z</dcterms:created>
  <dcterms:modified xsi:type="dcterms:W3CDTF">2019-07-30T06:18:00Z</dcterms:modified>
</cp:coreProperties>
</file>