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sz w:val="22"/>
        </w:rPr>
        <w:id w:val="-1792739177"/>
        <w:docPartObj>
          <w:docPartGallery w:val="Cover Pages"/>
          <w:docPartUnique/>
        </w:docPartObj>
      </w:sdtPr>
      <w:sdtContent>
        <w:p w:rsidR="009E616E" w:rsidRPr="003569F1" w:rsidRDefault="00D7127C" w:rsidP="006E0FA5">
          <w:pPr>
            <w:rPr>
              <w:rFonts w:ascii="Arial" w:hAnsi="Arial" w:cs="Arial"/>
              <w:sz w:val="22"/>
            </w:rPr>
          </w:pPr>
          <w:r w:rsidRPr="003569F1">
            <w:rPr>
              <w:rFonts w:ascii="Arial" w:hAnsi="Arial" w:cs="Arial"/>
              <w:noProof/>
              <w:sz w:val="22"/>
              <w:lang w:eastAsia="hr-HR"/>
            </w:rPr>
            <w:drawing>
              <wp:anchor distT="0" distB="0" distL="114300" distR="114300" simplePos="0" relativeHeight="251659264" behindDoc="0" locked="0" layoutInCell="1" allowOverlap="1">
                <wp:simplePos x="0" y="0"/>
                <wp:positionH relativeFrom="column">
                  <wp:posOffset>-5773</wp:posOffset>
                </wp:positionH>
                <wp:positionV relativeFrom="paragraph">
                  <wp:posOffset>410210</wp:posOffset>
                </wp:positionV>
                <wp:extent cx="1627505" cy="137795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7505" cy="1377950"/>
                        </a:xfrm>
                        <a:prstGeom prst="rect">
                          <a:avLst/>
                        </a:prstGeom>
                        <a:noFill/>
                        <a:ln>
                          <a:noFill/>
                        </a:ln>
                      </pic:spPr>
                    </pic:pic>
                  </a:graphicData>
                </a:graphic>
              </wp:anchor>
            </w:drawing>
          </w:r>
        </w:p>
        <w:p w:rsidR="009E616E" w:rsidRPr="003569F1" w:rsidRDefault="009E616E" w:rsidP="009E616E">
          <w:pPr>
            <w:jc w:val="left"/>
            <w:rPr>
              <w:rFonts w:ascii="Arial" w:hAnsi="Arial" w:cs="Arial"/>
              <w:bCs/>
              <w:color w:val="000000" w:themeColor="text1"/>
              <w:sz w:val="22"/>
            </w:rPr>
          </w:pPr>
          <w:r w:rsidRPr="003569F1">
            <w:rPr>
              <w:rFonts w:ascii="Arial" w:hAnsi="Arial" w:cs="Arial"/>
              <w:bCs/>
              <w:sz w:val="22"/>
            </w:rPr>
            <w:t>KLASA:</w:t>
          </w:r>
          <w:r w:rsidRPr="003569F1">
            <w:rPr>
              <w:rFonts w:ascii="Arial" w:hAnsi="Arial" w:cs="Arial"/>
              <w:color w:val="FF0000"/>
              <w:sz w:val="22"/>
            </w:rPr>
            <w:t xml:space="preserve"> </w:t>
          </w:r>
          <w:r w:rsidR="006E0FA5" w:rsidRPr="00C67129">
            <w:rPr>
              <w:rFonts w:ascii="Arial" w:hAnsi="Arial" w:cs="Arial"/>
              <w:color w:val="000000" w:themeColor="text1"/>
              <w:sz w:val="22"/>
            </w:rPr>
            <w:t>406-01/1</w:t>
          </w:r>
          <w:r w:rsidR="00B51176" w:rsidRPr="00C67129">
            <w:rPr>
              <w:rFonts w:ascii="Arial" w:hAnsi="Arial" w:cs="Arial"/>
              <w:color w:val="000000" w:themeColor="text1"/>
              <w:sz w:val="22"/>
            </w:rPr>
            <w:t>9</w:t>
          </w:r>
          <w:r w:rsidR="006E0FA5" w:rsidRPr="00C67129">
            <w:rPr>
              <w:rFonts w:ascii="Arial" w:hAnsi="Arial" w:cs="Arial"/>
              <w:color w:val="000000" w:themeColor="text1"/>
              <w:sz w:val="22"/>
            </w:rPr>
            <w:t>-01/</w:t>
          </w:r>
          <w:r w:rsidR="00B51176" w:rsidRPr="00C67129">
            <w:rPr>
              <w:rFonts w:ascii="Arial" w:hAnsi="Arial" w:cs="Arial"/>
              <w:color w:val="000000" w:themeColor="text1"/>
              <w:sz w:val="22"/>
            </w:rPr>
            <w:t>52</w:t>
          </w:r>
        </w:p>
        <w:p w:rsidR="009E616E" w:rsidRPr="00C779B0" w:rsidRDefault="009E616E" w:rsidP="009E616E">
          <w:pPr>
            <w:jc w:val="left"/>
            <w:rPr>
              <w:rFonts w:ascii="Arial" w:hAnsi="Arial" w:cs="Arial"/>
              <w:color w:val="000000" w:themeColor="text1"/>
              <w:sz w:val="22"/>
            </w:rPr>
          </w:pPr>
          <w:r w:rsidRPr="00C779B0">
            <w:rPr>
              <w:rFonts w:ascii="Arial" w:hAnsi="Arial" w:cs="Arial"/>
              <w:bCs/>
              <w:color w:val="000000" w:themeColor="text1"/>
              <w:sz w:val="22"/>
            </w:rPr>
            <w:t>URBROJ:</w:t>
          </w:r>
          <w:r w:rsidR="006E0FA5" w:rsidRPr="00C779B0">
            <w:rPr>
              <w:rFonts w:ascii="Arial" w:hAnsi="Arial" w:cs="Arial"/>
              <w:color w:val="000000" w:themeColor="text1"/>
              <w:sz w:val="22"/>
            </w:rPr>
            <w:t xml:space="preserve"> 2182/10-0</w:t>
          </w:r>
          <w:r w:rsidR="00B51176" w:rsidRPr="00C779B0">
            <w:rPr>
              <w:rFonts w:ascii="Arial" w:hAnsi="Arial" w:cs="Arial"/>
              <w:color w:val="000000" w:themeColor="text1"/>
              <w:sz w:val="22"/>
            </w:rPr>
            <w:t>2</w:t>
          </w:r>
          <w:r w:rsidR="006E0FA5" w:rsidRPr="00C779B0">
            <w:rPr>
              <w:rFonts w:ascii="Arial" w:hAnsi="Arial" w:cs="Arial"/>
              <w:color w:val="000000" w:themeColor="text1"/>
              <w:sz w:val="22"/>
            </w:rPr>
            <w:t>-1</w:t>
          </w:r>
          <w:r w:rsidR="00B51176" w:rsidRPr="00C779B0">
            <w:rPr>
              <w:rFonts w:ascii="Arial" w:hAnsi="Arial" w:cs="Arial"/>
              <w:color w:val="000000" w:themeColor="text1"/>
              <w:sz w:val="22"/>
            </w:rPr>
            <w:t>9</w:t>
          </w:r>
          <w:r w:rsidR="006E0FA5" w:rsidRPr="00C779B0">
            <w:rPr>
              <w:rFonts w:ascii="Arial" w:hAnsi="Arial" w:cs="Arial"/>
              <w:color w:val="000000" w:themeColor="text1"/>
              <w:sz w:val="22"/>
            </w:rPr>
            <w:t>-</w:t>
          </w:r>
          <w:r w:rsidR="00A26AD7" w:rsidRPr="00C779B0">
            <w:rPr>
              <w:rFonts w:ascii="Arial" w:hAnsi="Arial" w:cs="Arial"/>
              <w:color w:val="000000" w:themeColor="text1"/>
              <w:sz w:val="22"/>
            </w:rPr>
            <w:t>2</w:t>
          </w:r>
        </w:p>
        <w:p w:rsidR="00C52A4F" w:rsidRPr="00C779B0" w:rsidRDefault="009E616E" w:rsidP="009E616E">
          <w:pPr>
            <w:jc w:val="left"/>
            <w:rPr>
              <w:rFonts w:ascii="Arial" w:hAnsi="Arial" w:cs="Arial"/>
              <w:bCs/>
              <w:sz w:val="22"/>
            </w:rPr>
          </w:pPr>
          <w:r w:rsidRPr="00C779B0">
            <w:rPr>
              <w:rFonts w:ascii="Arial" w:hAnsi="Arial" w:cs="Arial"/>
              <w:bCs/>
              <w:sz w:val="22"/>
            </w:rPr>
            <w:t xml:space="preserve">Knin, </w:t>
          </w:r>
          <w:r w:rsidR="00C67129" w:rsidRPr="00C779B0">
            <w:rPr>
              <w:rFonts w:ascii="Arial" w:hAnsi="Arial" w:cs="Arial"/>
              <w:bCs/>
              <w:sz w:val="22"/>
            </w:rPr>
            <w:t>31</w:t>
          </w:r>
          <w:r w:rsidR="006E0FA5" w:rsidRPr="00C779B0">
            <w:rPr>
              <w:rFonts w:ascii="Arial" w:hAnsi="Arial" w:cs="Arial"/>
              <w:bCs/>
              <w:sz w:val="22"/>
            </w:rPr>
            <w:t xml:space="preserve">. </w:t>
          </w:r>
          <w:r w:rsidR="00FC77EF" w:rsidRPr="00C779B0">
            <w:rPr>
              <w:rFonts w:ascii="Arial" w:hAnsi="Arial" w:cs="Arial"/>
              <w:bCs/>
              <w:sz w:val="22"/>
            </w:rPr>
            <w:t>listopad</w:t>
          </w:r>
          <w:r w:rsidR="006E0FA5" w:rsidRPr="00C779B0">
            <w:rPr>
              <w:rFonts w:ascii="Arial" w:hAnsi="Arial" w:cs="Arial"/>
              <w:bCs/>
              <w:sz w:val="22"/>
            </w:rPr>
            <w:t xml:space="preserve"> 201</w:t>
          </w:r>
          <w:r w:rsidR="00FC77EF" w:rsidRPr="00C779B0">
            <w:rPr>
              <w:rFonts w:ascii="Arial" w:hAnsi="Arial" w:cs="Arial"/>
              <w:bCs/>
              <w:sz w:val="22"/>
            </w:rPr>
            <w:t>9</w:t>
          </w:r>
          <w:r w:rsidR="006E0FA5" w:rsidRPr="00C779B0">
            <w:rPr>
              <w:rFonts w:ascii="Arial" w:hAnsi="Arial" w:cs="Arial"/>
              <w:bCs/>
              <w:sz w:val="22"/>
            </w:rPr>
            <w:t>. godine</w:t>
          </w:r>
        </w:p>
        <w:p w:rsidR="00C52A4F" w:rsidRPr="00C779B0" w:rsidRDefault="00C52A4F" w:rsidP="00C52A4F">
          <w:pPr>
            <w:jc w:val="center"/>
            <w:rPr>
              <w:rFonts w:ascii="Arial" w:hAnsi="Arial" w:cs="Arial"/>
              <w:bCs/>
              <w:sz w:val="22"/>
            </w:rPr>
          </w:pPr>
        </w:p>
        <w:p w:rsidR="006E0FA5" w:rsidRPr="00C779B0" w:rsidRDefault="006E0FA5" w:rsidP="00C52A4F">
          <w:pPr>
            <w:jc w:val="center"/>
            <w:rPr>
              <w:rFonts w:ascii="Arial" w:hAnsi="Arial" w:cs="Arial"/>
              <w:bCs/>
              <w:sz w:val="22"/>
            </w:rPr>
          </w:pPr>
        </w:p>
        <w:p w:rsidR="006E0FA5" w:rsidRPr="00C779B0" w:rsidRDefault="006E0FA5" w:rsidP="00C52A4F">
          <w:pPr>
            <w:jc w:val="center"/>
            <w:rPr>
              <w:rFonts w:ascii="Arial" w:hAnsi="Arial" w:cs="Arial"/>
              <w:bCs/>
              <w:sz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2"/>
          </w:tblGrid>
          <w:tr w:rsidR="00C52A4F" w:rsidRPr="00C779B0" w:rsidTr="006E0FA5">
            <w:tc>
              <w:tcPr>
                <w:tcW w:w="9062" w:type="dxa"/>
              </w:tcPr>
              <w:p w:rsidR="00C52A4F" w:rsidRPr="00C779B0" w:rsidRDefault="00C52A4F" w:rsidP="00B1745A">
                <w:pPr>
                  <w:jc w:val="center"/>
                  <w:rPr>
                    <w:rFonts w:ascii="Arial" w:hAnsi="Arial" w:cs="Arial"/>
                    <w:b/>
                    <w:sz w:val="22"/>
                  </w:rPr>
                </w:pPr>
                <w:r w:rsidRPr="00C779B0">
                  <w:rPr>
                    <w:rFonts w:ascii="Arial" w:hAnsi="Arial" w:cs="Arial"/>
                    <w:b/>
                    <w:sz w:val="22"/>
                  </w:rPr>
                  <w:t>POZIV NA DOSTAVU PONUDA</w:t>
                </w:r>
              </w:p>
              <w:p w:rsidR="00381BAB" w:rsidRPr="00C779B0" w:rsidRDefault="00381BAB" w:rsidP="00B1745A">
                <w:pPr>
                  <w:jc w:val="center"/>
                  <w:rPr>
                    <w:rFonts w:ascii="Arial" w:hAnsi="Arial" w:cs="Arial"/>
                    <w:b/>
                    <w:sz w:val="22"/>
                  </w:rPr>
                </w:pPr>
                <w:r w:rsidRPr="00C779B0">
                  <w:rPr>
                    <w:rFonts w:ascii="Arial" w:hAnsi="Arial" w:cs="Arial"/>
                    <w:b/>
                    <w:sz w:val="22"/>
                  </w:rPr>
                  <w:t>U postupku jednostavne nabave za usluge</w:t>
                </w:r>
              </w:p>
              <w:p w:rsidR="00381BAB" w:rsidRPr="00C779B0" w:rsidRDefault="00381BAB" w:rsidP="00B1745A">
                <w:pPr>
                  <w:jc w:val="center"/>
                  <w:rPr>
                    <w:rFonts w:ascii="Arial" w:hAnsi="Arial" w:cs="Arial"/>
                    <w:b/>
                    <w:sz w:val="22"/>
                  </w:rPr>
                </w:pPr>
              </w:p>
              <w:p w:rsidR="00381BAB" w:rsidRPr="00C779B0" w:rsidRDefault="00381BAB" w:rsidP="00B1745A">
                <w:pPr>
                  <w:jc w:val="center"/>
                  <w:rPr>
                    <w:rFonts w:ascii="Arial" w:hAnsi="Arial" w:cs="Arial"/>
                    <w:b/>
                    <w:sz w:val="22"/>
                  </w:rPr>
                </w:pPr>
                <w:r w:rsidRPr="00C779B0">
                  <w:rPr>
                    <w:rFonts w:ascii="Arial" w:hAnsi="Arial" w:cs="Arial"/>
                    <w:b/>
                    <w:sz w:val="22"/>
                  </w:rPr>
                  <w:t>GRAĐEVINSKOG NADZORA NAD RADOVIMA NA IZGRADNJI PJEŠAČKO-BICIKLISTIČKOG MOSTA NA ORAŠNICI I UREĐENJU ŠETNICE PREMA KRČIĆU</w:t>
                </w:r>
              </w:p>
              <w:p w:rsidR="00C52A4F" w:rsidRPr="00C779B0" w:rsidRDefault="00C52A4F" w:rsidP="00381BAB">
                <w:pPr>
                  <w:rPr>
                    <w:rFonts w:ascii="Arial" w:hAnsi="Arial" w:cs="Arial"/>
                    <w:b/>
                    <w:sz w:val="22"/>
                  </w:rPr>
                </w:pPr>
              </w:p>
            </w:tc>
          </w:tr>
        </w:tbl>
        <w:p w:rsidR="006E0FA5" w:rsidRPr="00C779B0" w:rsidRDefault="006E0FA5" w:rsidP="00381BAB">
          <w:pPr>
            <w:rPr>
              <w:rFonts w:ascii="Arial" w:hAnsi="Arial" w:cs="Arial"/>
              <w:sz w:val="22"/>
            </w:rPr>
          </w:pPr>
        </w:p>
        <w:p w:rsidR="00EA6043" w:rsidRPr="00C779B0" w:rsidRDefault="00EA6043" w:rsidP="00EA6043">
          <w:pPr>
            <w:jc w:val="center"/>
            <w:rPr>
              <w:rFonts w:ascii="Arial" w:hAnsi="Arial" w:cs="Arial"/>
              <w:bCs/>
              <w:color w:val="FF0000"/>
              <w:sz w:val="22"/>
            </w:rPr>
          </w:pPr>
          <w:r w:rsidRPr="00C779B0">
            <w:rPr>
              <w:rFonts w:ascii="Arial" w:hAnsi="Arial" w:cs="Arial"/>
              <w:bCs/>
              <w:sz w:val="22"/>
            </w:rPr>
            <w:t>Evidencijski broj nabave:  1</w:t>
          </w:r>
          <w:r w:rsidR="00B51176" w:rsidRPr="00C779B0">
            <w:rPr>
              <w:rFonts w:ascii="Arial" w:hAnsi="Arial" w:cs="Arial"/>
              <w:bCs/>
              <w:sz w:val="22"/>
            </w:rPr>
            <w:t>3a</w:t>
          </w:r>
          <w:r w:rsidRPr="00C779B0">
            <w:rPr>
              <w:rFonts w:ascii="Arial" w:hAnsi="Arial" w:cs="Arial"/>
              <w:bCs/>
              <w:sz w:val="22"/>
            </w:rPr>
            <w:t>-19-MV-04</w:t>
          </w:r>
        </w:p>
        <w:p w:rsidR="006E0FA5" w:rsidRPr="00C779B0" w:rsidRDefault="006E0FA5" w:rsidP="00795686">
          <w:pPr>
            <w:jc w:val="center"/>
            <w:rPr>
              <w:rFonts w:ascii="Arial" w:hAnsi="Arial" w:cs="Arial"/>
              <w:sz w:val="22"/>
            </w:rPr>
          </w:pPr>
        </w:p>
        <w:p w:rsidR="008115A0" w:rsidRPr="00C779B0" w:rsidRDefault="008115A0" w:rsidP="00795686">
          <w:pPr>
            <w:jc w:val="center"/>
            <w:rPr>
              <w:rFonts w:ascii="Arial" w:hAnsi="Arial" w:cs="Arial"/>
              <w:sz w:val="22"/>
            </w:rPr>
          </w:pPr>
        </w:p>
        <w:p w:rsidR="008115A0" w:rsidRPr="00C779B0" w:rsidRDefault="008115A0" w:rsidP="00795686">
          <w:pPr>
            <w:jc w:val="center"/>
            <w:rPr>
              <w:rFonts w:ascii="Arial" w:hAnsi="Arial" w:cs="Arial"/>
              <w:sz w:val="22"/>
            </w:rPr>
          </w:pPr>
        </w:p>
        <w:p w:rsidR="008115A0" w:rsidRPr="00C779B0" w:rsidRDefault="008115A0" w:rsidP="00795686">
          <w:pPr>
            <w:jc w:val="center"/>
            <w:rPr>
              <w:rFonts w:ascii="Arial" w:hAnsi="Arial" w:cs="Arial"/>
              <w:sz w:val="22"/>
            </w:rPr>
          </w:pPr>
        </w:p>
        <w:p w:rsidR="008115A0" w:rsidRPr="00C779B0" w:rsidRDefault="008115A0" w:rsidP="00795686">
          <w:pPr>
            <w:jc w:val="center"/>
            <w:rPr>
              <w:rFonts w:ascii="Arial" w:hAnsi="Arial" w:cs="Arial"/>
              <w:sz w:val="22"/>
            </w:rPr>
          </w:pPr>
        </w:p>
        <w:p w:rsidR="006E0FA5" w:rsidRPr="00C779B0" w:rsidRDefault="006E0FA5" w:rsidP="00795686">
          <w:pPr>
            <w:jc w:val="center"/>
            <w:rPr>
              <w:rFonts w:ascii="Arial" w:hAnsi="Arial" w:cs="Arial"/>
              <w:sz w:val="22"/>
            </w:rPr>
          </w:pPr>
        </w:p>
        <w:p w:rsidR="00D7127C" w:rsidRPr="00C779B0" w:rsidRDefault="00D7127C" w:rsidP="00795686">
          <w:pPr>
            <w:jc w:val="center"/>
            <w:rPr>
              <w:rFonts w:ascii="Arial" w:hAnsi="Arial" w:cs="Arial"/>
              <w:sz w:val="22"/>
            </w:rPr>
          </w:pPr>
        </w:p>
        <w:p w:rsidR="00D7127C" w:rsidRPr="00C779B0" w:rsidRDefault="00D7127C" w:rsidP="00795686">
          <w:pPr>
            <w:jc w:val="center"/>
            <w:rPr>
              <w:rFonts w:ascii="Arial" w:hAnsi="Arial" w:cs="Arial"/>
              <w:sz w:val="22"/>
            </w:rPr>
          </w:pPr>
        </w:p>
        <w:p w:rsidR="00795686" w:rsidRPr="003569F1" w:rsidRDefault="00D7127C" w:rsidP="00D7127C">
          <w:pPr>
            <w:autoSpaceDE w:val="0"/>
            <w:autoSpaceDN w:val="0"/>
            <w:adjustRightInd w:val="0"/>
            <w:spacing w:after="0" w:line="240" w:lineRule="auto"/>
            <w:jc w:val="center"/>
            <w:rPr>
              <w:rFonts w:ascii="Arial" w:hAnsi="Arial" w:cs="Arial"/>
              <w:bCs/>
              <w:color w:val="000000"/>
              <w:sz w:val="22"/>
            </w:rPr>
          </w:pPr>
          <w:r w:rsidRPr="00C779B0">
            <w:rPr>
              <w:rFonts w:ascii="Arial" w:hAnsi="Arial" w:cs="Arial"/>
              <w:bCs/>
              <w:color w:val="000000"/>
              <w:sz w:val="22"/>
            </w:rPr>
            <w:t>Knin, listopad 2019. godine</w:t>
          </w:r>
        </w:p>
        <w:p w:rsidR="006802CD" w:rsidRPr="003569F1" w:rsidRDefault="006802CD" w:rsidP="006E0FA5">
          <w:pPr>
            <w:tabs>
              <w:tab w:val="left" w:pos="3540"/>
            </w:tabs>
            <w:rPr>
              <w:rFonts w:ascii="Arial" w:hAnsi="Arial" w:cs="Arial"/>
              <w:sz w:val="22"/>
            </w:rPr>
          </w:pPr>
        </w:p>
        <w:p w:rsidR="006802CD" w:rsidRPr="003569F1" w:rsidRDefault="006802CD" w:rsidP="006E0FA5">
          <w:pPr>
            <w:tabs>
              <w:tab w:val="left" w:pos="3540"/>
            </w:tabs>
            <w:rPr>
              <w:rFonts w:ascii="Arial" w:hAnsi="Arial" w:cs="Arial"/>
              <w:sz w:val="22"/>
            </w:rPr>
          </w:pPr>
        </w:p>
        <w:p w:rsidR="00795686" w:rsidRPr="003569F1" w:rsidRDefault="006E0FA5" w:rsidP="006E0FA5">
          <w:pPr>
            <w:tabs>
              <w:tab w:val="left" w:pos="3540"/>
            </w:tabs>
            <w:rPr>
              <w:rFonts w:ascii="Arial" w:eastAsia="Times New Roman" w:hAnsi="Arial" w:cs="Arial"/>
              <w:noProof/>
              <w:sz w:val="22"/>
              <w:lang w:eastAsia="hr-HR"/>
            </w:rPr>
          </w:pPr>
          <w:r w:rsidRPr="003569F1">
            <w:rPr>
              <w:rFonts w:ascii="Arial" w:hAnsi="Arial" w:cs="Arial"/>
              <w:sz w:val="22"/>
            </w:rPr>
            <w:tab/>
          </w:r>
        </w:p>
        <w:p w:rsidR="00EC7A5D" w:rsidRPr="003569F1" w:rsidRDefault="00EC7A5D" w:rsidP="006E0FA5">
          <w:pPr>
            <w:tabs>
              <w:tab w:val="left" w:pos="3540"/>
            </w:tabs>
            <w:rPr>
              <w:rFonts w:ascii="Arial" w:eastAsia="Times New Roman" w:hAnsi="Arial" w:cs="Arial"/>
              <w:noProof/>
              <w:sz w:val="22"/>
              <w:lang w:eastAsia="hr-HR"/>
            </w:rPr>
          </w:pPr>
        </w:p>
        <w:p w:rsidR="00EC7A5D" w:rsidRPr="003569F1" w:rsidRDefault="00EC7A5D" w:rsidP="006E0FA5">
          <w:pPr>
            <w:tabs>
              <w:tab w:val="left" w:pos="3540"/>
            </w:tabs>
            <w:rPr>
              <w:rFonts w:ascii="Arial" w:hAnsi="Arial" w:cs="Arial"/>
              <w:sz w:val="22"/>
            </w:rPr>
          </w:pPr>
        </w:p>
        <w:p w:rsidR="00A26AD7" w:rsidRPr="003569F1" w:rsidRDefault="008115A0" w:rsidP="00432448">
          <w:pPr>
            <w:rPr>
              <w:rFonts w:ascii="Arial" w:eastAsiaTheme="majorEastAsia" w:hAnsi="Arial" w:cs="Arial"/>
              <w:spacing w:val="-10"/>
              <w:kern w:val="28"/>
              <w:sz w:val="22"/>
            </w:rPr>
          </w:pPr>
          <w:r w:rsidRPr="003569F1">
            <w:rPr>
              <w:rFonts w:ascii="Arial" w:eastAsiaTheme="majorEastAsia" w:hAnsi="Arial" w:cs="Arial"/>
              <w:spacing w:val="-10"/>
              <w:kern w:val="28"/>
              <w:sz w:val="22"/>
            </w:rPr>
            <w:lastRenderedPageBreak/>
            <w:t>SADRŽAJ:</w:t>
          </w:r>
        </w:p>
        <w:p w:rsidR="008115A0" w:rsidRPr="003569F1" w:rsidRDefault="008115A0" w:rsidP="00432448">
          <w:pPr>
            <w:rPr>
              <w:rFonts w:ascii="Arial" w:eastAsiaTheme="majorEastAsia" w:hAnsi="Arial" w:cs="Arial"/>
              <w:spacing w:val="-10"/>
              <w:kern w:val="28"/>
              <w:sz w:val="22"/>
            </w:rPr>
          </w:pPr>
          <w:r w:rsidRPr="003569F1">
            <w:rPr>
              <w:rFonts w:ascii="Arial" w:eastAsiaTheme="majorEastAsia" w:hAnsi="Arial" w:cs="Arial"/>
              <w:spacing w:val="-10"/>
              <w:kern w:val="28"/>
              <w:sz w:val="22"/>
            </w:rPr>
            <w:t>1. OPĆI PODACI</w:t>
          </w:r>
        </w:p>
        <w:p w:rsidR="008115A0" w:rsidRPr="003569F1" w:rsidRDefault="008115A0" w:rsidP="00432448">
          <w:pPr>
            <w:rPr>
              <w:rFonts w:ascii="Arial" w:eastAsiaTheme="majorEastAsia" w:hAnsi="Arial" w:cs="Arial"/>
              <w:spacing w:val="-10"/>
              <w:kern w:val="28"/>
              <w:sz w:val="22"/>
            </w:rPr>
          </w:pPr>
          <w:r w:rsidRPr="003569F1">
            <w:rPr>
              <w:rFonts w:ascii="Arial" w:eastAsiaTheme="majorEastAsia" w:hAnsi="Arial" w:cs="Arial"/>
              <w:spacing w:val="-10"/>
              <w:kern w:val="28"/>
              <w:sz w:val="22"/>
            </w:rPr>
            <w:t>2. PODACI O PREDMETU NABAVE</w:t>
          </w:r>
        </w:p>
        <w:p w:rsidR="008115A0" w:rsidRPr="003569F1" w:rsidRDefault="008115A0" w:rsidP="00432448">
          <w:pPr>
            <w:rPr>
              <w:rFonts w:ascii="Arial" w:eastAsiaTheme="majorEastAsia" w:hAnsi="Arial" w:cs="Arial"/>
              <w:spacing w:val="-10"/>
              <w:kern w:val="28"/>
              <w:sz w:val="22"/>
            </w:rPr>
          </w:pPr>
          <w:r w:rsidRPr="003569F1">
            <w:rPr>
              <w:rFonts w:ascii="Arial" w:eastAsiaTheme="majorEastAsia" w:hAnsi="Arial" w:cs="Arial"/>
              <w:spacing w:val="-10"/>
              <w:kern w:val="28"/>
              <w:sz w:val="22"/>
            </w:rPr>
            <w:t>3. OSNOVE ZA ISKLJUČENJE GOSPODARSKOG SUBJEKTA</w:t>
          </w:r>
        </w:p>
        <w:p w:rsidR="008115A0" w:rsidRPr="003569F1" w:rsidRDefault="008115A0" w:rsidP="00432448">
          <w:pPr>
            <w:rPr>
              <w:rFonts w:ascii="Arial" w:eastAsiaTheme="majorEastAsia" w:hAnsi="Arial" w:cs="Arial"/>
              <w:spacing w:val="-10"/>
              <w:kern w:val="28"/>
              <w:sz w:val="22"/>
            </w:rPr>
          </w:pPr>
          <w:r w:rsidRPr="003569F1">
            <w:rPr>
              <w:rFonts w:ascii="Arial" w:eastAsiaTheme="majorEastAsia" w:hAnsi="Arial" w:cs="Arial"/>
              <w:spacing w:val="-10"/>
              <w:kern w:val="28"/>
              <w:sz w:val="22"/>
            </w:rPr>
            <w:t>4. UVJETI SPOSONOSTI PONUDITELJA</w:t>
          </w:r>
        </w:p>
        <w:p w:rsidR="00A26AD7" w:rsidRPr="003569F1" w:rsidRDefault="008115A0" w:rsidP="00432448">
          <w:pPr>
            <w:rPr>
              <w:rFonts w:ascii="Arial" w:eastAsiaTheme="majorEastAsia" w:hAnsi="Arial" w:cs="Arial"/>
              <w:spacing w:val="-10"/>
              <w:kern w:val="28"/>
              <w:sz w:val="22"/>
            </w:rPr>
          </w:pPr>
          <w:r w:rsidRPr="003569F1">
            <w:rPr>
              <w:rFonts w:ascii="Arial" w:eastAsiaTheme="majorEastAsia" w:hAnsi="Arial" w:cs="Arial"/>
              <w:spacing w:val="-10"/>
              <w:kern w:val="28"/>
              <w:sz w:val="22"/>
            </w:rPr>
            <w:t>5. PODACI O PONUDI</w:t>
          </w:r>
        </w:p>
        <w:p w:rsidR="008115A0" w:rsidRPr="003569F1" w:rsidRDefault="008115A0" w:rsidP="00432448">
          <w:pPr>
            <w:rPr>
              <w:rFonts w:ascii="Arial" w:eastAsiaTheme="majorEastAsia" w:hAnsi="Arial" w:cs="Arial"/>
              <w:spacing w:val="-10"/>
              <w:kern w:val="28"/>
              <w:sz w:val="22"/>
            </w:rPr>
          </w:pPr>
          <w:r w:rsidRPr="003569F1">
            <w:rPr>
              <w:rFonts w:ascii="Arial" w:eastAsiaTheme="majorEastAsia" w:hAnsi="Arial" w:cs="Arial"/>
              <w:spacing w:val="-10"/>
              <w:kern w:val="28"/>
              <w:sz w:val="22"/>
            </w:rPr>
            <w:t>6. OSTALE ODREDBE</w:t>
          </w:r>
        </w:p>
        <w:p w:rsidR="008115A0" w:rsidRPr="003569F1" w:rsidRDefault="008115A0" w:rsidP="00432448">
          <w:pPr>
            <w:rPr>
              <w:rFonts w:ascii="Arial" w:eastAsiaTheme="majorEastAsia" w:hAnsi="Arial" w:cs="Arial"/>
              <w:spacing w:val="-10"/>
              <w:kern w:val="28"/>
              <w:sz w:val="22"/>
            </w:rPr>
          </w:pPr>
        </w:p>
        <w:p w:rsidR="008115A0" w:rsidRPr="003569F1" w:rsidRDefault="008115A0" w:rsidP="00432448">
          <w:pPr>
            <w:rPr>
              <w:rFonts w:ascii="Arial" w:eastAsiaTheme="majorEastAsia" w:hAnsi="Arial" w:cs="Arial"/>
              <w:spacing w:val="-10"/>
              <w:kern w:val="28"/>
              <w:sz w:val="22"/>
            </w:rPr>
          </w:pPr>
          <w:r w:rsidRPr="003569F1">
            <w:rPr>
              <w:rFonts w:ascii="Arial" w:eastAsiaTheme="majorEastAsia" w:hAnsi="Arial" w:cs="Arial"/>
              <w:spacing w:val="-10"/>
              <w:kern w:val="28"/>
              <w:sz w:val="22"/>
            </w:rPr>
            <w:t>P</w:t>
          </w:r>
          <w:r w:rsidR="00D65887" w:rsidRPr="003569F1">
            <w:rPr>
              <w:rFonts w:ascii="Arial" w:eastAsiaTheme="majorEastAsia" w:hAnsi="Arial" w:cs="Arial"/>
              <w:spacing w:val="-10"/>
              <w:kern w:val="28"/>
              <w:sz w:val="22"/>
            </w:rPr>
            <w:t>rilozi</w:t>
          </w:r>
          <w:r w:rsidRPr="003569F1">
            <w:rPr>
              <w:rFonts w:ascii="Arial" w:eastAsiaTheme="majorEastAsia" w:hAnsi="Arial" w:cs="Arial"/>
              <w:spacing w:val="-10"/>
              <w:kern w:val="28"/>
              <w:sz w:val="22"/>
            </w:rPr>
            <w:t>:</w:t>
          </w:r>
        </w:p>
        <w:p w:rsidR="00A26AD7" w:rsidRPr="003569F1" w:rsidRDefault="008115A0" w:rsidP="008115A0">
          <w:pPr>
            <w:pStyle w:val="Bezproreda"/>
            <w:rPr>
              <w:rFonts w:ascii="Arial" w:hAnsi="Arial" w:cs="Arial"/>
              <w:bCs/>
            </w:rPr>
          </w:pPr>
          <w:r w:rsidRPr="003569F1">
            <w:rPr>
              <w:rFonts w:ascii="Arial" w:hAnsi="Arial" w:cs="Arial"/>
            </w:rPr>
            <w:t xml:space="preserve">1. </w:t>
          </w:r>
          <w:r w:rsidR="00092046">
            <w:rPr>
              <w:rFonts w:ascii="Arial" w:hAnsi="Arial" w:cs="Arial"/>
            </w:rPr>
            <w:t>Glavni projekt</w:t>
          </w:r>
          <w:r w:rsidR="00EE7024">
            <w:rPr>
              <w:rFonts w:ascii="Arial" w:hAnsi="Arial" w:cs="Arial"/>
            </w:rPr>
            <w:t>i</w:t>
          </w:r>
          <w:r w:rsidR="00092046">
            <w:rPr>
              <w:rFonts w:ascii="Arial" w:hAnsi="Arial" w:cs="Arial"/>
            </w:rPr>
            <w:t xml:space="preserve"> i </w:t>
          </w:r>
          <w:r w:rsidRPr="003569F1">
            <w:rPr>
              <w:rFonts w:ascii="Arial" w:hAnsi="Arial" w:cs="Arial"/>
            </w:rPr>
            <w:t>T</w:t>
          </w:r>
          <w:r w:rsidR="00D65887" w:rsidRPr="003569F1">
            <w:rPr>
              <w:rFonts w:ascii="Arial" w:hAnsi="Arial" w:cs="Arial"/>
            </w:rPr>
            <w:t>roškovni</w:t>
          </w:r>
          <w:r w:rsidR="00EE7024">
            <w:rPr>
              <w:rFonts w:ascii="Arial" w:hAnsi="Arial" w:cs="Arial"/>
            </w:rPr>
            <w:t>ci</w:t>
          </w:r>
          <w:r w:rsidR="00D65887" w:rsidRPr="003569F1">
            <w:rPr>
              <w:rFonts w:ascii="Arial" w:hAnsi="Arial" w:cs="Arial"/>
            </w:rPr>
            <w:t xml:space="preserve"> radova </w:t>
          </w:r>
          <w:r w:rsidR="00502AF9">
            <w:rPr>
              <w:rFonts w:ascii="Arial" w:hAnsi="Arial" w:cs="Arial"/>
            </w:rPr>
            <w:t>za izgradnju</w:t>
          </w:r>
          <w:r w:rsidR="00465785" w:rsidRPr="003569F1">
            <w:rPr>
              <w:rFonts w:ascii="Arial" w:hAnsi="Arial" w:cs="Arial"/>
            </w:rPr>
            <w:t xml:space="preserve"> pješačko-biciklističko</w:t>
          </w:r>
          <w:r w:rsidR="00502AF9">
            <w:rPr>
              <w:rFonts w:ascii="Arial" w:hAnsi="Arial" w:cs="Arial"/>
            </w:rPr>
            <w:t>g</w:t>
          </w:r>
          <w:r w:rsidR="00465785" w:rsidRPr="003569F1">
            <w:rPr>
              <w:rFonts w:ascii="Arial" w:hAnsi="Arial" w:cs="Arial"/>
            </w:rPr>
            <w:t xml:space="preserve"> most</w:t>
          </w:r>
          <w:r w:rsidR="00502AF9">
            <w:rPr>
              <w:rFonts w:ascii="Arial" w:hAnsi="Arial" w:cs="Arial"/>
            </w:rPr>
            <w:t>a</w:t>
          </w:r>
          <w:r w:rsidR="00465785" w:rsidRPr="003569F1">
            <w:rPr>
              <w:rFonts w:ascii="Arial" w:hAnsi="Arial" w:cs="Arial"/>
            </w:rPr>
            <w:t xml:space="preserve"> </w:t>
          </w:r>
          <w:r w:rsidR="00EA6043" w:rsidRPr="003569F1">
            <w:rPr>
              <w:rFonts w:ascii="Arial" w:hAnsi="Arial" w:cs="Arial"/>
            </w:rPr>
            <w:t xml:space="preserve">na Orašnici </w:t>
          </w:r>
          <w:r w:rsidR="00465785" w:rsidRPr="003569F1">
            <w:rPr>
              <w:rFonts w:ascii="Arial" w:hAnsi="Arial" w:cs="Arial"/>
            </w:rPr>
            <w:t>i ure</w:t>
          </w:r>
          <w:r w:rsidR="00EA6043" w:rsidRPr="003569F1">
            <w:rPr>
              <w:rFonts w:ascii="Arial" w:hAnsi="Arial" w:cs="Arial"/>
            </w:rPr>
            <w:t>đ</w:t>
          </w:r>
          <w:r w:rsidR="00465785" w:rsidRPr="003569F1">
            <w:rPr>
              <w:rFonts w:ascii="Arial" w:hAnsi="Arial" w:cs="Arial"/>
            </w:rPr>
            <w:t>enj</w:t>
          </w:r>
          <w:r w:rsidR="00502AF9">
            <w:rPr>
              <w:rFonts w:ascii="Arial" w:hAnsi="Arial" w:cs="Arial"/>
            </w:rPr>
            <w:t>e</w:t>
          </w:r>
          <w:r w:rsidR="00465785" w:rsidRPr="003569F1">
            <w:rPr>
              <w:rFonts w:ascii="Arial" w:hAnsi="Arial" w:cs="Arial"/>
            </w:rPr>
            <w:t xml:space="preserve"> šetnice prema Krčiću</w:t>
          </w:r>
          <w:r w:rsidR="00381BAB" w:rsidRPr="003569F1">
            <w:rPr>
              <w:rFonts w:ascii="Arial" w:hAnsi="Arial" w:cs="Arial"/>
            </w:rPr>
            <w:t xml:space="preserve"> (</w:t>
          </w:r>
          <w:r w:rsidR="00502AF9" w:rsidRPr="00502AF9">
            <w:rPr>
              <w:rFonts w:ascii="Arial" w:hAnsi="Arial" w:cs="Arial"/>
              <w:b/>
            </w:rPr>
            <w:t>P</w:t>
          </w:r>
          <w:r w:rsidR="00381BAB" w:rsidRPr="00502AF9">
            <w:rPr>
              <w:rFonts w:ascii="Arial" w:hAnsi="Arial" w:cs="Arial"/>
              <w:b/>
            </w:rPr>
            <w:t>rilog 1</w:t>
          </w:r>
          <w:r w:rsidR="00381BAB" w:rsidRPr="003569F1">
            <w:rPr>
              <w:rFonts w:ascii="Arial" w:hAnsi="Arial" w:cs="Arial"/>
            </w:rPr>
            <w:t>)</w:t>
          </w:r>
        </w:p>
        <w:p w:rsidR="008115A0" w:rsidRPr="003569F1" w:rsidRDefault="008115A0" w:rsidP="008115A0">
          <w:pPr>
            <w:pStyle w:val="Bezproreda"/>
            <w:rPr>
              <w:rFonts w:ascii="Arial" w:hAnsi="Arial" w:cs="Arial"/>
            </w:rPr>
          </w:pPr>
          <w:r w:rsidRPr="003569F1">
            <w:rPr>
              <w:rFonts w:ascii="Arial" w:hAnsi="Arial" w:cs="Arial"/>
              <w:bCs/>
            </w:rPr>
            <w:t xml:space="preserve">2. </w:t>
          </w:r>
          <w:r w:rsidR="00D65887" w:rsidRPr="003569F1">
            <w:rPr>
              <w:rFonts w:ascii="Arial" w:hAnsi="Arial" w:cs="Arial"/>
              <w:bCs/>
            </w:rPr>
            <w:t xml:space="preserve">Troškovnik </w:t>
          </w:r>
          <w:r w:rsidR="000F03F2" w:rsidRPr="003569F1">
            <w:rPr>
              <w:rFonts w:ascii="Arial" w:hAnsi="Arial" w:cs="Arial"/>
            </w:rPr>
            <w:t>Usluga stručnog nadzora građenj</w:t>
          </w:r>
          <w:r w:rsidR="00D65887" w:rsidRPr="003569F1">
            <w:rPr>
              <w:rFonts w:ascii="Arial" w:hAnsi="Arial" w:cs="Arial"/>
            </w:rPr>
            <w:t xml:space="preserve">a: Izgradnja </w:t>
          </w:r>
          <w:r w:rsidR="00EA6043" w:rsidRPr="003569F1">
            <w:rPr>
              <w:rFonts w:ascii="Arial" w:hAnsi="Arial" w:cs="Arial"/>
            </w:rPr>
            <w:t>pješačko-biciklističkog mosta na Orašnici i uređenje šetnice prema Krčiću</w:t>
          </w:r>
          <w:r w:rsidR="00381BAB" w:rsidRPr="003569F1">
            <w:rPr>
              <w:rFonts w:ascii="Arial" w:hAnsi="Arial" w:cs="Arial"/>
            </w:rPr>
            <w:t xml:space="preserve">  (</w:t>
          </w:r>
          <w:r w:rsidR="00502AF9" w:rsidRPr="00502AF9">
            <w:rPr>
              <w:rFonts w:ascii="Arial" w:hAnsi="Arial" w:cs="Arial"/>
              <w:b/>
            </w:rPr>
            <w:t>P</w:t>
          </w:r>
          <w:r w:rsidR="00381BAB" w:rsidRPr="00502AF9">
            <w:rPr>
              <w:rFonts w:ascii="Arial" w:hAnsi="Arial" w:cs="Arial"/>
              <w:b/>
            </w:rPr>
            <w:t>rilog 2</w:t>
          </w:r>
          <w:r w:rsidR="00381BAB" w:rsidRPr="003569F1">
            <w:rPr>
              <w:rFonts w:ascii="Arial" w:hAnsi="Arial" w:cs="Arial"/>
            </w:rPr>
            <w:t>)</w:t>
          </w:r>
        </w:p>
        <w:p w:rsidR="00D65887" w:rsidRPr="003569F1" w:rsidRDefault="00D65887" w:rsidP="008115A0">
          <w:pPr>
            <w:pStyle w:val="Bezproreda"/>
            <w:rPr>
              <w:rFonts w:ascii="Arial" w:hAnsi="Arial" w:cs="Arial"/>
              <w:bCs/>
            </w:rPr>
          </w:pPr>
        </w:p>
        <w:p w:rsidR="00D65887" w:rsidRPr="003569F1" w:rsidRDefault="00D65887" w:rsidP="008115A0">
          <w:pPr>
            <w:pStyle w:val="Bezproreda"/>
            <w:rPr>
              <w:rFonts w:ascii="Arial" w:hAnsi="Arial" w:cs="Arial"/>
              <w:bCs/>
            </w:rPr>
          </w:pPr>
          <w:r w:rsidRPr="003569F1">
            <w:rPr>
              <w:rFonts w:ascii="Arial" w:hAnsi="Arial" w:cs="Arial"/>
              <w:bCs/>
            </w:rPr>
            <w:t>Obrasci:</w:t>
          </w:r>
        </w:p>
        <w:p w:rsidR="00D65887" w:rsidRPr="003569F1" w:rsidRDefault="00D65887" w:rsidP="008115A0">
          <w:pPr>
            <w:pStyle w:val="Bezproreda"/>
            <w:rPr>
              <w:rFonts w:ascii="Arial" w:hAnsi="Arial" w:cs="Arial"/>
              <w:bCs/>
            </w:rPr>
          </w:pPr>
          <w:r w:rsidRPr="003569F1">
            <w:rPr>
              <w:rFonts w:ascii="Arial" w:hAnsi="Arial" w:cs="Arial"/>
              <w:bCs/>
            </w:rPr>
            <w:t>1. Ponudbeni list</w:t>
          </w:r>
          <w:r w:rsidR="00381BAB" w:rsidRPr="003569F1">
            <w:rPr>
              <w:rFonts w:ascii="Arial" w:hAnsi="Arial" w:cs="Arial"/>
              <w:bCs/>
            </w:rPr>
            <w:t xml:space="preserve"> (</w:t>
          </w:r>
          <w:r w:rsidR="00502AF9" w:rsidRPr="00502AF9">
            <w:rPr>
              <w:rFonts w:ascii="Arial" w:hAnsi="Arial" w:cs="Arial"/>
              <w:b/>
              <w:bCs/>
            </w:rPr>
            <w:t>O</w:t>
          </w:r>
          <w:r w:rsidR="00381BAB" w:rsidRPr="00502AF9">
            <w:rPr>
              <w:rFonts w:ascii="Arial" w:hAnsi="Arial" w:cs="Arial"/>
              <w:b/>
              <w:bCs/>
            </w:rPr>
            <w:t>brazac 1</w:t>
          </w:r>
          <w:r w:rsidR="00381BAB" w:rsidRPr="003569F1">
            <w:rPr>
              <w:rFonts w:ascii="Arial" w:hAnsi="Arial" w:cs="Arial"/>
              <w:bCs/>
            </w:rPr>
            <w:t>)</w:t>
          </w:r>
        </w:p>
        <w:p w:rsidR="00D65887" w:rsidRPr="003569F1" w:rsidRDefault="00D65887" w:rsidP="008115A0">
          <w:pPr>
            <w:pStyle w:val="Bezproreda"/>
            <w:rPr>
              <w:rFonts w:ascii="Arial" w:hAnsi="Arial" w:cs="Arial"/>
              <w:bCs/>
            </w:rPr>
          </w:pPr>
          <w:r w:rsidRPr="003569F1">
            <w:rPr>
              <w:rFonts w:ascii="Arial" w:hAnsi="Arial" w:cs="Arial"/>
              <w:bCs/>
            </w:rPr>
            <w:t>2. Izjava o nekažnjavanju</w:t>
          </w:r>
          <w:r w:rsidR="00381BAB" w:rsidRPr="003569F1">
            <w:rPr>
              <w:rFonts w:ascii="Arial" w:hAnsi="Arial" w:cs="Arial"/>
              <w:bCs/>
            </w:rPr>
            <w:t xml:space="preserve"> (</w:t>
          </w:r>
          <w:r w:rsidR="00502AF9" w:rsidRPr="00502AF9">
            <w:rPr>
              <w:rFonts w:ascii="Arial" w:hAnsi="Arial" w:cs="Arial"/>
              <w:b/>
              <w:bCs/>
            </w:rPr>
            <w:t>O</w:t>
          </w:r>
          <w:r w:rsidR="00381BAB" w:rsidRPr="00502AF9">
            <w:rPr>
              <w:rFonts w:ascii="Arial" w:hAnsi="Arial" w:cs="Arial"/>
              <w:b/>
              <w:bCs/>
            </w:rPr>
            <w:t>brazac 2</w:t>
          </w:r>
          <w:r w:rsidR="00381BAB" w:rsidRPr="003569F1">
            <w:rPr>
              <w:rFonts w:ascii="Arial" w:hAnsi="Arial" w:cs="Arial"/>
              <w:bCs/>
            </w:rPr>
            <w:t>)</w:t>
          </w:r>
        </w:p>
        <w:p w:rsidR="00D65887" w:rsidRPr="003569F1" w:rsidRDefault="00D65887" w:rsidP="008115A0">
          <w:pPr>
            <w:pStyle w:val="Bezproreda"/>
            <w:rPr>
              <w:rFonts w:ascii="Arial" w:hAnsi="Arial" w:cs="Arial"/>
              <w:bCs/>
            </w:rPr>
          </w:pPr>
          <w:r w:rsidRPr="00A22041">
            <w:rPr>
              <w:rFonts w:ascii="Arial" w:hAnsi="Arial" w:cs="Arial"/>
              <w:bCs/>
            </w:rPr>
            <w:t>3. Izjava o nepostojanju stečajnog postupka</w:t>
          </w:r>
          <w:r w:rsidR="00381BAB" w:rsidRPr="00A22041">
            <w:rPr>
              <w:rFonts w:ascii="Arial" w:hAnsi="Arial" w:cs="Arial"/>
              <w:bCs/>
            </w:rPr>
            <w:t xml:space="preserve"> (</w:t>
          </w:r>
          <w:r w:rsidR="00502AF9" w:rsidRPr="00502AF9">
            <w:rPr>
              <w:rFonts w:ascii="Arial" w:hAnsi="Arial" w:cs="Arial"/>
              <w:b/>
              <w:bCs/>
            </w:rPr>
            <w:t>O</w:t>
          </w:r>
          <w:r w:rsidR="00381BAB" w:rsidRPr="00502AF9">
            <w:rPr>
              <w:rFonts w:ascii="Arial" w:hAnsi="Arial" w:cs="Arial"/>
              <w:b/>
              <w:bCs/>
            </w:rPr>
            <w:t>brazac 3</w:t>
          </w:r>
          <w:r w:rsidR="00381BAB" w:rsidRPr="00A22041">
            <w:rPr>
              <w:rFonts w:ascii="Arial" w:hAnsi="Arial" w:cs="Arial"/>
              <w:bCs/>
            </w:rPr>
            <w:t>)</w:t>
          </w:r>
        </w:p>
        <w:p w:rsidR="00D65887" w:rsidRDefault="00742B89" w:rsidP="008115A0">
          <w:pPr>
            <w:pStyle w:val="Bezproreda"/>
            <w:rPr>
              <w:rFonts w:ascii="Arial" w:hAnsi="Arial" w:cs="Arial"/>
              <w:bCs/>
            </w:rPr>
          </w:pPr>
          <w:r>
            <w:rPr>
              <w:rFonts w:ascii="Arial" w:hAnsi="Arial" w:cs="Arial"/>
              <w:bCs/>
            </w:rPr>
            <w:t>4</w:t>
          </w:r>
          <w:r w:rsidR="00D65887" w:rsidRPr="003569F1">
            <w:rPr>
              <w:rFonts w:ascii="Arial" w:hAnsi="Arial" w:cs="Arial"/>
              <w:bCs/>
            </w:rPr>
            <w:t>. Životopis</w:t>
          </w:r>
          <w:r w:rsidR="00381BAB" w:rsidRPr="003569F1">
            <w:rPr>
              <w:rFonts w:ascii="Arial" w:hAnsi="Arial" w:cs="Arial"/>
              <w:bCs/>
            </w:rPr>
            <w:t xml:space="preserve"> </w:t>
          </w:r>
          <w:r w:rsidR="00A22041">
            <w:rPr>
              <w:rFonts w:ascii="Arial" w:hAnsi="Arial" w:cs="Arial"/>
              <w:bCs/>
            </w:rPr>
            <w:t xml:space="preserve">ključnog stručnjaka </w:t>
          </w:r>
          <w:r w:rsidR="00502AF9">
            <w:rPr>
              <w:rFonts w:ascii="Arial" w:hAnsi="Arial" w:cs="Arial"/>
              <w:bCs/>
            </w:rPr>
            <w:t>(</w:t>
          </w:r>
          <w:r w:rsidR="00502AF9" w:rsidRPr="00502AF9">
            <w:rPr>
              <w:rFonts w:ascii="Arial" w:hAnsi="Arial" w:cs="Arial"/>
              <w:b/>
              <w:bCs/>
            </w:rPr>
            <w:t>O</w:t>
          </w:r>
          <w:r w:rsidR="00381BAB" w:rsidRPr="00502AF9">
            <w:rPr>
              <w:rFonts w:ascii="Arial" w:hAnsi="Arial" w:cs="Arial"/>
              <w:b/>
              <w:bCs/>
            </w:rPr>
            <w:t xml:space="preserve">brazac </w:t>
          </w:r>
          <w:r>
            <w:rPr>
              <w:rFonts w:ascii="Arial" w:hAnsi="Arial" w:cs="Arial"/>
              <w:b/>
              <w:bCs/>
            </w:rPr>
            <w:t>4</w:t>
          </w:r>
          <w:r w:rsidR="00381BAB" w:rsidRPr="003569F1">
            <w:rPr>
              <w:rFonts w:ascii="Arial" w:hAnsi="Arial" w:cs="Arial"/>
              <w:bCs/>
            </w:rPr>
            <w:t>)</w:t>
          </w:r>
        </w:p>
        <w:p w:rsidR="000732F6" w:rsidRPr="003569F1" w:rsidRDefault="00742B89" w:rsidP="008115A0">
          <w:pPr>
            <w:pStyle w:val="Bezproreda"/>
            <w:rPr>
              <w:rFonts w:ascii="Arial" w:eastAsiaTheme="majorEastAsia" w:hAnsi="Arial" w:cs="Arial"/>
              <w:spacing w:val="-10"/>
              <w:kern w:val="28"/>
            </w:rPr>
          </w:pPr>
          <w:r>
            <w:rPr>
              <w:rFonts w:ascii="Arial" w:hAnsi="Arial" w:cs="Arial"/>
              <w:bCs/>
            </w:rPr>
            <w:t>5</w:t>
          </w:r>
          <w:r w:rsidR="000732F6">
            <w:rPr>
              <w:rFonts w:ascii="Arial" w:hAnsi="Arial" w:cs="Arial"/>
              <w:bCs/>
            </w:rPr>
            <w:t>. Izjava o dostavi jamstva (</w:t>
          </w:r>
          <w:r w:rsidR="000732F6" w:rsidRPr="000732F6">
            <w:rPr>
              <w:rFonts w:ascii="Arial" w:hAnsi="Arial" w:cs="Arial"/>
              <w:b/>
              <w:bCs/>
            </w:rPr>
            <w:t xml:space="preserve">Obrazac </w:t>
          </w:r>
          <w:r>
            <w:rPr>
              <w:rFonts w:ascii="Arial" w:hAnsi="Arial" w:cs="Arial"/>
              <w:b/>
              <w:bCs/>
            </w:rPr>
            <w:t>5</w:t>
          </w:r>
          <w:r w:rsidR="000732F6">
            <w:rPr>
              <w:rFonts w:ascii="Arial" w:hAnsi="Arial" w:cs="Arial"/>
              <w:bCs/>
            </w:rPr>
            <w:t>)</w:t>
          </w:r>
        </w:p>
        <w:p w:rsidR="00A26AD7" w:rsidRPr="003569F1" w:rsidRDefault="00A26AD7" w:rsidP="00432448">
          <w:pPr>
            <w:rPr>
              <w:rFonts w:ascii="Arial" w:eastAsiaTheme="majorEastAsia" w:hAnsi="Arial" w:cs="Arial"/>
              <w:spacing w:val="-10"/>
              <w:kern w:val="28"/>
              <w:sz w:val="22"/>
            </w:rPr>
          </w:pPr>
        </w:p>
        <w:p w:rsidR="00A26AD7" w:rsidRPr="003569F1" w:rsidRDefault="00A26AD7" w:rsidP="00432448">
          <w:pPr>
            <w:rPr>
              <w:rFonts w:ascii="Arial" w:eastAsiaTheme="majorEastAsia" w:hAnsi="Arial" w:cs="Arial"/>
              <w:spacing w:val="-10"/>
              <w:kern w:val="28"/>
              <w:sz w:val="22"/>
            </w:rPr>
          </w:pPr>
        </w:p>
        <w:p w:rsidR="00A26AD7" w:rsidRPr="003569F1" w:rsidRDefault="00A26AD7" w:rsidP="00432448">
          <w:pPr>
            <w:rPr>
              <w:rFonts w:ascii="Arial" w:eastAsiaTheme="majorEastAsia" w:hAnsi="Arial" w:cs="Arial"/>
              <w:spacing w:val="-10"/>
              <w:kern w:val="28"/>
              <w:sz w:val="22"/>
            </w:rPr>
          </w:pPr>
        </w:p>
        <w:p w:rsidR="00A26AD7" w:rsidRPr="003569F1" w:rsidRDefault="00A26AD7" w:rsidP="00432448">
          <w:pPr>
            <w:rPr>
              <w:rFonts w:ascii="Arial" w:eastAsiaTheme="majorEastAsia" w:hAnsi="Arial" w:cs="Arial"/>
              <w:spacing w:val="-10"/>
              <w:kern w:val="28"/>
              <w:sz w:val="22"/>
            </w:rPr>
          </w:pPr>
        </w:p>
        <w:p w:rsidR="00A26AD7" w:rsidRPr="003569F1" w:rsidRDefault="00A26AD7" w:rsidP="00432448">
          <w:pPr>
            <w:rPr>
              <w:rFonts w:ascii="Arial" w:eastAsiaTheme="majorEastAsia" w:hAnsi="Arial" w:cs="Arial"/>
              <w:spacing w:val="-10"/>
              <w:kern w:val="28"/>
              <w:sz w:val="22"/>
            </w:rPr>
          </w:pPr>
        </w:p>
        <w:p w:rsidR="00107946" w:rsidRPr="003569F1" w:rsidRDefault="00107946" w:rsidP="00432448">
          <w:pPr>
            <w:rPr>
              <w:rFonts w:ascii="Arial" w:eastAsiaTheme="majorEastAsia" w:hAnsi="Arial" w:cs="Arial"/>
              <w:spacing w:val="-10"/>
              <w:kern w:val="28"/>
              <w:sz w:val="22"/>
            </w:rPr>
          </w:pPr>
        </w:p>
        <w:p w:rsidR="00107946" w:rsidRPr="003569F1" w:rsidRDefault="00107946" w:rsidP="00432448">
          <w:pPr>
            <w:rPr>
              <w:rFonts w:ascii="Arial" w:eastAsiaTheme="majorEastAsia" w:hAnsi="Arial" w:cs="Arial"/>
              <w:spacing w:val="-10"/>
              <w:kern w:val="28"/>
              <w:sz w:val="22"/>
            </w:rPr>
          </w:pPr>
        </w:p>
        <w:p w:rsidR="00107946" w:rsidRPr="003569F1" w:rsidRDefault="00107946" w:rsidP="00432448">
          <w:pPr>
            <w:rPr>
              <w:rFonts w:ascii="Arial" w:eastAsiaTheme="majorEastAsia" w:hAnsi="Arial" w:cs="Arial"/>
              <w:spacing w:val="-10"/>
              <w:kern w:val="28"/>
              <w:sz w:val="22"/>
            </w:rPr>
          </w:pPr>
        </w:p>
        <w:p w:rsidR="00D65887" w:rsidRPr="003569F1" w:rsidRDefault="00D65887" w:rsidP="00432448">
          <w:pPr>
            <w:rPr>
              <w:rFonts w:ascii="Arial" w:eastAsiaTheme="majorEastAsia" w:hAnsi="Arial" w:cs="Arial"/>
              <w:spacing w:val="-10"/>
              <w:kern w:val="28"/>
              <w:sz w:val="22"/>
            </w:rPr>
          </w:pPr>
        </w:p>
        <w:p w:rsidR="00D65887" w:rsidRPr="003569F1" w:rsidRDefault="00D65887" w:rsidP="00432448">
          <w:pPr>
            <w:rPr>
              <w:rFonts w:ascii="Arial" w:eastAsiaTheme="majorEastAsia" w:hAnsi="Arial" w:cs="Arial"/>
              <w:spacing w:val="-10"/>
              <w:kern w:val="28"/>
              <w:sz w:val="22"/>
            </w:rPr>
          </w:pPr>
        </w:p>
        <w:p w:rsidR="00D65887" w:rsidRPr="003569F1" w:rsidRDefault="00D65887" w:rsidP="00432448">
          <w:pPr>
            <w:rPr>
              <w:rFonts w:ascii="Arial" w:eastAsiaTheme="majorEastAsia" w:hAnsi="Arial" w:cs="Arial"/>
              <w:spacing w:val="-10"/>
              <w:kern w:val="28"/>
              <w:sz w:val="22"/>
            </w:rPr>
          </w:pPr>
        </w:p>
        <w:p w:rsidR="00D65887" w:rsidRPr="003569F1" w:rsidRDefault="00D65887" w:rsidP="00432448">
          <w:pPr>
            <w:rPr>
              <w:rFonts w:ascii="Arial" w:eastAsiaTheme="majorEastAsia" w:hAnsi="Arial" w:cs="Arial"/>
              <w:spacing w:val="-10"/>
              <w:kern w:val="28"/>
              <w:sz w:val="22"/>
            </w:rPr>
          </w:pPr>
        </w:p>
        <w:p w:rsidR="00107946" w:rsidRPr="003569F1" w:rsidRDefault="00107946" w:rsidP="00432448">
          <w:pPr>
            <w:rPr>
              <w:rFonts w:ascii="Arial" w:eastAsiaTheme="majorEastAsia" w:hAnsi="Arial" w:cs="Arial"/>
              <w:spacing w:val="-10"/>
              <w:kern w:val="28"/>
              <w:sz w:val="22"/>
            </w:rPr>
          </w:pPr>
        </w:p>
        <w:p w:rsidR="00107946" w:rsidRPr="003569F1" w:rsidRDefault="00107946" w:rsidP="00432448">
          <w:pPr>
            <w:rPr>
              <w:rFonts w:ascii="Arial" w:eastAsiaTheme="majorEastAsia" w:hAnsi="Arial" w:cs="Arial"/>
              <w:spacing w:val="-10"/>
              <w:kern w:val="28"/>
              <w:sz w:val="22"/>
            </w:rPr>
          </w:pPr>
        </w:p>
        <w:p w:rsidR="00A26AD7" w:rsidRPr="003569F1" w:rsidRDefault="00A26AD7" w:rsidP="00432448">
          <w:pPr>
            <w:rPr>
              <w:rFonts w:ascii="Arial" w:eastAsiaTheme="majorEastAsia" w:hAnsi="Arial" w:cs="Arial"/>
              <w:spacing w:val="-10"/>
              <w:kern w:val="28"/>
              <w:sz w:val="22"/>
            </w:rPr>
          </w:pPr>
        </w:p>
        <w:p w:rsidR="00794032" w:rsidRPr="003569F1" w:rsidRDefault="00794032" w:rsidP="00432448">
          <w:pPr>
            <w:rPr>
              <w:rFonts w:ascii="Arial" w:eastAsiaTheme="majorEastAsia" w:hAnsi="Arial" w:cs="Arial"/>
              <w:spacing w:val="-10"/>
              <w:kern w:val="28"/>
              <w:sz w:val="22"/>
            </w:rPr>
          </w:pPr>
        </w:p>
        <w:p w:rsidR="00107946" w:rsidRDefault="00107946" w:rsidP="006E0FA5">
          <w:pPr>
            <w:ind w:firstLine="708"/>
            <w:rPr>
              <w:rFonts w:ascii="Arial" w:eastAsiaTheme="majorEastAsia" w:hAnsi="Arial" w:cs="Arial"/>
              <w:spacing w:val="-10"/>
              <w:kern w:val="28"/>
              <w:sz w:val="22"/>
            </w:rPr>
          </w:pPr>
        </w:p>
        <w:p w:rsidR="00502AF9" w:rsidRPr="003569F1" w:rsidRDefault="00502AF9" w:rsidP="006E0FA5">
          <w:pPr>
            <w:ind w:firstLine="708"/>
            <w:rPr>
              <w:rFonts w:ascii="Arial" w:eastAsiaTheme="majorEastAsia" w:hAnsi="Arial" w:cs="Arial"/>
              <w:spacing w:val="-10"/>
              <w:kern w:val="28"/>
              <w:sz w:val="22"/>
            </w:rPr>
          </w:pPr>
        </w:p>
        <w:p w:rsidR="006E0FA5" w:rsidRPr="00E177AA" w:rsidRDefault="006E0FA5" w:rsidP="006E0FA5">
          <w:pPr>
            <w:ind w:firstLine="432"/>
            <w:rPr>
              <w:rFonts w:ascii="Arial" w:eastAsiaTheme="majorEastAsia" w:hAnsi="Arial" w:cs="Arial"/>
              <w:spacing w:val="-10"/>
              <w:kern w:val="28"/>
              <w:sz w:val="22"/>
            </w:rPr>
          </w:pPr>
          <w:r w:rsidRPr="00E177AA">
            <w:rPr>
              <w:rFonts w:ascii="Arial" w:eastAsiaTheme="majorEastAsia" w:hAnsi="Arial" w:cs="Arial"/>
              <w:spacing w:val="-10"/>
              <w:kern w:val="28"/>
              <w:sz w:val="22"/>
            </w:rPr>
            <w:lastRenderedPageBreak/>
            <w:t>Ovaj postupak provodi se temeljem Pravilnika o provođenju postupaka jednostavne nabave procijenjene vrijednosti do 200.000,00 kuna odnosno 500.000,00 kuna KLASA: 406-01/17-01/5, URBROJ: 2182/10-02-17-1, Knin, 13. veljače 2017. godine</w:t>
          </w:r>
          <w:r w:rsidR="00EA6043" w:rsidRPr="00E177AA">
            <w:rPr>
              <w:rFonts w:ascii="Arial" w:eastAsiaTheme="majorEastAsia" w:hAnsi="Arial" w:cs="Arial"/>
              <w:spacing w:val="-10"/>
              <w:kern w:val="28"/>
              <w:sz w:val="22"/>
            </w:rPr>
            <w:t xml:space="preserve"> </w:t>
          </w:r>
          <w:r w:rsidR="00EA6043" w:rsidRPr="00E177AA">
            <w:rPr>
              <w:rFonts w:ascii="Arial" w:eastAsiaTheme="majorEastAsia" w:hAnsi="Arial" w:cs="Arial"/>
              <w:color w:val="000099"/>
              <w:spacing w:val="-10"/>
              <w:kern w:val="28"/>
              <w:sz w:val="22"/>
            </w:rPr>
            <w:t xml:space="preserve">i </w:t>
          </w:r>
          <w:r w:rsidR="00D74006" w:rsidRPr="00E177AA">
            <w:rPr>
              <w:rFonts w:ascii="Arial" w:eastAsiaTheme="majorEastAsia" w:hAnsi="Arial" w:cs="Arial"/>
              <w:spacing w:val="-10"/>
              <w:kern w:val="28"/>
              <w:sz w:val="22"/>
            </w:rPr>
            <w:t>Izmjene Pravilnika o provođenju postupaka jednostavne nabave procijenjene vrijednosti do 200.000,00 kuna odnosno 500.000,00 kuna (KLASA: 406-01/17-01/5, URBROJ: 2182/10-02-19-4 od 25. veljače 2019.g.)</w:t>
          </w:r>
        </w:p>
        <w:p w:rsidR="00D74006" w:rsidRPr="003569F1" w:rsidRDefault="00D74006" w:rsidP="00D74006">
          <w:pPr>
            <w:autoSpaceDE w:val="0"/>
            <w:autoSpaceDN w:val="0"/>
            <w:adjustRightInd w:val="0"/>
            <w:spacing w:after="0" w:line="240" w:lineRule="auto"/>
            <w:rPr>
              <w:rFonts w:ascii="Arial" w:hAnsi="Arial" w:cs="Arial"/>
              <w:bCs/>
              <w:color w:val="000000"/>
              <w:sz w:val="22"/>
            </w:rPr>
          </w:pPr>
        </w:p>
        <w:p w:rsidR="0028246D" w:rsidRPr="003569F1" w:rsidRDefault="00474570" w:rsidP="006E0FA5">
          <w:pPr>
            <w:ind w:firstLine="432"/>
            <w:rPr>
              <w:rFonts w:ascii="Arial" w:eastAsiaTheme="majorEastAsia" w:hAnsi="Arial" w:cs="Arial"/>
              <w:spacing w:val="-10"/>
              <w:kern w:val="28"/>
              <w:sz w:val="22"/>
            </w:rPr>
          </w:pPr>
        </w:p>
      </w:sdtContent>
    </w:sdt>
    <w:p w:rsidR="00984E41" w:rsidRPr="003569F1" w:rsidRDefault="002A71C8" w:rsidP="00DB6618">
      <w:pPr>
        <w:pStyle w:val="Naslov1"/>
        <w:numPr>
          <w:ilvl w:val="0"/>
          <w:numId w:val="19"/>
        </w:numPr>
        <w:pBdr>
          <w:top w:val="single" w:sz="4" w:space="1" w:color="auto"/>
          <w:left w:val="single" w:sz="4" w:space="4" w:color="auto"/>
          <w:bottom w:val="single" w:sz="4" w:space="1" w:color="auto"/>
          <w:right w:val="single" w:sz="4" w:space="4" w:color="auto"/>
        </w:pBdr>
        <w:rPr>
          <w:rFonts w:ascii="Arial" w:hAnsi="Arial" w:cs="Arial"/>
          <w:caps w:val="0"/>
          <w:sz w:val="22"/>
          <w:szCs w:val="22"/>
        </w:rPr>
      </w:pPr>
      <w:bookmarkStart w:id="0" w:name="_Toc513801172"/>
      <w:r w:rsidRPr="003569F1">
        <w:rPr>
          <w:rFonts w:ascii="Arial" w:hAnsi="Arial" w:cs="Arial"/>
          <w:caps w:val="0"/>
          <w:sz w:val="22"/>
          <w:szCs w:val="22"/>
        </w:rPr>
        <w:t xml:space="preserve">OPĆI </w:t>
      </w:r>
      <w:r w:rsidR="00C10E84" w:rsidRPr="003569F1">
        <w:rPr>
          <w:rFonts w:ascii="Arial" w:hAnsi="Arial" w:cs="Arial"/>
          <w:caps w:val="0"/>
          <w:sz w:val="22"/>
          <w:szCs w:val="22"/>
        </w:rPr>
        <w:t>PODACI</w:t>
      </w:r>
      <w:bookmarkEnd w:id="0"/>
      <w:r w:rsidR="00C10E84" w:rsidRPr="003569F1">
        <w:rPr>
          <w:rFonts w:ascii="Arial" w:hAnsi="Arial" w:cs="Arial"/>
          <w:caps w:val="0"/>
          <w:sz w:val="22"/>
          <w:szCs w:val="22"/>
        </w:rPr>
        <w:t xml:space="preserve"> </w:t>
      </w:r>
    </w:p>
    <w:p w:rsidR="00D74006" w:rsidRPr="003569F1" w:rsidRDefault="00D74006" w:rsidP="00D74006">
      <w:pPr>
        <w:autoSpaceDE w:val="0"/>
        <w:autoSpaceDN w:val="0"/>
        <w:adjustRightInd w:val="0"/>
        <w:spacing w:after="0" w:line="240" w:lineRule="auto"/>
        <w:rPr>
          <w:rFonts w:ascii="Arial" w:hAnsi="Arial" w:cs="Arial"/>
          <w:b/>
          <w:bCs/>
          <w:sz w:val="22"/>
        </w:rPr>
      </w:pPr>
    </w:p>
    <w:p w:rsidR="00D74006" w:rsidRPr="003569F1" w:rsidRDefault="00D74006" w:rsidP="00D74006">
      <w:pPr>
        <w:pStyle w:val="Naslov2"/>
        <w:rPr>
          <w:rFonts w:ascii="Arial" w:hAnsi="Arial" w:cs="Arial"/>
          <w:sz w:val="22"/>
          <w:szCs w:val="22"/>
        </w:rPr>
      </w:pPr>
      <w:r w:rsidRPr="003569F1">
        <w:rPr>
          <w:rFonts w:ascii="Arial" w:hAnsi="Arial" w:cs="Arial"/>
          <w:sz w:val="22"/>
          <w:szCs w:val="22"/>
        </w:rPr>
        <w:t>Podaci o naručitelju</w:t>
      </w:r>
    </w:p>
    <w:p w:rsidR="00D74006" w:rsidRPr="003569F1" w:rsidRDefault="00D74006" w:rsidP="00D74006">
      <w:pPr>
        <w:pStyle w:val="Odlomakpopisa"/>
        <w:autoSpaceDE w:val="0"/>
        <w:autoSpaceDN w:val="0"/>
        <w:adjustRightInd w:val="0"/>
        <w:spacing w:after="0" w:line="240" w:lineRule="auto"/>
        <w:rPr>
          <w:rFonts w:ascii="Arial" w:hAnsi="Arial" w:cs="Arial"/>
          <w:sz w:val="22"/>
        </w:rPr>
      </w:pPr>
      <w:r w:rsidRPr="003569F1">
        <w:rPr>
          <w:rFonts w:ascii="Arial" w:hAnsi="Arial" w:cs="Arial"/>
          <w:sz w:val="22"/>
        </w:rPr>
        <w:t xml:space="preserve">Naziv: </w:t>
      </w:r>
      <w:r w:rsidRPr="003569F1">
        <w:rPr>
          <w:rFonts w:ascii="Arial" w:hAnsi="Arial" w:cs="Arial"/>
          <w:sz w:val="22"/>
        </w:rPr>
        <w:tab/>
      </w:r>
      <w:r w:rsidRPr="003569F1">
        <w:rPr>
          <w:rFonts w:ascii="Arial" w:hAnsi="Arial" w:cs="Arial"/>
          <w:sz w:val="22"/>
        </w:rPr>
        <w:tab/>
      </w:r>
      <w:r w:rsidRPr="003569F1">
        <w:rPr>
          <w:rFonts w:ascii="Arial" w:hAnsi="Arial" w:cs="Arial"/>
          <w:sz w:val="22"/>
        </w:rPr>
        <w:tab/>
      </w:r>
      <w:r w:rsidRPr="003569F1">
        <w:rPr>
          <w:rFonts w:ascii="Arial" w:hAnsi="Arial" w:cs="Arial"/>
          <w:sz w:val="22"/>
        </w:rPr>
        <w:tab/>
        <w:t>Grad Knin,</w:t>
      </w:r>
    </w:p>
    <w:p w:rsidR="00D74006" w:rsidRPr="003569F1" w:rsidRDefault="00D74006" w:rsidP="00D74006">
      <w:pPr>
        <w:pStyle w:val="Odlomakpopisa"/>
        <w:autoSpaceDE w:val="0"/>
        <w:autoSpaceDN w:val="0"/>
        <w:adjustRightInd w:val="0"/>
        <w:spacing w:after="0" w:line="240" w:lineRule="auto"/>
        <w:rPr>
          <w:rFonts w:ascii="Arial" w:hAnsi="Arial" w:cs="Arial"/>
          <w:sz w:val="22"/>
        </w:rPr>
      </w:pPr>
      <w:r w:rsidRPr="003569F1">
        <w:rPr>
          <w:rFonts w:ascii="Arial" w:hAnsi="Arial" w:cs="Arial"/>
          <w:sz w:val="22"/>
        </w:rPr>
        <w:t xml:space="preserve">Adresa: </w:t>
      </w:r>
      <w:r w:rsidRPr="003569F1">
        <w:rPr>
          <w:rFonts w:ascii="Arial" w:hAnsi="Arial" w:cs="Arial"/>
          <w:sz w:val="22"/>
        </w:rPr>
        <w:tab/>
      </w:r>
      <w:r w:rsidRPr="003569F1">
        <w:rPr>
          <w:rFonts w:ascii="Arial" w:hAnsi="Arial" w:cs="Arial"/>
          <w:sz w:val="22"/>
        </w:rPr>
        <w:tab/>
      </w:r>
      <w:r w:rsidRPr="003569F1">
        <w:rPr>
          <w:rFonts w:ascii="Arial" w:hAnsi="Arial" w:cs="Arial"/>
          <w:sz w:val="22"/>
        </w:rPr>
        <w:tab/>
        <w:t>dr. Franje Tuđmana br. 2, 22300 Knin</w:t>
      </w:r>
    </w:p>
    <w:p w:rsidR="00D74006" w:rsidRPr="003569F1" w:rsidRDefault="00D74006" w:rsidP="00D74006">
      <w:pPr>
        <w:pStyle w:val="Odlomakpopisa"/>
        <w:autoSpaceDE w:val="0"/>
        <w:autoSpaceDN w:val="0"/>
        <w:adjustRightInd w:val="0"/>
        <w:spacing w:after="0" w:line="240" w:lineRule="auto"/>
        <w:rPr>
          <w:rFonts w:ascii="Arial" w:hAnsi="Arial" w:cs="Arial"/>
          <w:sz w:val="22"/>
        </w:rPr>
      </w:pPr>
      <w:r w:rsidRPr="003569F1">
        <w:rPr>
          <w:rFonts w:ascii="Arial" w:hAnsi="Arial" w:cs="Arial"/>
          <w:sz w:val="22"/>
        </w:rPr>
        <w:t>OIB:</w:t>
      </w:r>
      <w:r w:rsidRPr="003569F1">
        <w:rPr>
          <w:rFonts w:ascii="Arial" w:hAnsi="Arial" w:cs="Arial"/>
          <w:sz w:val="22"/>
        </w:rPr>
        <w:tab/>
      </w:r>
      <w:r w:rsidRPr="003569F1">
        <w:rPr>
          <w:rFonts w:ascii="Arial" w:hAnsi="Arial" w:cs="Arial"/>
          <w:sz w:val="22"/>
        </w:rPr>
        <w:tab/>
      </w:r>
      <w:r w:rsidRPr="003569F1">
        <w:rPr>
          <w:rFonts w:ascii="Arial" w:hAnsi="Arial" w:cs="Arial"/>
          <w:sz w:val="22"/>
        </w:rPr>
        <w:tab/>
      </w:r>
      <w:r w:rsidRPr="003569F1">
        <w:rPr>
          <w:rFonts w:ascii="Arial" w:hAnsi="Arial" w:cs="Arial"/>
          <w:sz w:val="22"/>
        </w:rPr>
        <w:tab/>
        <w:t>00981494061</w:t>
      </w:r>
    </w:p>
    <w:p w:rsidR="00D74006" w:rsidRPr="003569F1" w:rsidRDefault="00D74006" w:rsidP="00D74006">
      <w:pPr>
        <w:pStyle w:val="Odlomakpopisa"/>
        <w:autoSpaceDE w:val="0"/>
        <w:autoSpaceDN w:val="0"/>
        <w:adjustRightInd w:val="0"/>
        <w:spacing w:after="0" w:line="240" w:lineRule="auto"/>
        <w:rPr>
          <w:rFonts w:ascii="Arial" w:hAnsi="Arial" w:cs="Arial"/>
          <w:sz w:val="22"/>
        </w:rPr>
      </w:pPr>
      <w:r w:rsidRPr="003569F1">
        <w:rPr>
          <w:rFonts w:ascii="Arial" w:hAnsi="Arial" w:cs="Arial"/>
          <w:sz w:val="22"/>
        </w:rPr>
        <w:t xml:space="preserve">Broj telefona: </w:t>
      </w:r>
      <w:r w:rsidRPr="003569F1">
        <w:rPr>
          <w:rFonts w:ascii="Arial" w:hAnsi="Arial" w:cs="Arial"/>
          <w:sz w:val="22"/>
        </w:rPr>
        <w:tab/>
      </w:r>
      <w:r w:rsidRPr="003569F1">
        <w:rPr>
          <w:rFonts w:ascii="Arial" w:hAnsi="Arial" w:cs="Arial"/>
          <w:sz w:val="22"/>
        </w:rPr>
        <w:tab/>
      </w:r>
      <w:r w:rsidR="00A71C8C" w:rsidRPr="003569F1">
        <w:rPr>
          <w:rFonts w:ascii="Arial" w:hAnsi="Arial" w:cs="Arial"/>
          <w:sz w:val="22"/>
        </w:rPr>
        <w:tab/>
      </w:r>
      <w:r w:rsidRPr="003569F1">
        <w:rPr>
          <w:rFonts w:ascii="Arial" w:hAnsi="Arial" w:cs="Arial"/>
          <w:sz w:val="22"/>
        </w:rPr>
        <w:t>022/664-410</w:t>
      </w:r>
    </w:p>
    <w:p w:rsidR="00D74006" w:rsidRPr="00B51176" w:rsidRDefault="00D74006" w:rsidP="00D74006">
      <w:pPr>
        <w:pStyle w:val="Odlomakpopisa"/>
        <w:autoSpaceDE w:val="0"/>
        <w:autoSpaceDN w:val="0"/>
        <w:adjustRightInd w:val="0"/>
        <w:spacing w:after="0" w:line="240" w:lineRule="auto"/>
        <w:rPr>
          <w:rFonts w:ascii="Arial" w:hAnsi="Arial" w:cs="Arial"/>
          <w:sz w:val="22"/>
        </w:rPr>
      </w:pPr>
      <w:r w:rsidRPr="003569F1">
        <w:rPr>
          <w:rFonts w:ascii="Arial" w:hAnsi="Arial" w:cs="Arial"/>
          <w:sz w:val="22"/>
        </w:rPr>
        <w:t xml:space="preserve">Adresa elektroničke pošte: </w:t>
      </w:r>
      <w:r w:rsidRPr="003569F1">
        <w:rPr>
          <w:rFonts w:ascii="Arial" w:hAnsi="Arial" w:cs="Arial"/>
          <w:sz w:val="22"/>
        </w:rPr>
        <w:tab/>
      </w:r>
      <w:hyperlink r:id="rId9" w:history="1">
        <w:r w:rsidR="00B51176" w:rsidRPr="00CF3164">
          <w:rPr>
            <w:rStyle w:val="Hiperveza"/>
            <w:rFonts w:ascii="Arial" w:hAnsi="Arial" w:cs="Arial"/>
            <w:sz w:val="22"/>
          </w:rPr>
          <w:t>grad@knin.hr</w:t>
        </w:r>
      </w:hyperlink>
      <w:r w:rsidR="00B51176">
        <w:rPr>
          <w:rFonts w:ascii="Arial" w:hAnsi="Arial" w:cs="Arial"/>
          <w:sz w:val="22"/>
        </w:rPr>
        <w:t xml:space="preserve"> </w:t>
      </w:r>
      <w:r w:rsidRPr="00B51176">
        <w:rPr>
          <w:rFonts w:ascii="Arial" w:hAnsi="Arial" w:cs="Arial"/>
          <w:sz w:val="22"/>
        </w:rPr>
        <w:t xml:space="preserve"> </w:t>
      </w:r>
    </w:p>
    <w:p w:rsidR="00D74006" w:rsidRPr="00B51176" w:rsidRDefault="00D74006" w:rsidP="00D74006">
      <w:pPr>
        <w:pStyle w:val="Odlomakpopisa"/>
        <w:autoSpaceDE w:val="0"/>
        <w:autoSpaceDN w:val="0"/>
        <w:adjustRightInd w:val="0"/>
        <w:spacing w:after="0" w:line="240" w:lineRule="auto"/>
        <w:rPr>
          <w:rStyle w:val="Hiperveza"/>
          <w:rFonts w:ascii="Arial" w:hAnsi="Arial" w:cs="Arial"/>
          <w:sz w:val="22"/>
          <w:u w:val="none"/>
        </w:rPr>
      </w:pPr>
      <w:r w:rsidRPr="003569F1">
        <w:rPr>
          <w:rFonts w:ascii="Arial" w:hAnsi="Arial" w:cs="Arial"/>
          <w:sz w:val="22"/>
        </w:rPr>
        <w:t xml:space="preserve">Internetska adresa: </w:t>
      </w:r>
      <w:r w:rsidRPr="003569F1">
        <w:rPr>
          <w:rFonts w:ascii="Arial" w:hAnsi="Arial" w:cs="Arial"/>
          <w:sz w:val="22"/>
        </w:rPr>
        <w:tab/>
      </w:r>
      <w:r w:rsidRPr="003569F1">
        <w:rPr>
          <w:rFonts w:ascii="Arial" w:hAnsi="Arial" w:cs="Arial"/>
          <w:sz w:val="22"/>
        </w:rPr>
        <w:tab/>
      </w:r>
      <w:hyperlink r:id="rId10" w:history="1">
        <w:r w:rsidR="00B51176" w:rsidRPr="00CF3164">
          <w:rPr>
            <w:rStyle w:val="Hiperveza"/>
            <w:rFonts w:ascii="Arial" w:hAnsi="Arial" w:cs="Arial"/>
            <w:sz w:val="22"/>
          </w:rPr>
          <w:t>www.knin.hr</w:t>
        </w:r>
      </w:hyperlink>
      <w:r w:rsidR="00B51176">
        <w:rPr>
          <w:rFonts w:ascii="Arial" w:hAnsi="Arial" w:cs="Arial"/>
          <w:sz w:val="22"/>
        </w:rPr>
        <w:t xml:space="preserve"> </w:t>
      </w:r>
      <w:r w:rsidRPr="00B51176">
        <w:rPr>
          <w:rFonts w:ascii="Arial" w:hAnsi="Arial" w:cs="Arial"/>
          <w:sz w:val="22"/>
        </w:rPr>
        <w:t xml:space="preserve"> </w:t>
      </w:r>
      <w:r w:rsidRPr="00B51176">
        <w:rPr>
          <w:rStyle w:val="Hiperveza"/>
          <w:rFonts w:ascii="Arial" w:hAnsi="Arial" w:cs="Arial"/>
          <w:sz w:val="22"/>
          <w:u w:val="none"/>
        </w:rPr>
        <w:t xml:space="preserve">   </w:t>
      </w:r>
    </w:p>
    <w:p w:rsidR="00C24E7F" w:rsidRPr="003569F1" w:rsidRDefault="00800DC8" w:rsidP="00D74006">
      <w:pPr>
        <w:pStyle w:val="Naslov2"/>
        <w:rPr>
          <w:rFonts w:ascii="Arial" w:hAnsi="Arial" w:cs="Arial"/>
          <w:sz w:val="22"/>
          <w:szCs w:val="22"/>
        </w:rPr>
      </w:pPr>
      <w:r w:rsidRPr="003569F1">
        <w:rPr>
          <w:rFonts w:ascii="Arial" w:hAnsi="Arial" w:cs="Arial"/>
          <w:sz w:val="22"/>
          <w:szCs w:val="22"/>
        </w:rPr>
        <w:t>Podaci o osobi zaduženoj za komunikaciju s ponuditeljima</w:t>
      </w:r>
    </w:p>
    <w:p w:rsidR="006E0FA5" w:rsidRPr="00B51176" w:rsidRDefault="006E0FA5" w:rsidP="006E0FA5">
      <w:pPr>
        <w:rPr>
          <w:rFonts w:ascii="Arial" w:hAnsi="Arial" w:cs="Arial"/>
          <w:sz w:val="22"/>
        </w:rPr>
      </w:pPr>
      <w:r w:rsidRPr="003569F1">
        <w:rPr>
          <w:rFonts w:ascii="Arial" w:hAnsi="Arial" w:cs="Arial"/>
          <w:sz w:val="22"/>
        </w:rPr>
        <w:t xml:space="preserve">- </w:t>
      </w:r>
      <w:r w:rsidR="005D53E8" w:rsidRPr="003569F1">
        <w:rPr>
          <w:rFonts w:ascii="Arial" w:hAnsi="Arial" w:cs="Arial"/>
          <w:sz w:val="22"/>
        </w:rPr>
        <w:t>za opće informacije o postupku j</w:t>
      </w:r>
      <w:r w:rsidR="00B51176">
        <w:rPr>
          <w:rFonts w:ascii="Arial" w:hAnsi="Arial" w:cs="Arial"/>
          <w:sz w:val="22"/>
        </w:rPr>
        <w:t>ednostavne</w:t>
      </w:r>
      <w:r w:rsidR="005D53E8" w:rsidRPr="003569F1">
        <w:rPr>
          <w:rFonts w:ascii="Arial" w:hAnsi="Arial" w:cs="Arial"/>
          <w:sz w:val="22"/>
        </w:rPr>
        <w:t xml:space="preserve"> nabave kontakt osoba je: Anto Milišić, dipl. oec., e-mail: </w:t>
      </w:r>
      <w:hyperlink r:id="rId11" w:history="1">
        <w:r w:rsidR="00B51176" w:rsidRPr="00CF3164">
          <w:rPr>
            <w:rStyle w:val="Hiperveza"/>
            <w:rFonts w:ascii="Arial" w:hAnsi="Arial" w:cs="Arial"/>
            <w:sz w:val="22"/>
          </w:rPr>
          <w:t>ante.milisic@knin.hr</w:t>
        </w:r>
      </w:hyperlink>
      <w:r w:rsidR="00B51176">
        <w:rPr>
          <w:rFonts w:ascii="Arial" w:hAnsi="Arial" w:cs="Arial"/>
          <w:sz w:val="22"/>
        </w:rPr>
        <w:t xml:space="preserve"> </w:t>
      </w:r>
      <w:r w:rsidR="005D53E8" w:rsidRPr="00B51176">
        <w:rPr>
          <w:rFonts w:ascii="Arial" w:hAnsi="Arial" w:cs="Arial"/>
          <w:sz w:val="22"/>
        </w:rPr>
        <w:t>.</w:t>
      </w:r>
    </w:p>
    <w:p w:rsidR="005D53E8" w:rsidRPr="003569F1" w:rsidRDefault="006E0FA5" w:rsidP="006E0FA5">
      <w:pPr>
        <w:rPr>
          <w:rFonts w:ascii="Arial" w:hAnsi="Arial" w:cs="Arial"/>
          <w:sz w:val="22"/>
        </w:rPr>
      </w:pPr>
      <w:r w:rsidRPr="003569F1">
        <w:rPr>
          <w:rFonts w:ascii="Arial" w:hAnsi="Arial" w:cs="Arial"/>
          <w:sz w:val="22"/>
        </w:rPr>
        <w:t xml:space="preserve">- </w:t>
      </w:r>
      <w:r w:rsidR="005D53E8" w:rsidRPr="003569F1">
        <w:rPr>
          <w:rFonts w:ascii="Arial" w:hAnsi="Arial" w:cs="Arial"/>
          <w:sz w:val="22"/>
        </w:rPr>
        <w:t>za tehnička pitanja u vezi predmeta nabave kontakt osoba: Josip</w:t>
      </w:r>
      <w:r w:rsidR="0019045A" w:rsidRPr="003569F1">
        <w:rPr>
          <w:rFonts w:ascii="Arial" w:hAnsi="Arial" w:cs="Arial"/>
          <w:sz w:val="22"/>
        </w:rPr>
        <w:t xml:space="preserve">a Leontić, dipl. ing. građ., </w:t>
      </w:r>
      <w:r w:rsidR="005D53E8" w:rsidRPr="003569F1">
        <w:rPr>
          <w:rFonts w:ascii="Arial" w:hAnsi="Arial" w:cs="Arial"/>
          <w:sz w:val="22"/>
        </w:rPr>
        <w:t xml:space="preserve">e-mail: </w:t>
      </w:r>
      <w:hyperlink r:id="rId12" w:history="1">
        <w:r w:rsidR="005D53E8" w:rsidRPr="003569F1">
          <w:rPr>
            <w:rStyle w:val="Hiperveza"/>
            <w:rFonts w:ascii="Arial" w:hAnsi="Arial" w:cs="Arial"/>
            <w:sz w:val="22"/>
          </w:rPr>
          <w:t>josipa.leontic@knin.hr</w:t>
        </w:r>
      </w:hyperlink>
      <w:r w:rsidR="005D53E8" w:rsidRPr="003569F1">
        <w:rPr>
          <w:rFonts w:ascii="Arial" w:hAnsi="Arial" w:cs="Arial"/>
          <w:sz w:val="22"/>
        </w:rPr>
        <w:t>.</w:t>
      </w:r>
    </w:p>
    <w:p w:rsidR="00E34435" w:rsidRPr="003569F1" w:rsidRDefault="006125B4" w:rsidP="00E34435">
      <w:pPr>
        <w:rPr>
          <w:rFonts w:ascii="Arial" w:hAnsi="Arial" w:cs="Arial"/>
          <w:sz w:val="22"/>
        </w:rPr>
      </w:pPr>
      <w:r w:rsidRPr="003569F1">
        <w:rPr>
          <w:rFonts w:ascii="Arial" w:hAnsi="Arial" w:cs="Arial"/>
          <w:sz w:val="22"/>
        </w:rPr>
        <w:t xml:space="preserve">Komunikacija i svaka druga razmjena informacija između Naručitelja i gospodarskih subjekata </w:t>
      </w:r>
      <w:r w:rsidR="00593A1E" w:rsidRPr="003569F1">
        <w:rPr>
          <w:rFonts w:ascii="Arial" w:hAnsi="Arial" w:cs="Arial"/>
          <w:sz w:val="22"/>
        </w:rPr>
        <w:t>odvija se elektroničkim sredstvima komunikacije isključivo u pisanom obliku, na hrvatskom jeziku</w:t>
      </w:r>
      <w:r w:rsidR="00F54765" w:rsidRPr="003569F1">
        <w:rPr>
          <w:rFonts w:ascii="Arial" w:hAnsi="Arial" w:cs="Arial"/>
          <w:sz w:val="22"/>
        </w:rPr>
        <w:t xml:space="preserve">. </w:t>
      </w:r>
    </w:p>
    <w:p w:rsidR="008A416F" w:rsidRPr="003569F1" w:rsidRDefault="008A416F" w:rsidP="006125B4">
      <w:pPr>
        <w:rPr>
          <w:rFonts w:ascii="Arial" w:hAnsi="Arial" w:cs="Arial"/>
          <w:sz w:val="22"/>
        </w:rPr>
      </w:pPr>
      <w:r w:rsidRPr="00B51176">
        <w:rPr>
          <w:rFonts w:ascii="Arial" w:hAnsi="Arial" w:cs="Arial"/>
          <w:sz w:val="22"/>
        </w:rPr>
        <w:t>Gospodarski subjekt može z</w:t>
      </w:r>
      <w:r w:rsidR="00A35B42" w:rsidRPr="00B51176">
        <w:rPr>
          <w:rFonts w:ascii="Arial" w:hAnsi="Arial" w:cs="Arial"/>
          <w:sz w:val="22"/>
        </w:rPr>
        <w:t>ahtijevati</w:t>
      </w:r>
      <w:r w:rsidR="00B51176" w:rsidRPr="00B51176">
        <w:rPr>
          <w:rFonts w:ascii="Arial" w:hAnsi="Arial" w:cs="Arial"/>
          <w:sz w:val="22"/>
        </w:rPr>
        <w:t xml:space="preserve"> pisanim putem</w:t>
      </w:r>
      <w:r w:rsidR="00A35B42" w:rsidRPr="00B51176">
        <w:rPr>
          <w:rFonts w:ascii="Arial" w:hAnsi="Arial" w:cs="Arial"/>
          <w:sz w:val="22"/>
        </w:rPr>
        <w:t xml:space="preserve"> dodatne informacije ili </w:t>
      </w:r>
      <w:r w:rsidRPr="00B51176">
        <w:rPr>
          <w:rFonts w:ascii="Arial" w:hAnsi="Arial" w:cs="Arial"/>
          <w:sz w:val="22"/>
        </w:rPr>
        <w:t xml:space="preserve">objašnjenja u vezi s </w:t>
      </w:r>
      <w:r w:rsidR="00B51176" w:rsidRPr="00B51176">
        <w:rPr>
          <w:rFonts w:ascii="Arial" w:hAnsi="Arial" w:cs="Arial"/>
          <w:sz w:val="22"/>
        </w:rPr>
        <w:t>P</w:t>
      </w:r>
      <w:r w:rsidR="00A35B42" w:rsidRPr="00B51176">
        <w:rPr>
          <w:rFonts w:ascii="Arial" w:hAnsi="Arial" w:cs="Arial"/>
          <w:sz w:val="22"/>
        </w:rPr>
        <w:t xml:space="preserve">ozivom </w:t>
      </w:r>
      <w:r w:rsidR="00B51176">
        <w:rPr>
          <w:rFonts w:ascii="Arial" w:hAnsi="Arial" w:cs="Arial"/>
          <w:sz w:val="22"/>
        </w:rPr>
        <w:t>z</w:t>
      </w:r>
      <w:r w:rsidR="00A35B42" w:rsidRPr="00B51176">
        <w:rPr>
          <w:rFonts w:ascii="Arial" w:hAnsi="Arial" w:cs="Arial"/>
          <w:sz w:val="22"/>
        </w:rPr>
        <w:t>a dostavu ponuda</w:t>
      </w:r>
      <w:r w:rsidR="00B51176" w:rsidRPr="00B51176">
        <w:rPr>
          <w:rFonts w:ascii="Arial" w:hAnsi="Arial" w:cs="Arial"/>
          <w:sz w:val="22"/>
        </w:rPr>
        <w:t xml:space="preserve"> najkasnije 2 dana od dana u kojem ističe rok za dostavu ponuda. </w:t>
      </w:r>
      <w:r w:rsidR="00A35B42" w:rsidRPr="00B51176">
        <w:rPr>
          <w:rFonts w:ascii="Arial" w:hAnsi="Arial" w:cs="Arial"/>
          <w:sz w:val="22"/>
        </w:rPr>
        <w:t>Naručitelj se obvezuje odgovoriti na zahtjeve za pojašnjenjem i dodatnim informacijama vezan</w:t>
      </w:r>
      <w:r w:rsidR="00B51176">
        <w:rPr>
          <w:rFonts w:ascii="Arial" w:hAnsi="Arial" w:cs="Arial"/>
          <w:sz w:val="22"/>
        </w:rPr>
        <w:t>im</w:t>
      </w:r>
      <w:r w:rsidR="00A35B42" w:rsidRPr="00B51176">
        <w:rPr>
          <w:rFonts w:ascii="Arial" w:hAnsi="Arial" w:cs="Arial"/>
          <w:sz w:val="22"/>
        </w:rPr>
        <w:t xml:space="preserve"> uz Poziv za dostavu </w:t>
      </w:r>
      <w:r w:rsidR="00B51176" w:rsidRPr="00B51176">
        <w:rPr>
          <w:rFonts w:ascii="Arial" w:hAnsi="Arial" w:cs="Arial"/>
          <w:sz w:val="22"/>
        </w:rPr>
        <w:t>ponuda</w:t>
      </w:r>
      <w:r w:rsidR="00B51176">
        <w:rPr>
          <w:rFonts w:ascii="Arial" w:hAnsi="Arial" w:cs="Arial"/>
          <w:sz w:val="22"/>
        </w:rPr>
        <w:t>,</w:t>
      </w:r>
      <w:r w:rsidR="00B51176" w:rsidRPr="00B51176">
        <w:rPr>
          <w:rFonts w:ascii="Arial" w:hAnsi="Arial" w:cs="Arial"/>
          <w:sz w:val="22"/>
        </w:rPr>
        <w:t xml:space="preserve"> </w:t>
      </w:r>
      <w:r w:rsidR="00A35B42" w:rsidRPr="00B51176">
        <w:rPr>
          <w:rFonts w:ascii="Arial" w:hAnsi="Arial" w:cs="Arial"/>
          <w:sz w:val="22"/>
        </w:rPr>
        <w:t>isključivo na zahtjeve dostavljene elektroničkom poštom.</w:t>
      </w:r>
    </w:p>
    <w:p w:rsidR="00944538" w:rsidRPr="003569F1" w:rsidRDefault="00800DC8" w:rsidP="00D74006">
      <w:pPr>
        <w:pStyle w:val="Naslov2"/>
        <w:rPr>
          <w:rFonts w:ascii="Arial" w:hAnsi="Arial" w:cs="Arial"/>
          <w:sz w:val="22"/>
          <w:szCs w:val="22"/>
        </w:rPr>
      </w:pPr>
      <w:r w:rsidRPr="003569F1">
        <w:rPr>
          <w:rFonts w:ascii="Arial" w:hAnsi="Arial" w:cs="Arial"/>
          <w:sz w:val="22"/>
          <w:szCs w:val="22"/>
        </w:rPr>
        <w:t>Podaci o gospodarskim subjektima s kojima je naručitelj u sukobu interesa</w:t>
      </w:r>
    </w:p>
    <w:p w:rsidR="003F4BF6" w:rsidRPr="003569F1" w:rsidRDefault="003F4BF6" w:rsidP="003F4BF6">
      <w:pPr>
        <w:rPr>
          <w:rFonts w:ascii="Arial" w:hAnsi="Arial" w:cs="Arial"/>
          <w:sz w:val="22"/>
        </w:rPr>
      </w:pPr>
      <w:r w:rsidRPr="003569F1">
        <w:rPr>
          <w:rFonts w:ascii="Arial" w:hAnsi="Arial" w:cs="Arial"/>
          <w:sz w:val="22"/>
        </w:rPr>
        <w:t xml:space="preserve">Sukladno članku 80. ZJN 2016., a vezano uz odredbe članaka 76 . i  77. ZJN 2016. i  sprječavanje      sukoba interesa, Naručitelj ne smije sklapati ugovore o javnoj nabavi kao ni okvirne sporazume sa sljedećim gospodarskim subjektima (u svojstvu ponuditelja, člana zajednice gospodarskih subjekata i podugovaratelja odabranom ponuditelju), i to:  </w:t>
      </w:r>
    </w:p>
    <w:p w:rsidR="00FC6B89" w:rsidRPr="0057401A" w:rsidRDefault="00EA6043" w:rsidP="00DB6618">
      <w:pPr>
        <w:pStyle w:val="Odlomakpopisa"/>
        <w:numPr>
          <w:ilvl w:val="0"/>
          <w:numId w:val="18"/>
        </w:numPr>
        <w:rPr>
          <w:rFonts w:ascii="Arial" w:hAnsi="Arial" w:cs="Arial"/>
          <w:sz w:val="22"/>
        </w:rPr>
      </w:pPr>
      <w:r w:rsidRPr="0057401A">
        <w:rPr>
          <w:rFonts w:ascii="Arial" w:hAnsi="Arial" w:cs="Arial"/>
          <w:sz w:val="22"/>
        </w:rPr>
        <w:t>Obrt „ARDUBA“</w:t>
      </w:r>
      <w:r w:rsidR="003F4BF6" w:rsidRPr="0057401A">
        <w:rPr>
          <w:rFonts w:ascii="Arial" w:hAnsi="Arial" w:cs="Arial"/>
          <w:sz w:val="22"/>
        </w:rPr>
        <w:t xml:space="preserve">, </w:t>
      </w:r>
      <w:r w:rsidRPr="0057401A">
        <w:rPr>
          <w:rFonts w:ascii="Arial" w:hAnsi="Arial" w:cs="Arial"/>
          <w:sz w:val="22"/>
        </w:rPr>
        <w:t>Jerkovićev put 8</w:t>
      </w:r>
      <w:r w:rsidR="003F4BF6" w:rsidRPr="0057401A">
        <w:rPr>
          <w:rFonts w:ascii="Arial" w:hAnsi="Arial" w:cs="Arial"/>
          <w:sz w:val="22"/>
        </w:rPr>
        <w:t xml:space="preserve">, </w:t>
      </w:r>
      <w:r w:rsidRPr="0057401A">
        <w:rPr>
          <w:rFonts w:ascii="Arial" w:hAnsi="Arial" w:cs="Arial"/>
          <w:sz w:val="22"/>
        </w:rPr>
        <w:t xml:space="preserve">22300 </w:t>
      </w:r>
      <w:r w:rsidR="003F4BF6" w:rsidRPr="0057401A">
        <w:rPr>
          <w:rFonts w:ascii="Arial" w:hAnsi="Arial" w:cs="Arial"/>
          <w:sz w:val="22"/>
        </w:rPr>
        <w:t>Knin, OIB:</w:t>
      </w:r>
      <w:r w:rsidRPr="0057401A">
        <w:rPr>
          <w:rFonts w:ascii="Arial" w:hAnsi="Arial" w:cs="Arial"/>
          <w:sz w:val="22"/>
        </w:rPr>
        <w:t xml:space="preserve"> 83167170853</w:t>
      </w:r>
    </w:p>
    <w:p w:rsidR="00B51176" w:rsidRPr="0057401A" w:rsidRDefault="00387C54" w:rsidP="00DB6618">
      <w:pPr>
        <w:pStyle w:val="Odlomakpopisa"/>
        <w:numPr>
          <w:ilvl w:val="0"/>
          <w:numId w:val="18"/>
        </w:numPr>
        <w:rPr>
          <w:rFonts w:ascii="Arial" w:hAnsi="Arial" w:cs="Arial"/>
          <w:sz w:val="22"/>
        </w:rPr>
      </w:pPr>
      <w:r w:rsidRPr="0057401A">
        <w:rPr>
          <w:rFonts w:ascii="Arial" w:hAnsi="Arial" w:cs="Arial"/>
          <w:sz w:val="22"/>
        </w:rPr>
        <w:t>MILARD d.o.o., B. Busica 27, 21260 lmotski, OIB:94631246174</w:t>
      </w:r>
    </w:p>
    <w:p w:rsidR="00A35B42" w:rsidRPr="00563D45" w:rsidRDefault="00A35B42" w:rsidP="00A35B42">
      <w:pPr>
        <w:pStyle w:val="Naslov2"/>
        <w:rPr>
          <w:rFonts w:ascii="Arial" w:hAnsi="Arial" w:cs="Arial"/>
          <w:sz w:val="22"/>
          <w:szCs w:val="22"/>
        </w:rPr>
      </w:pPr>
      <w:r w:rsidRPr="00563D45">
        <w:rPr>
          <w:rFonts w:ascii="Arial" w:hAnsi="Arial" w:cs="Arial"/>
          <w:sz w:val="22"/>
          <w:szCs w:val="22"/>
        </w:rPr>
        <w:t>Početak postupka jednostavne nabave</w:t>
      </w:r>
    </w:p>
    <w:p w:rsidR="00A35B42" w:rsidRPr="003569F1" w:rsidRDefault="007245C9" w:rsidP="00C24E7F">
      <w:pPr>
        <w:rPr>
          <w:rFonts w:ascii="Arial" w:hAnsi="Arial" w:cs="Arial"/>
          <w:color w:val="FF0000"/>
          <w:sz w:val="22"/>
        </w:rPr>
      </w:pPr>
      <w:r w:rsidRPr="00563D45">
        <w:rPr>
          <w:rFonts w:ascii="Arial" w:hAnsi="Arial" w:cs="Arial"/>
          <w:sz w:val="22"/>
        </w:rPr>
        <w:t>Danom početka postupka jednostavne nabave smatra se dan slanja Poziva na dostavu ponuda.</w:t>
      </w:r>
    </w:p>
    <w:p w:rsidR="005D2A90" w:rsidRPr="003569F1" w:rsidRDefault="00800DC8" w:rsidP="00A22F5F">
      <w:pPr>
        <w:pStyle w:val="Naslov2"/>
        <w:rPr>
          <w:rFonts w:ascii="Arial" w:hAnsi="Arial" w:cs="Arial"/>
          <w:sz w:val="22"/>
          <w:szCs w:val="22"/>
        </w:rPr>
      </w:pPr>
      <w:r w:rsidRPr="003569F1">
        <w:rPr>
          <w:rFonts w:ascii="Arial" w:hAnsi="Arial" w:cs="Arial"/>
          <w:sz w:val="22"/>
          <w:szCs w:val="22"/>
        </w:rPr>
        <w:lastRenderedPageBreak/>
        <w:t>Vrsta postupka nabave</w:t>
      </w:r>
    </w:p>
    <w:p w:rsidR="005D2A90" w:rsidRPr="003569F1" w:rsidRDefault="007245C9" w:rsidP="00C24E7F">
      <w:pPr>
        <w:rPr>
          <w:rFonts w:ascii="Arial" w:hAnsi="Arial" w:cs="Arial"/>
          <w:sz w:val="22"/>
        </w:rPr>
      </w:pPr>
      <w:r w:rsidRPr="003569F1">
        <w:rPr>
          <w:rFonts w:ascii="Arial" w:hAnsi="Arial" w:cs="Arial"/>
          <w:sz w:val="22"/>
        </w:rPr>
        <w:t>Postupak jednostavne nabave.</w:t>
      </w:r>
    </w:p>
    <w:p w:rsidR="00AB6180" w:rsidRPr="003569F1" w:rsidRDefault="00AB6180" w:rsidP="00794032">
      <w:pPr>
        <w:pStyle w:val="Naslov2"/>
        <w:rPr>
          <w:rFonts w:ascii="Arial" w:hAnsi="Arial" w:cs="Arial"/>
          <w:sz w:val="22"/>
          <w:szCs w:val="22"/>
        </w:rPr>
      </w:pPr>
      <w:r w:rsidRPr="003569F1">
        <w:rPr>
          <w:rFonts w:ascii="Arial" w:hAnsi="Arial" w:cs="Arial"/>
          <w:sz w:val="22"/>
          <w:szCs w:val="22"/>
        </w:rPr>
        <w:t>Jezik postupka</w:t>
      </w:r>
    </w:p>
    <w:p w:rsidR="00A26AD7" w:rsidRPr="003569F1" w:rsidRDefault="00AB6180" w:rsidP="00A26AD7">
      <w:pPr>
        <w:rPr>
          <w:rFonts w:ascii="Arial" w:hAnsi="Arial" w:cs="Arial"/>
          <w:sz w:val="22"/>
        </w:rPr>
      </w:pPr>
      <w:r w:rsidRPr="003569F1">
        <w:rPr>
          <w:rFonts w:ascii="Arial" w:hAnsi="Arial" w:cs="Arial"/>
          <w:sz w:val="22"/>
        </w:rPr>
        <w:t>Hrvatski jezik, latinično pismo</w:t>
      </w:r>
      <w:r w:rsidR="009A584C" w:rsidRPr="003569F1">
        <w:rPr>
          <w:rFonts w:ascii="Arial" w:hAnsi="Arial" w:cs="Arial"/>
          <w:sz w:val="22"/>
        </w:rPr>
        <w:t>.</w:t>
      </w:r>
    </w:p>
    <w:p w:rsidR="00A26AD7" w:rsidRPr="003569F1" w:rsidRDefault="00800DC8" w:rsidP="00794032">
      <w:pPr>
        <w:pStyle w:val="Naslov2"/>
        <w:rPr>
          <w:rFonts w:ascii="Arial" w:hAnsi="Arial" w:cs="Arial"/>
          <w:sz w:val="22"/>
          <w:szCs w:val="22"/>
        </w:rPr>
      </w:pPr>
      <w:r w:rsidRPr="003569F1">
        <w:rPr>
          <w:rFonts w:ascii="Arial" w:hAnsi="Arial" w:cs="Arial"/>
          <w:sz w:val="22"/>
          <w:szCs w:val="22"/>
        </w:rPr>
        <w:t>Procijenjena vrijednost nabave</w:t>
      </w:r>
      <w:r w:rsidR="00D5795C" w:rsidRPr="003569F1">
        <w:rPr>
          <w:rFonts w:ascii="Arial" w:hAnsi="Arial" w:cs="Arial"/>
          <w:sz w:val="22"/>
          <w:szCs w:val="22"/>
        </w:rPr>
        <w:tab/>
      </w:r>
    </w:p>
    <w:p w:rsidR="000F03F2" w:rsidRPr="003569F1" w:rsidRDefault="005D2A90" w:rsidP="005D2A90">
      <w:pPr>
        <w:rPr>
          <w:rFonts w:ascii="Arial" w:hAnsi="Arial" w:cs="Arial"/>
          <w:sz w:val="23"/>
          <w:szCs w:val="23"/>
        </w:rPr>
      </w:pPr>
      <w:r w:rsidRPr="003569F1">
        <w:rPr>
          <w:rFonts w:ascii="Arial" w:hAnsi="Arial" w:cs="Arial"/>
          <w:sz w:val="22"/>
        </w:rPr>
        <w:t>Procijenjena vrijednost nabave iznosi</w:t>
      </w:r>
      <w:r w:rsidR="007245C9" w:rsidRPr="003569F1">
        <w:rPr>
          <w:rFonts w:ascii="Arial" w:hAnsi="Arial" w:cs="Arial"/>
          <w:b/>
          <w:sz w:val="22"/>
        </w:rPr>
        <w:t xml:space="preserve"> </w:t>
      </w:r>
      <w:r w:rsidR="00CF18D1" w:rsidRPr="003569F1">
        <w:rPr>
          <w:rFonts w:ascii="Arial" w:hAnsi="Arial" w:cs="Arial"/>
          <w:b/>
          <w:sz w:val="22"/>
        </w:rPr>
        <w:t>156</w:t>
      </w:r>
      <w:r w:rsidR="00AB1119" w:rsidRPr="003569F1">
        <w:rPr>
          <w:rFonts w:ascii="Arial" w:hAnsi="Arial" w:cs="Arial"/>
          <w:b/>
          <w:sz w:val="22"/>
        </w:rPr>
        <w:t>.000</w:t>
      </w:r>
      <w:r w:rsidR="00AE1443" w:rsidRPr="003569F1">
        <w:rPr>
          <w:rFonts w:ascii="Arial" w:hAnsi="Arial" w:cs="Arial"/>
          <w:b/>
          <w:sz w:val="22"/>
        </w:rPr>
        <w:t xml:space="preserve">,00 </w:t>
      </w:r>
      <w:r w:rsidRPr="003569F1">
        <w:rPr>
          <w:rFonts w:ascii="Arial" w:hAnsi="Arial" w:cs="Arial"/>
          <w:b/>
          <w:sz w:val="22"/>
        </w:rPr>
        <w:t xml:space="preserve">kn </w:t>
      </w:r>
      <w:r w:rsidR="00387C54">
        <w:rPr>
          <w:rFonts w:ascii="Arial" w:hAnsi="Arial" w:cs="Arial"/>
          <w:sz w:val="22"/>
        </w:rPr>
        <w:t>bez PDV-a</w:t>
      </w:r>
      <w:r w:rsidR="00794032" w:rsidRPr="003569F1">
        <w:rPr>
          <w:rFonts w:ascii="Arial" w:hAnsi="Arial" w:cs="Arial"/>
          <w:sz w:val="22"/>
        </w:rPr>
        <w:t xml:space="preserve"> (195.000,00 kn s PDV-om).</w:t>
      </w:r>
    </w:p>
    <w:p w:rsidR="00A71C8C" w:rsidRPr="003569F1" w:rsidRDefault="00A71C8C" w:rsidP="00794032">
      <w:pPr>
        <w:pStyle w:val="Naslov2"/>
        <w:rPr>
          <w:rFonts w:ascii="Arial" w:hAnsi="Arial" w:cs="Arial"/>
          <w:sz w:val="22"/>
          <w:szCs w:val="22"/>
        </w:rPr>
      </w:pPr>
      <w:r w:rsidRPr="003569F1">
        <w:rPr>
          <w:rFonts w:ascii="Arial" w:hAnsi="Arial" w:cs="Arial"/>
          <w:sz w:val="22"/>
          <w:szCs w:val="22"/>
        </w:rPr>
        <w:t>Planirana sredstva za nabavu</w:t>
      </w:r>
    </w:p>
    <w:p w:rsidR="00A71C8C" w:rsidRPr="003569F1" w:rsidRDefault="00A71C8C" w:rsidP="00A71C8C">
      <w:pPr>
        <w:autoSpaceDE w:val="0"/>
        <w:autoSpaceDN w:val="0"/>
        <w:adjustRightInd w:val="0"/>
        <w:spacing w:after="0" w:line="240" w:lineRule="auto"/>
        <w:rPr>
          <w:rFonts w:ascii="Arial" w:hAnsi="Arial" w:cs="Arial"/>
          <w:color w:val="000000"/>
          <w:sz w:val="22"/>
        </w:rPr>
      </w:pPr>
      <w:r w:rsidRPr="003569F1">
        <w:rPr>
          <w:rFonts w:ascii="Arial" w:hAnsi="Arial" w:cs="Arial"/>
          <w:color w:val="000000"/>
          <w:sz w:val="22"/>
        </w:rPr>
        <w:t xml:space="preserve">Sredstva  za  javnu  nabavu osigurana su u  Proračunu Grada Knina za 2019. godinu,  u sklopu projekta </w:t>
      </w:r>
      <w:r w:rsidR="008D495E" w:rsidRPr="003569F1">
        <w:rPr>
          <w:rFonts w:ascii="Arial" w:hAnsi="Arial" w:cs="Arial"/>
          <w:b/>
          <w:i/>
          <w:color w:val="000000"/>
          <w:sz w:val="22"/>
        </w:rPr>
        <w:t>KK.08.2.1.09.0005 Izgradnja pješačko-biciklističkog mosta na Orašnici i uređenje šetnice prema Krčiću,</w:t>
      </w:r>
      <w:r w:rsidRPr="003569F1">
        <w:rPr>
          <w:rFonts w:ascii="Arial" w:hAnsi="Arial" w:cs="Arial"/>
          <w:b/>
          <w:i/>
          <w:color w:val="000000"/>
          <w:sz w:val="22"/>
        </w:rPr>
        <w:t xml:space="preserve"> </w:t>
      </w:r>
      <w:r w:rsidRPr="003569F1">
        <w:rPr>
          <w:rFonts w:ascii="Arial" w:hAnsi="Arial" w:cs="Arial"/>
          <w:color w:val="000000"/>
          <w:sz w:val="22"/>
        </w:rPr>
        <w:t xml:space="preserve">sufinanciranog sredstvima Europske unije iz Europskog fonda za regionalni razvoj. </w:t>
      </w:r>
    </w:p>
    <w:p w:rsidR="00A71C8C" w:rsidRPr="003569F1" w:rsidRDefault="00A71C8C" w:rsidP="005D2A90">
      <w:pPr>
        <w:rPr>
          <w:rFonts w:ascii="Arial" w:hAnsi="Arial" w:cs="Arial"/>
          <w:sz w:val="22"/>
        </w:rPr>
      </w:pPr>
    </w:p>
    <w:p w:rsidR="00467D27" w:rsidRPr="003569F1" w:rsidRDefault="00205D75" w:rsidP="00A26AD7">
      <w:pPr>
        <w:pStyle w:val="Naslov1"/>
        <w:pBdr>
          <w:top w:val="single" w:sz="4" w:space="1" w:color="auto"/>
          <w:left w:val="single" w:sz="4" w:space="4" w:color="auto"/>
          <w:bottom w:val="single" w:sz="4" w:space="1" w:color="auto"/>
          <w:right w:val="single" w:sz="4" w:space="4" w:color="auto"/>
        </w:pBdr>
        <w:rPr>
          <w:rFonts w:ascii="Arial" w:hAnsi="Arial" w:cs="Arial"/>
          <w:sz w:val="22"/>
          <w:szCs w:val="22"/>
        </w:rPr>
      </w:pPr>
      <w:bookmarkStart w:id="1" w:name="_Toc513801173"/>
      <w:r w:rsidRPr="003569F1">
        <w:rPr>
          <w:rFonts w:ascii="Arial" w:hAnsi="Arial" w:cs="Arial"/>
          <w:caps w:val="0"/>
          <w:sz w:val="22"/>
          <w:szCs w:val="22"/>
        </w:rPr>
        <w:t>PODACI O PREDMETU NABAVE</w:t>
      </w:r>
      <w:bookmarkEnd w:id="1"/>
    </w:p>
    <w:p w:rsidR="00205A5A" w:rsidRPr="003569F1" w:rsidRDefault="00EB729E" w:rsidP="00EB729E">
      <w:pPr>
        <w:pStyle w:val="Naslov2"/>
        <w:rPr>
          <w:rFonts w:ascii="Arial" w:hAnsi="Arial" w:cs="Arial"/>
          <w:sz w:val="22"/>
          <w:szCs w:val="22"/>
        </w:rPr>
      </w:pPr>
      <w:r w:rsidRPr="003569F1">
        <w:rPr>
          <w:rFonts w:ascii="Arial" w:hAnsi="Arial" w:cs="Arial"/>
          <w:sz w:val="22"/>
          <w:szCs w:val="22"/>
        </w:rPr>
        <w:t>Opis predmeta nabave</w:t>
      </w:r>
    </w:p>
    <w:p w:rsidR="0007285B" w:rsidRPr="003569F1" w:rsidRDefault="0007285B" w:rsidP="0007285B">
      <w:pPr>
        <w:rPr>
          <w:rFonts w:ascii="Arial" w:hAnsi="Arial" w:cs="Arial"/>
          <w:sz w:val="22"/>
        </w:rPr>
      </w:pPr>
      <w:r w:rsidRPr="003569F1">
        <w:rPr>
          <w:rFonts w:ascii="Arial" w:hAnsi="Arial" w:cs="Arial"/>
          <w:sz w:val="22"/>
        </w:rPr>
        <w:t xml:space="preserve">Predmet nabave </w:t>
      </w:r>
      <w:r w:rsidR="00A528E8" w:rsidRPr="003569F1">
        <w:rPr>
          <w:rFonts w:ascii="Arial" w:hAnsi="Arial" w:cs="Arial"/>
          <w:sz w:val="22"/>
        </w:rPr>
        <w:t xml:space="preserve">su usluge </w:t>
      </w:r>
      <w:r w:rsidR="008C6734">
        <w:rPr>
          <w:rFonts w:ascii="Arial" w:hAnsi="Arial" w:cs="Arial"/>
          <w:sz w:val="22"/>
        </w:rPr>
        <w:t xml:space="preserve">stručnog </w:t>
      </w:r>
      <w:r w:rsidR="00CF18D1" w:rsidRPr="003569F1">
        <w:rPr>
          <w:rFonts w:ascii="Arial" w:hAnsi="Arial" w:cs="Arial"/>
          <w:sz w:val="22"/>
        </w:rPr>
        <w:t>građevinskog nadzora nad radovima na izgradnji pješačko-biciklističkog mosta na Orašnici i uređenju šetnice prema Krčiću</w:t>
      </w:r>
      <w:r w:rsidR="00743B97" w:rsidRPr="003569F1">
        <w:rPr>
          <w:rFonts w:ascii="Arial" w:hAnsi="Arial" w:cs="Arial"/>
          <w:sz w:val="22"/>
        </w:rPr>
        <w:t>, a</w:t>
      </w:r>
      <w:r w:rsidRPr="003569F1">
        <w:rPr>
          <w:rFonts w:ascii="Arial" w:hAnsi="Arial" w:cs="Arial"/>
          <w:sz w:val="22"/>
        </w:rPr>
        <w:t xml:space="preserve"> sve sukladno </w:t>
      </w:r>
      <w:r w:rsidR="00AB6180" w:rsidRPr="003569F1">
        <w:rPr>
          <w:rFonts w:ascii="Arial" w:hAnsi="Arial" w:cs="Arial"/>
          <w:sz w:val="22"/>
        </w:rPr>
        <w:t xml:space="preserve">poglavlju </w:t>
      </w:r>
      <w:r w:rsidR="00AB6180" w:rsidRPr="00502AF9">
        <w:rPr>
          <w:rFonts w:ascii="Arial" w:hAnsi="Arial" w:cs="Arial"/>
          <w:sz w:val="22"/>
        </w:rPr>
        <w:t>6</w:t>
      </w:r>
      <w:r w:rsidR="0023592F" w:rsidRPr="00502AF9">
        <w:rPr>
          <w:rFonts w:ascii="Arial" w:hAnsi="Arial" w:cs="Arial"/>
          <w:sz w:val="22"/>
        </w:rPr>
        <w:t>.</w:t>
      </w:r>
      <w:r w:rsidR="00366D7B">
        <w:rPr>
          <w:rFonts w:ascii="Arial" w:hAnsi="Arial" w:cs="Arial"/>
          <w:sz w:val="22"/>
        </w:rPr>
        <w:t>5</w:t>
      </w:r>
      <w:r w:rsidR="00AB6180" w:rsidRPr="00502AF9">
        <w:rPr>
          <w:rFonts w:ascii="Arial" w:hAnsi="Arial" w:cs="Arial"/>
          <w:sz w:val="22"/>
        </w:rPr>
        <w:t>.</w:t>
      </w:r>
      <w:r w:rsidR="00AB6180" w:rsidRPr="003569F1">
        <w:rPr>
          <w:rFonts w:ascii="Arial" w:hAnsi="Arial" w:cs="Arial"/>
          <w:sz w:val="22"/>
        </w:rPr>
        <w:t xml:space="preserve"> </w:t>
      </w:r>
      <w:r w:rsidR="0023592F" w:rsidRPr="003569F1">
        <w:rPr>
          <w:rFonts w:ascii="Arial" w:hAnsi="Arial" w:cs="Arial"/>
          <w:sz w:val="22"/>
        </w:rPr>
        <w:t xml:space="preserve">Opseg usluga iz </w:t>
      </w:r>
      <w:r w:rsidR="00743B97" w:rsidRPr="003569F1">
        <w:rPr>
          <w:rFonts w:ascii="Arial" w:hAnsi="Arial" w:cs="Arial"/>
          <w:sz w:val="22"/>
        </w:rPr>
        <w:t>ovog Poziva na dostavu ponuda</w:t>
      </w:r>
      <w:r w:rsidRPr="003569F1">
        <w:rPr>
          <w:rFonts w:ascii="Arial" w:hAnsi="Arial" w:cs="Arial"/>
          <w:sz w:val="22"/>
        </w:rPr>
        <w:t>.</w:t>
      </w:r>
      <w:r w:rsidR="008755F7" w:rsidRPr="003569F1">
        <w:rPr>
          <w:rFonts w:ascii="Arial" w:hAnsi="Arial" w:cs="Arial"/>
          <w:sz w:val="22"/>
        </w:rPr>
        <w:t xml:space="preserve"> </w:t>
      </w:r>
    </w:p>
    <w:p w:rsidR="007A1B3B" w:rsidRDefault="007A1B3B" w:rsidP="0007285B">
      <w:pPr>
        <w:rPr>
          <w:rFonts w:ascii="Arial" w:hAnsi="Arial" w:cs="Arial"/>
          <w:sz w:val="22"/>
        </w:rPr>
      </w:pPr>
      <w:r w:rsidRPr="003569F1">
        <w:rPr>
          <w:rFonts w:ascii="Arial" w:hAnsi="Arial" w:cs="Arial"/>
          <w:sz w:val="22"/>
        </w:rPr>
        <w:t>CPV oznaka: 71247000-1 – Nadzor građevinskih radova.</w:t>
      </w:r>
    </w:p>
    <w:p w:rsidR="00502AF9" w:rsidRPr="003569F1" w:rsidRDefault="00502AF9" w:rsidP="0007285B">
      <w:pPr>
        <w:rPr>
          <w:rFonts w:ascii="Arial" w:hAnsi="Arial" w:cs="Arial"/>
          <w:sz w:val="22"/>
        </w:rPr>
      </w:pPr>
      <w:r w:rsidRPr="00563D45">
        <w:rPr>
          <w:rFonts w:ascii="Arial" w:hAnsi="Arial" w:cs="Arial"/>
          <w:sz w:val="22"/>
        </w:rPr>
        <w:t xml:space="preserve">Ukupna vrijednost ugovorenih radova za izgradnju pješačko-biciklističkog mosta na rijeci Orašnici i uređenje šetnice prema Krčiću je </w:t>
      </w:r>
      <w:r w:rsidR="008C6734" w:rsidRPr="00563D45">
        <w:rPr>
          <w:rFonts w:ascii="Arial" w:hAnsi="Arial" w:cs="Arial"/>
          <w:b/>
          <w:sz w:val="22"/>
        </w:rPr>
        <w:t>5.196.375,50 kn</w:t>
      </w:r>
      <w:r w:rsidR="008C6734" w:rsidRPr="00563D45">
        <w:rPr>
          <w:rFonts w:ascii="Arial" w:hAnsi="Arial" w:cs="Arial"/>
          <w:sz w:val="22"/>
        </w:rPr>
        <w:t xml:space="preserve"> (most na Orašnici 1.017.468,00 kn i šetnica 4.178.907,50 kn).</w:t>
      </w:r>
      <w:r w:rsidR="008C6734">
        <w:rPr>
          <w:rFonts w:ascii="Arial" w:hAnsi="Arial" w:cs="Arial"/>
          <w:sz w:val="22"/>
        </w:rPr>
        <w:t xml:space="preserve"> </w:t>
      </w:r>
    </w:p>
    <w:p w:rsidR="00743B97" w:rsidRPr="003569F1" w:rsidRDefault="00743B97" w:rsidP="0007285B">
      <w:pPr>
        <w:rPr>
          <w:rFonts w:ascii="Arial" w:hAnsi="Arial" w:cs="Arial"/>
          <w:sz w:val="22"/>
        </w:rPr>
      </w:pPr>
      <w:r w:rsidRPr="003569F1">
        <w:rPr>
          <w:rFonts w:ascii="Arial" w:hAnsi="Arial" w:cs="Arial"/>
          <w:sz w:val="22"/>
        </w:rPr>
        <w:t xml:space="preserve">Ponuditelj je dužan ponuditi i izvršiti cjelokupni opseg usluga koji se traži u </w:t>
      </w:r>
      <w:r w:rsidR="00187AD2" w:rsidRPr="003569F1">
        <w:rPr>
          <w:rFonts w:ascii="Arial" w:hAnsi="Arial" w:cs="Arial"/>
          <w:sz w:val="22"/>
        </w:rPr>
        <w:t xml:space="preserve">ovom </w:t>
      </w:r>
      <w:r w:rsidR="00A97744">
        <w:rPr>
          <w:rFonts w:ascii="Arial" w:hAnsi="Arial" w:cs="Arial"/>
          <w:sz w:val="22"/>
        </w:rPr>
        <w:t>P</w:t>
      </w:r>
      <w:r w:rsidR="00187AD2" w:rsidRPr="003569F1">
        <w:rPr>
          <w:rFonts w:ascii="Arial" w:hAnsi="Arial" w:cs="Arial"/>
          <w:sz w:val="22"/>
        </w:rPr>
        <w:t>ozivu na dostavu ponuda</w:t>
      </w:r>
      <w:r w:rsidR="00387C54">
        <w:rPr>
          <w:rFonts w:ascii="Arial" w:hAnsi="Arial" w:cs="Arial"/>
          <w:sz w:val="22"/>
        </w:rPr>
        <w:t>, te Naručitelju ponuditi osobu koja</w:t>
      </w:r>
      <w:r w:rsidR="00B162FA" w:rsidRPr="003569F1">
        <w:rPr>
          <w:rFonts w:ascii="Arial" w:hAnsi="Arial" w:cs="Arial"/>
          <w:sz w:val="22"/>
        </w:rPr>
        <w:t xml:space="preserve"> će </w:t>
      </w:r>
      <w:r w:rsidR="00AF50E6" w:rsidRPr="003569F1">
        <w:rPr>
          <w:rFonts w:ascii="Arial" w:hAnsi="Arial" w:cs="Arial"/>
          <w:sz w:val="22"/>
        </w:rPr>
        <w:t>zadovoljiti sve uvjete sukladno odredbama Zakona o poslovima i djelatnostima prostornog uređenja i gradnje (NN 78/15</w:t>
      </w:r>
      <w:r w:rsidR="009A2FC2" w:rsidRPr="003569F1">
        <w:rPr>
          <w:rFonts w:ascii="Arial" w:hAnsi="Arial" w:cs="Arial"/>
          <w:sz w:val="22"/>
        </w:rPr>
        <w:t xml:space="preserve">, </w:t>
      </w:r>
      <w:r w:rsidR="009A2FC2" w:rsidRPr="00387C54">
        <w:rPr>
          <w:rFonts w:ascii="Arial" w:hAnsi="Arial" w:cs="Arial"/>
          <w:sz w:val="22"/>
        </w:rPr>
        <w:t>118/18</w:t>
      </w:r>
      <w:r w:rsidR="00AF50E6" w:rsidRPr="003569F1">
        <w:rPr>
          <w:rFonts w:ascii="Arial" w:hAnsi="Arial" w:cs="Arial"/>
          <w:sz w:val="22"/>
        </w:rPr>
        <w:t>.).</w:t>
      </w:r>
      <w:r w:rsidRPr="003569F1">
        <w:rPr>
          <w:rFonts w:ascii="Arial" w:hAnsi="Arial" w:cs="Arial"/>
          <w:sz w:val="22"/>
        </w:rPr>
        <w:t xml:space="preserve"> Ponude koje obuhvaćaju samo dio traženog opsega usluga neće se razmatrati. </w:t>
      </w:r>
    </w:p>
    <w:p w:rsidR="0061154A" w:rsidRPr="003569F1" w:rsidRDefault="00EB729E" w:rsidP="00EB729E">
      <w:pPr>
        <w:pStyle w:val="Naslov2"/>
        <w:rPr>
          <w:rFonts w:ascii="Arial" w:hAnsi="Arial" w:cs="Arial"/>
          <w:sz w:val="22"/>
          <w:szCs w:val="22"/>
        </w:rPr>
      </w:pPr>
      <w:r w:rsidRPr="003569F1">
        <w:rPr>
          <w:rFonts w:ascii="Arial" w:hAnsi="Arial" w:cs="Arial"/>
          <w:sz w:val="22"/>
          <w:szCs w:val="22"/>
        </w:rPr>
        <w:t>Troškovnik</w:t>
      </w:r>
      <w:r w:rsidR="00AE1443" w:rsidRPr="003569F1">
        <w:rPr>
          <w:rFonts w:ascii="Arial" w:hAnsi="Arial" w:cs="Arial"/>
          <w:sz w:val="22"/>
          <w:szCs w:val="22"/>
        </w:rPr>
        <w:t xml:space="preserve"> </w:t>
      </w:r>
    </w:p>
    <w:p w:rsidR="00A82859" w:rsidRPr="003569F1" w:rsidRDefault="0083165E" w:rsidP="00A82859">
      <w:pPr>
        <w:rPr>
          <w:rFonts w:ascii="Arial" w:hAnsi="Arial" w:cs="Arial"/>
          <w:sz w:val="22"/>
        </w:rPr>
      </w:pPr>
      <w:r w:rsidRPr="003569F1">
        <w:rPr>
          <w:rFonts w:ascii="Arial" w:hAnsi="Arial" w:cs="Arial"/>
          <w:sz w:val="22"/>
        </w:rPr>
        <w:t xml:space="preserve">Troškovnik </w:t>
      </w:r>
      <w:r w:rsidR="00EC0F3F" w:rsidRPr="003569F1">
        <w:rPr>
          <w:rFonts w:ascii="Arial" w:hAnsi="Arial" w:cs="Arial"/>
          <w:sz w:val="22"/>
        </w:rPr>
        <w:t>je prilog</w:t>
      </w:r>
      <w:r w:rsidR="00E661D0" w:rsidRPr="003569F1">
        <w:rPr>
          <w:rFonts w:ascii="Arial" w:hAnsi="Arial" w:cs="Arial"/>
          <w:sz w:val="22"/>
        </w:rPr>
        <w:t xml:space="preserve"> </w:t>
      </w:r>
      <w:r w:rsidR="00A82859" w:rsidRPr="003569F1">
        <w:rPr>
          <w:rFonts w:ascii="Arial" w:hAnsi="Arial" w:cs="Arial"/>
          <w:sz w:val="22"/>
        </w:rPr>
        <w:t>ovom Pozivu na dostavu ponuda</w:t>
      </w:r>
      <w:r w:rsidR="003F18F6" w:rsidRPr="003569F1">
        <w:rPr>
          <w:rFonts w:ascii="Arial" w:hAnsi="Arial" w:cs="Arial"/>
          <w:sz w:val="22"/>
        </w:rPr>
        <w:t xml:space="preserve"> (</w:t>
      </w:r>
      <w:r w:rsidR="003F18F6" w:rsidRPr="006C2DAE">
        <w:rPr>
          <w:rFonts w:ascii="Arial" w:hAnsi="Arial" w:cs="Arial"/>
          <w:b/>
          <w:sz w:val="22"/>
        </w:rPr>
        <w:t>Prilog 2</w:t>
      </w:r>
      <w:r w:rsidR="003F18F6" w:rsidRPr="003569F1">
        <w:rPr>
          <w:rFonts w:ascii="Arial" w:hAnsi="Arial" w:cs="Arial"/>
          <w:sz w:val="22"/>
        </w:rPr>
        <w:t>.)</w:t>
      </w:r>
      <w:r w:rsidRPr="003569F1">
        <w:rPr>
          <w:rFonts w:ascii="Arial" w:hAnsi="Arial" w:cs="Arial"/>
          <w:sz w:val="22"/>
        </w:rPr>
        <w:t xml:space="preserve">. </w:t>
      </w:r>
      <w:r w:rsidR="00A82859" w:rsidRPr="003569F1">
        <w:rPr>
          <w:rFonts w:ascii="Arial" w:hAnsi="Arial" w:cs="Arial"/>
          <w:sz w:val="22"/>
        </w:rPr>
        <w:t xml:space="preserve">Troškovnik mora biti popunjen na izvornom predlošku, bez mijenjanja, ispravljanja i prepisivanja izvornog teksta. </w:t>
      </w:r>
    </w:p>
    <w:p w:rsidR="00387C54" w:rsidRDefault="0083165E" w:rsidP="0083165E">
      <w:pPr>
        <w:rPr>
          <w:rFonts w:ascii="Arial" w:hAnsi="Arial" w:cs="Arial"/>
          <w:sz w:val="22"/>
        </w:rPr>
      </w:pPr>
      <w:r w:rsidRPr="003569F1">
        <w:rPr>
          <w:rFonts w:ascii="Arial" w:hAnsi="Arial" w:cs="Arial"/>
          <w:sz w:val="22"/>
        </w:rPr>
        <w:t xml:space="preserve">Ponuditelj mora ispuniti cijenama sve stavke troškovnika. Jedinične cijene svake stavke Troškovnika i ukupna cijena moraju biti zaokružena na dvije decimale. </w:t>
      </w:r>
    </w:p>
    <w:p w:rsidR="0083165E" w:rsidRPr="003569F1" w:rsidRDefault="0083165E" w:rsidP="0083165E">
      <w:pPr>
        <w:rPr>
          <w:rFonts w:ascii="Arial" w:hAnsi="Arial" w:cs="Arial"/>
          <w:sz w:val="22"/>
        </w:rPr>
      </w:pPr>
      <w:r w:rsidRPr="003569F1">
        <w:rPr>
          <w:rFonts w:ascii="Arial" w:hAnsi="Arial" w:cs="Arial"/>
          <w:sz w:val="22"/>
        </w:rPr>
        <w:t>Cijena ponude izražava se</w:t>
      </w:r>
      <w:r w:rsidR="00A82859" w:rsidRPr="003569F1">
        <w:rPr>
          <w:rFonts w:ascii="Arial" w:hAnsi="Arial" w:cs="Arial"/>
          <w:sz w:val="22"/>
        </w:rPr>
        <w:t xml:space="preserve"> </w:t>
      </w:r>
      <w:r w:rsidR="00387C54">
        <w:rPr>
          <w:rFonts w:ascii="Arial" w:hAnsi="Arial" w:cs="Arial"/>
          <w:sz w:val="22"/>
        </w:rPr>
        <w:t xml:space="preserve">za cjelokupni predmet nabave </w:t>
      </w:r>
      <w:r w:rsidR="00A82859" w:rsidRPr="003569F1">
        <w:rPr>
          <w:rFonts w:ascii="Arial" w:hAnsi="Arial" w:cs="Arial"/>
          <w:sz w:val="22"/>
        </w:rPr>
        <w:t>u kunama</w:t>
      </w:r>
      <w:r w:rsidRPr="003569F1">
        <w:rPr>
          <w:rFonts w:ascii="Arial" w:hAnsi="Arial" w:cs="Arial"/>
          <w:sz w:val="22"/>
        </w:rPr>
        <w:t xml:space="preserve"> bez PDV</w:t>
      </w:r>
      <w:r w:rsidR="00A22F5F" w:rsidRPr="003569F1">
        <w:rPr>
          <w:rFonts w:ascii="Arial" w:hAnsi="Arial" w:cs="Arial"/>
          <w:sz w:val="22"/>
        </w:rPr>
        <w:t>-a</w:t>
      </w:r>
      <w:r w:rsidRPr="003569F1">
        <w:rPr>
          <w:rFonts w:ascii="Arial" w:hAnsi="Arial" w:cs="Arial"/>
          <w:sz w:val="22"/>
        </w:rPr>
        <w:t>, a iznos poreza na dodanu vrijednost i ukupna cijena ponude s PDV-om zasebno se iskazuju.</w:t>
      </w:r>
      <w:r w:rsidR="00A82859" w:rsidRPr="003569F1">
        <w:rPr>
          <w:rFonts w:ascii="Arial" w:hAnsi="Arial" w:cs="Arial"/>
          <w:sz w:val="22"/>
        </w:rPr>
        <w:t xml:space="preserve"> U cijenu ponude bez PDV-a moraju biti uračunati svi troškovi</w:t>
      </w:r>
      <w:r w:rsidR="009A584C" w:rsidRPr="003569F1">
        <w:rPr>
          <w:rFonts w:ascii="Arial" w:hAnsi="Arial" w:cs="Arial"/>
          <w:sz w:val="22"/>
        </w:rPr>
        <w:t xml:space="preserve"> (materijalni, režijski, putni, </w:t>
      </w:r>
      <w:r w:rsidR="0071501C" w:rsidRPr="003569F1">
        <w:rPr>
          <w:rFonts w:ascii="Arial" w:hAnsi="Arial" w:cs="Arial"/>
          <w:sz w:val="22"/>
        </w:rPr>
        <w:t xml:space="preserve">dnevnice, </w:t>
      </w:r>
      <w:r w:rsidR="009A584C" w:rsidRPr="003569F1">
        <w:rPr>
          <w:rFonts w:ascii="Arial" w:hAnsi="Arial" w:cs="Arial"/>
          <w:sz w:val="22"/>
        </w:rPr>
        <w:t xml:space="preserve">troškovi osiguranja i drugi) </w:t>
      </w:r>
      <w:r w:rsidR="00A82859" w:rsidRPr="003569F1">
        <w:rPr>
          <w:rFonts w:ascii="Arial" w:hAnsi="Arial" w:cs="Arial"/>
          <w:sz w:val="22"/>
        </w:rPr>
        <w:t xml:space="preserve"> i popusti.  </w:t>
      </w:r>
    </w:p>
    <w:p w:rsidR="00DF0ED0" w:rsidRPr="003569F1" w:rsidRDefault="00DF0ED0" w:rsidP="0083165E">
      <w:pPr>
        <w:rPr>
          <w:rFonts w:ascii="Arial" w:hAnsi="Arial" w:cs="Arial"/>
          <w:sz w:val="22"/>
        </w:rPr>
      </w:pPr>
      <w:r w:rsidRPr="003569F1">
        <w:rPr>
          <w:rFonts w:ascii="Arial" w:hAnsi="Arial" w:cs="Arial"/>
          <w:sz w:val="22"/>
        </w:rPr>
        <w:t>Nepopunjavanje cijenama svake stavke troškovnika temelj je za odbijanje ponude ponuditelja.</w:t>
      </w:r>
    </w:p>
    <w:p w:rsidR="00E15B93" w:rsidRPr="003569F1" w:rsidRDefault="00E15B93" w:rsidP="00E15B93">
      <w:pPr>
        <w:rPr>
          <w:rFonts w:ascii="Arial" w:hAnsi="Arial" w:cs="Arial"/>
          <w:sz w:val="22"/>
        </w:rPr>
      </w:pPr>
      <w:r w:rsidRPr="003569F1">
        <w:rPr>
          <w:rFonts w:ascii="Arial" w:hAnsi="Arial" w:cs="Arial"/>
          <w:sz w:val="22"/>
        </w:rPr>
        <w:t>Ponuditelj je dužan po</w:t>
      </w:r>
      <w:r w:rsidR="00387C54">
        <w:rPr>
          <w:rFonts w:ascii="Arial" w:hAnsi="Arial" w:cs="Arial"/>
          <w:sz w:val="22"/>
        </w:rPr>
        <w:t>nuditi ukupnu cijenu (zaokruženo</w:t>
      </w:r>
      <w:r w:rsidRPr="003569F1">
        <w:rPr>
          <w:rFonts w:ascii="Arial" w:hAnsi="Arial" w:cs="Arial"/>
          <w:sz w:val="22"/>
        </w:rPr>
        <w:t xml:space="preserve"> na dvije decimale), na način kako je to određeno Troškovnikom.</w:t>
      </w:r>
    </w:p>
    <w:p w:rsidR="00604E81" w:rsidRPr="00A97744" w:rsidRDefault="00387C54" w:rsidP="00604E81">
      <w:pPr>
        <w:rPr>
          <w:rFonts w:ascii="Arial" w:hAnsi="Arial" w:cs="Arial"/>
          <w:b/>
          <w:sz w:val="22"/>
        </w:rPr>
      </w:pPr>
      <w:r w:rsidRPr="00563D45">
        <w:rPr>
          <w:rFonts w:ascii="Arial" w:hAnsi="Arial" w:cs="Arial"/>
          <w:b/>
          <w:sz w:val="22"/>
        </w:rPr>
        <w:t>Cijena ponude je nepromjenjiva tijekom trajanja ugovor</w:t>
      </w:r>
      <w:r w:rsidR="00563D45" w:rsidRPr="00563D45">
        <w:rPr>
          <w:rFonts w:ascii="Arial" w:hAnsi="Arial" w:cs="Arial"/>
          <w:b/>
          <w:sz w:val="22"/>
        </w:rPr>
        <w:t>enih radova</w:t>
      </w:r>
      <w:r w:rsidRPr="00563D45">
        <w:rPr>
          <w:rFonts w:ascii="Arial" w:hAnsi="Arial" w:cs="Arial"/>
          <w:b/>
          <w:sz w:val="22"/>
        </w:rPr>
        <w:t>.</w:t>
      </w:r>
    </w:p>
    <w:p w:rsidR="00C96DEE" w:rsidRPr="003569F1" w:rsidRDefault="00EB729E" w:rsidP="00EB729E">
      <w:pPr>
        <w:pStyle w:val="Naslov2"/>
        <w:rPr>
          <w:rFonts w:ascii="Arial" w:hAnsi="Arial" w:cs="Arial"/>
          <w:sz w:val="22"/>
          <w:szCs w:val="22"/>
        </w:rPr>
      </w:pPr>
      <w:r w:rsidRPr="003569F1">
        <w:rPr>
          <w:rFonts w:ascii="Arial" w:hAnsi="Arial" w:cs="Arial"/>
          <w:sz w:val="22"/>
          <w:szCs w:val="22"/>
        </w:rPr>
        <w:lastRenderedPageBreak/>
        <w:t xml:space="preserve">Rok </w:t>
      </w:r>
      <w:r w:rsidR="00674EEF" w:rsidRPr="003569F1">
        <w:rPr>
          <w:rFonts w:ascii="Arial" w:hAnsi="Arial" w:cs="Arial"/>
          <w:sz w:val="22"/>
          <w:szCs w:val="22"/>
        </w:rPr>
        <w:t>početka i završetka izvršenja ugovora</w:t>
      </w:r>
    </w:p>
    <w:p w:rsidR="00C95A0F" w:rsidRPr="00563D45" w:rsidRDefault="00A82859" w:rsidP="00A82859">
      <w:pPr>
        <w:rPr>
          <w:rFonts w:ascii="Arial" w:hAnsi="Arial" w:cs="Arial"/>
          <w:sz w:val="22"/>
        </w:rPr>
      </w:pPr>
      <w:r w:rsidRPr="00563D45">
        <w:rPr>
          <w:rFonts w:ascii="Arial" w:hAnsi="Arial" w:cs="Arial"/>
          <w:sz w:val="22"/>
        </w:rPr>
        <w:t xml:space="preserve">Rok za pružanje usluga počinje teći na dan </w:t>
      </w:r>
      <w:r w:rsidR="00563D45" w:rsidRPr="00563D45">
        <w:rPr>
          <w:rFonts w:ascii="Arial" w:hAnsi="Arial" w:cs="Arial"/>
          <w:sz w:val="22"/>
        </w:rPr>
        <w:t>uvođenja izvođača radova u posao</w:t>
      </w:r>
      <w:r w:rsidRPr="00563D45">
        <w:rPr>
          <w:rFonts w:ascii="Arial" w:hAnsi="Arial" w:cs="Arial"/>
          <w:sz w:val="22"/>
        </w:rPr>
        <w:t xml:space="preserve">. </w:t>
      </w:r>
      <w:r w:rsidR="00F37248" w:rsidRPr="00563D45">
        <w:rPr>
          <w:rFonts w:ascii="Arial" w:hAnsi="Arial" w:cs="Arial"/>
          <w:sz w:val="22"/>
        </w:rPr>
        <w:t xml:space="preserve">Rok za pružanje usluge je </w:t>
      </w:r>
      <w:r w:rsidR="009A2FC2" w:rsidRPr="00563D45">
        <w:rPr>
          <w:rFonts w:ascii="Arial" w:hAnsi="Arial" w:cs="Arial"/>
          <w:sz w:val="22"/>
        </w:rPr>
        <w:t>1</w:t>
      </w:r>
      <w:r w:rsidR="008C6734" w:rsidRPr="00563D45">
        <w:rPr>
          <w:rFonts w:ascii="Arial" w:hAnsi="Arial" w:cs="Arial"/>
          <w:sz w:val="22"/>
        </w:rPr>
        <w:t xml:space="preserve">2 mjeseci te </w:t>
      </w:r>
      <w:r w:rsidR="00F37248" w:rsidRPr="00563D45">
        <w:rPr>
          <w:rFonts w:ascii="Arial" w:hAnsi="Arial" w:cs="Arial"/>
          <w:sz w:val="22"/>
        </w:rPr>
        <w:t>obuhvaća (</w:t>
      </w:r>
      <w:r w:rsidR="008C6734" w:rsidRPr="00563D45">
        <w:rPr>
          <w:rFonts w:ascii="Arial" w:hAnsi="Arial" w:cs="Arial"/>
          <w:sz w:val="22"/>
        </w:rPr>
        <w:t>11</w:t>
      </w:r>
      <w:r w:rsidR="00F37248" w:rsidRPr="00563D45">
        <w:rPr>
          <w:rFonts w:ascii="Arial" w:hAnsi="Arial" w:cs="Arial"/>
          <w:sz w:val="22"/>
        </w:rPr>
        <w:t xml:space="preserve"> mjesec</w:t>
      </w:r>
      <w:r w:rsidR="009A2FC2" w:rsidRPr="00563D45">
        <w:rPr>
          <w:rFonts w:ascii="Arial" w:hAnsi="Arial" w:cs="Arial"/>
          <w:sz w:val="22"/>
        </w:rPr>
        <w:t>i</w:t>
      </w:r>
      <w:r w:rsidR="00F37248" w:rsidRPr="00563D45">
        <w:rPr>
          <w:rFonts w:ascii="Arial" w:hAnsi="Arial" w:cs="Arial"/>
          <w:sz w:val="22"/>
        </w:rPr>
        <w:t xml:space="preserve"> </w:t>
      </w:r>
      <w:r w:rsidR="008C6734" w:rsidRPr="00563D45">
        <w:rPr>
          <w:rFonts w:ascii="Arial" w:hAnsi="Arial" w:cs="Arial"/>
          <w:sz w:val="22"/>
        </w:rPr>
        <w:t xml:space="preserve">stručnog nadzora nad izvođenjem radova </w:t>
      </w:r>
      <w:r w:rsidR="00F37248" w:rsidRPr="00563D45">
        <w:rPr>
          <w:rFonts w:ascii="Arial" w:hAnsi="Arial" w:cs="Arial"/>
          <w:sz w:val="22"/>
        </w:rPr>
        <w:t>(</w:t>
      </w:r>
      <w:r w:rsidR="008C6734" w:rsidRPr="00563D45">
        <w:rPr>
          <w:rFonts w:ascii="Arial" w:hAnsi="Arial" w:cs="Arial"/>
          <w:sz w:val="22"/>
        </w:rPr>
        <w:t>1</w:t>
      </w:r>
      <w:r w:rsidR="00563D45" w:rsidRPr="00563D45">
        <w:rPr>
          <w:rFonts w:ascii="Arial" w:hAnsi="Arial" w:cs="Arial"/>
          <w:sz w:val="22"/>
        </w:rPr>
        <w:t>1</w:t>
      </w:r>
      <w:r w:rsidR="00F37248" w:rsidRPr="00563D45">
        <w:rPr>
          <w:rFonts w:ascii="Arial" w:hAnsi="Arial" w:cs="Arial"/>
          <w:sz w:val="22"/>
        </w:rPr>
        <w:t xml:space="preserve"> mjesec</w:t>
      </w:r>
      <w:r w:rsidR="009A2FC2" w:rsidRPr="00563D45">
        <w:rPr>
          <w:rFonts w:ascii="Arial" w:hAnsi="Arial" w:cs="Arial"/>
          <w:sz w:val="22"/>
        </w:rPr>
        <w:t>i</w:t>
      </w:r>
      <w:r w:rsidR="00F37248" w:rsidRPr="00563D45">
        <w:rPr>
          <w:rFonts w:ascii="Arial" w:hAnsi="Arial" w:cs="Arial"/>
          <w:sz w:val="22"/>
        </w:rPr>
        <w:t xml:space="preserve"> izvođenja radova + 1 mjesec za tehnički pregled</w:t>
      </w:r>
      <w:r w:rsidR="00563D45" w:rsidRPr="00563D45">
        <w:rPr>
          <w:rFonts w:ascii="Arial" w:hAnsi="Arial" w:cs="Arial"/>
          <w:sz w:val="22"/>
        </w:rPr>
        <w:t xml:space="preserve"> i</w:t>
      </w:r>
      <w:r w:rsidR="00F37248" w:rsidRPr="00563D45">
        <w:rPr>
          <w:rFonts w:ascii="Arial" w:hAnsi="Arial" w:cs="Arial"/>
          <w:sz w:val="22"/>
        </w:rPr>
        <w:t xml:space="preserve"> završni </w:t>
      </w:r>
      <w:r w:rsidR="00563D45" w:rsidRPr="00563D45">
        <w:rPr>
          <w:rFonts w:ascii="Arial" w:hAnsi="Arial" w:cs="Arial"/>
          <w:sz w:val="22"/>
        </w:rPr>
        <w:t>izvještaj</w:t>
      </w:r>
      <w:r w:rsidR="009A584C" w:rsidRPr="00563D45">
        <w:rPr>
          <w:rFonts w:ascii="Arial" w:hAnsi="Arial" w:cs="Arial"/>
          <w:sz w:val="22"/>
        </w:rPr>
        <w:t>)</w:t>
      </w:r>
      <w:r w:rsidR="00F37248" w:rsidRPr="00563D45">
        <w:rPr>
          <w:rFonts w:ascii="Arial" w:hAnsi="Arial" w:cs="Arial"/>
          <w:sz w:val="22"/>
        </w:rPr>
        <w:t xml:space="preserve">. </w:t>
      </w:r>
    </w:p>
    <w:p w:rsidR="00A528E8" w:rsidRPr="003569F1" w:rsidRDefault="00A528E8" w:rsidP="00A82859">
      <w:pPr>
        <w:rPr>
          <w:rFonts w:ascii="Arial" w:hAnsi="Arial" w:cs="Arial"/>
          <w:sz w:val="22"/>
        </w:rPr>
      </w:pPr>
      <w:r w:rsidRPr="00563D45">
        <w:rPr>
          <w:rFonts w:ascii="Arial" w:hAnsi="Arial" w:cs="Arial"/>
          <w:sz w:val="22"/>
        </w:rPr>
        <w:t>Dinamika pružanja usluga sukladna je dinamici izvođenja radova na</w:t>
      </w:r>
      <w:r w:rsidR="00F37248" w:rsidRPr="00563D45">
        <w:rPr>
          <w:rFonts w:ascii="Arial" w:hAnsi="Arial" w:cs="Arial"/>
          <w:sz w:val="22"/>
        </w:rPr>
        <w:t xml:space="preserve"> </w:t>
      </w:r>
      <w:r w:rsidR="009A2FC2" w:rsidRPr="00563D45">
        <w:rPr>
          <w:rFonts w:ascii="Arial" w:hAnsi="Arial" w:cs="Arial"/>
          <w:sz w:val="22"/>
        </w:rPr>
        <w:t>izgradnji pješačko-biciklističkog mosta na Orašnici i uređenju šetnice prema Krčiću</w:t>
      </w:r>
      <w:r w:rsidR="00F37248" w:rsidRPr="00563D45">
        <w:rPr>
          <w:rFonts w:ascii="Arial" w:hAnsi="Arial" w:cs="Arial"/>
          <w:sz w:val="22"/>
        </w:rPr>
        <w:t>.</w:t>
      </w:r>
      <w:r w:rsidR="00AB6180" w:rsidRPr="00563D45">
        <w:rPr>
          <w:rFonts w:ascii="Arial" w:hAnsi="Arial" w:cs="Arial"/>
          <w:sz w:val="22"/>
        </w:rPr>
        <w:t xml:space="preserve"> U slučaju da dođe do kašnjenja u početku radova ili da se završetak radova produži uvjeti vezani za usluge nadzora ostaju nepromijenjeni</w:t>
      </w:r>
      <w:r w:rsidR="009A584C" w:rsidRPr="00563D45">
        <w:rPr>
          <w:rFonts w:ascii="Arial" w:hAnsi="Arial" w:cs="Arial"/>
          <w:sz w:val="22"/>
        </w:rPr>
        <w:t xml:space="preserve"> i traju do završetka svih radova</w:t>
      </w:r>
      <w:r w:rsidR="0071501C" w:rsidRPr="00563D45">
        <w:rPr>
          <w:rFonts w:ascii="Arial" w:hAnsi="Arial" w:cs="Arial"/>
          <w:sz w:val="22"/>
        </w:rPr>
        <w:t>, tehničkog pregleda i izvještajnog razdoblja</w:t>
      </w:r>
      <w:r w:rsidR="00AF50E6" w:rsidRPr="00563D45">
        <w:rPr>
          <w:rFonts w:ascii="Arial" w:hAnsi="Arial" w:cs="Arial"/>
          <w:sz w:val="22"/>
        </w:rPr>
        <w:t>, te ponuditelj nema pravo naknadno tražiti povećanje ugovorene cijene</w:t>
      </w:r>
      <w:r w:rsidR="00AB6180" w:rsidRPr="00563D45">
        <w:rPr>
          <w:rFonts w:ascii="Arial" w:hAnsi="Arial" w:cs="Arial"/>
          <w:sz w:val="22"/>
        </w:rPr>
        <w:t>.</w:t>
      </w:r>
    </w:p>
    <w:p w:rsidR="00C95A0F" w:rsidRPr="003569F1" w:rsidRDefault="00C95A0F" w:rsidP="00C95A0F">
      <w:pPr>
        <w:pStyle w:val="Naslov2"/>
        <w:rPr>
          <w:rFonts w:ascii="Arial" w:hAnsi="Arial" w:cs="Arial"/>
          <w:sz w:val="22"/>
          <w:szCs w:val="22"/>
        </w:rPr>
      </w:pPr>
      <w:r w:rsidRPr="003569F1">
        <w:rPr>
          <w:rFonts w:ascii="Arial" w:hAnsi="Arial" w:cs="Arial"/>
          <w:sz w:val="22"/>
          <w:szCs w:val="22"/>
        </w:rPr>
        <w:t>Mjesto pružanja usluga</w:t>
      </w:r>
    </w:p>
    <w:p w:rsidR="00AB6180" w:rsidRPr="003569F1" w:rsidRDefault="00C95A0F" w:rsidP="00C95A0F">
      <w:pPr>
        <w:rPr>
          <w:rFonts w:ascii="Arial" w:hAnsi="Arial" w:cs="Arial"/>
          <w:sz w:val="22"/>
        </w:rPr>
      </w:pPr>
      <w:r w:rsidRPr="003569F1">
        <w:rPr>
          <w:rFonts w:ascii="Arial" w:hAnsi="Arial" w:cs="Arial"/>
          <w:sz w:val="22"/>
        </w:rPr>
        <w:t xml:space="preserve">Odabrani izvršitelj će usluge obavljati na području </w:t>
      </w:r>
      <w:r w:rsidR="00F37248" w:rsidRPr="003569F1">
        <w:rPr>
          <w:rFonts w:ascii="Arial" w:hAnsi="Arial" w:cs="Arial"/>
          <w:sz w:val="22"/>
        </w:rPr>
        <w:t>Grada Knina (lokacija izvođenja radova)</w:t>
      </w:r>
      <w:r w:rsidRPr="003569F1">
        <w:rPr>
          <w:rFonts w:ascii="Arial" w:hAnsi="Arial" w:cs="Arial"/>
          <w:sz w:val="22"/>
        </w:rPr>
        <w:t xml:space="preserve"> te u mjestu sjedišta/uredu Izvršitelja. </w:t>
      </w:r>
    </w:p>
    <w:p w:rsidR="00AB6180" w:rsidRPr="003569F1" w:rsidRDefault="00AB6180" w:rsidP="00C95A0F">
      <w:pPr>
        <w:rPr>
          <w:rFonts w:ascii="Arial" w:hAnsi="Arial" w:cs="Arial"/>
          <w:sz w:val="22"/>
        </w:rPr>
      </w:pPr>
    </w:p>
    <w:p w:rsidR="00A35691" w:rsidRPr="003569F1" w:rsidRDefault="00A35691" w:rsidP="002371CD">
      <w:pPr>
        <w:pStyle w:val="Naslov1"/>
        <w:pBdr>
          <w:top w:val="single" w:sz="4" w:space="1" w:color="auto"/>
          <w:left w:val="single" w:sz="4" w:space="4" w:color="auto"/>
          <w:bottom w:val="single" w:sz="4" w:space="1" w:color="auto"/>
          <w:right w:val="single" w:sz="4" w:space="4" w:color="auto"/>
        </w:pBdr>
        <w:rPr>
          <w:rFonts w:ascii="Arial" w:hAnsi="Arial" w:cs="Arial"/>
          <w:sz w:val="22"/>
          <w:szCs w:val="22"/>
        </w:rPr>
      </w:pPr>
      <w:bookmarkStart w:id="2" w:name="_Toc513801174"/>
      <w:r w:rsidRPr="003569F1">
        <w:rPr>
          <w:rFonts w:ascii="Arial" w:hAnsi="Arial" w:cs="Arial"/>
          <w:caps w:val="0"/>
          <w:sz w:val="22"/>
          <w:szCs w:val="22"/>
        </w:rPr>
        <w:t>OSNOVE ZA ISKLJUČENJE GOSPODARSKOG SUBJEKTA</w:t>
      </w:r>
      <w:bookmarkEnd w:id="2"/>
    </w:p>
    <w:p w:rsidR="00A35691" w:rsidRPr="003569F1" w:rsidRDefault="00A35691" w:rsidP="00A35691">
      <w:pPr>
        <w:rPr>
          <w:rFonts w:ascii="Arial" w:hAnsi="Arial" w:cs="Arial"/>
          <w:sz w:val="22"/>
        </w:rPr>
      </w:pPr>
      <w:r w:rsidRPr="003569F1">
        <w:rPr>
          <w:rFonts w:ascii="Arial" w:hAnsi="Arial" w:cs="Arial"/>
          <w:sz w:val="22"/>
        </w:rPr>
        <w:t>Naručitelj će isključiti ponuditelja iz postupka jednostavne nabave ako utvrdi da:</w:t>
      </w:r>
    </w:p>
    <w:p w:rsidR="00A35691" w:rsidRPr="003569F1" w:rsidRDefault="00A35691" w:rsidP="00A35691">
      <w:pPr>
        <w:pStyle w:val="Naslov2"/>
        <w:rPr>
          <w:rFonts w:ascii="Arial" w:hAnsi="Arial" w:cs="Arial"/>
          <w:sz w:val="22"/>
          <w:szCs w:val="22"/>
        </w:rPr>
      </w:pPr>
      <w:r w:rsidRPr="003569F1">
        <w:rPr>
          <w:rFonts w:ascii="Arial" w:hAnsi="Arial" w:cs="Arial"/>
          <w:sz w:val="22"/>
          <w:szCs w:val="22"/>
        </w:rPr>
        <w:t xml:space="preserve">gospodarski subjekt koji </w:t>
      </w:r>
      <w:r w:rsidRPr="003569F1">
        <w:rPr>
          <w:rFonts w:ascii="Arial" w:hAnsi="Arial" w:cs="Arial"/>
          <w:sz w:val="22"/>
          <w:szCs w:val="22"/>
          <w:u w:val="single"/>
        </w:rPr>
        <w:t>ima poslovni nastan u Republici Hrvatskoj</w:t>
      </w:r>
      <w:r w:rsidRPr="003569F1">
        <w:rPr>
          <w:rFonts w:ascii="Arial" w:hAnsi="Arial" w:cs="Arial"/>
          <w:sz w:val="22"/>
          <w:szCs w:val="22"/>
        </w:rPr>
        <w:t xml:space="preserve"> ili osoba koja je član upravnog, upravljačkog ili nadzornog tijela ili ima ovlasti zastupanja, donošenja odluka ili nadzora gospodarskog subjekta i koja je državljanin Republike Hrvatske, pravomoćnom presudom osuđena za: </w:t>
      </w:r>
    </w:p>
    <w:p w:rsidR="00A35691" w:rsidRPr="003569F1" w:rsidRDefault="00A35691" w:rsidP="00A35691">
      <w:pPr>
        <w:pStyle w:val="Odlomakpopisa"/>
        <w:widowControl w:val="0"/>
        <w:numPr>
          <w:ilvl w:val="0"/>
          <w:numId w:val="3"/>
        </w:numPr>
        <w:spacing w:after="0" w:line="240" w:lineRule="auto"/>
        <w:ind w:left="562" w:firstLine="0"/>
        <w:jc w:val="left"/>
        <w:rPr>
          <w:rFonts w:ascii="Arial" w:eastAsia="Times New Roman" w:hAnsi="Arial" w:cs="Arial"/>
          <w:b/>
          <w:sz w:val="22"/>
        </w:rPr>
      </w:pPr>
      <w:r w:rsidRPr="003569F1">
        <w:rPr>
          <w:rFonts w:ascii="Arial" w:eastAsia="Times New Roman" w:hAnsi="Arial" w:cs="Arial"/>
          <w:b/>
          <w:sz w:val="22"/>
        </w:rPr>
        <w:t xml:space="preserve">sudjelovanje u zločinačkoj organizaciji, na temelju </w:t>
      </w:r>
    </w:p>
    <w:p w:rsidR="00A35691" w:rsidRPr="003569F1" w:rsidRDefault="00A35691" w:rsidP="00A35691">
      <w:pPr>
        <w:widowControl w:val="0"/>
        <w:numPr>
          <w:ilvl w:val="0"/>
          <w:numId w:val="4"/>
        </w:numPr>
        <w:tabs>
          <w:tab w:val="left" w:pos="316"/>
        </w:tabs>
        <w:spacing w:after="0" w:line="240" w:lineRule="auto"/>
        <w:ind w:right="117"/>
        <w:rPr>
          <w:rFonts w:ascii="Arial" w:eastAsia="Times New Roman" w:hAnsi="Arial" w:cs="Arial"/>
          <w:sz w:val="22"/>
        </w:rPr>
      </w:pPr>
      <w:r w:rsidRPr="003569F1">
        <w:rPr>
          <w:rFonts w:ascii="Arial" w:eastAsia="Times New Roman" w:hAnsi="Arial" w:cs="Arial"/>
          <w:sz w:val="22"/>
        </w:rPr>
        <w:t>članka 328. (zločinačko udruženje) i članka 329. (počinjenje kaznenog djela u sastavu zločinačkog udruženja (Kaznenog zakona)</w:t>
      </w:r>
    </w:p>
    <w:p w:rsidR="00A35691" w:rsidRPr="003569F1" w:rsidRDefault="00A35691" w:rsidP="00A35691">
      <w:pPr>
        <w:widowControl w:val="0"/>
        <w:numPr>
          <w:ilvl w:val="0"/>
          <w:numId w:val="4"/>
        </w:numPr>
        <w:tabs>
          <w:tab w:val="left" w:pos="316"/>
        </w:tabs>
        <w:spacing w:after="0" w:line="240" w:lineRule="auto"/>
        <w:ind w:right="117"/>
        <w:rPr>
          <w:rFonts w:ascii="Arial" w:eastAsia="Times New Roman" w:hAnsi="Arial" w:cs="Arial"/>
          <w:sz w:val="22"/>
        </w:rPr>
      </w:pPr>
      <w:r w:rsidRPr="003569F1">
        <w:rPr>
          <w:rFonts w:ascii="Arial" w:eastAsia="Times New Roman" w:hAnsi="Arial" w:cs="Arial"/>
          <w:sz w:val="22"/>
        </w:rPr>
        <w:t>članka 333. (udruživanje za počinjenje kaznenih djela), iz Kaznenog zakona (Narodne novine, br. 110/97, 27/98, 50/00, 129/00, 51/01, 111/03, 190/03, 105/04, 84/05, 71/06,  110/07, 152/08, 57/11, 77/11 i 143/12)</w:t>
      </w:r>
    </w:p>
    <w:p w:rsidR="00A35691" w:rsidRPr="003569F1" w:rsidRDefault="00A35691" w:rsidP="00A35691">
      <w:pPr>
        <w:pStyle w:val="Odlomakpopisa"/>
        <w:widowControl w:val="0"/>
        <w:numPr>
          <w:ilvl w:val="0"/>
          <w:numId w:val="3"/>
        </w:numPr>
        <w:spacing w:after="0" w:line="240" w:lineRule="auto"/>
        <w:ind w:left="562" w:firstLine="0"/>
        <w:jc w:val="left"/>
        <w:rPr>
          <w:rFonts w:ascii="Arial" w:eastAsia="Times New Roman" w:hAnsi="Arial" w:cs="Arial"/>
          <w:b/>
          <w:sz w:val="22"/>
        </w:rPr>
      </w:pPr>
      <w:r w:rsidRPr="003569F1">
        <w:rPr>
          <w:rFonts w:ascii="Arial" w:eastAsia="Times New Roman" w:hAnsi="Arial" w:cs="Arial"/>
          <w:b/>
          <w:sz w:val="22"/>
        </w:rPr>
        <w:t>korupciju, na temelju</w:t>
      </w:r>
    </w:p>
    <w:p w:rsidR="00A35691" w:rsidRPr="003569F1" w:rsidRDefault="00A35691" w:rsidP="00A35691">
      <w:pPr>
        <w:widowControl w:val="0"/>
        <w:numPr>
          <w:ilvl w:val="0"/>
          <w:numId w:val="4"/>
        </w:numPr>
        <w:tabs>
          <w:tab w:val="left" w:pos="316"/>
        </w:tabs>
        <w:spacing w:after="0" w:line="240" w:lineRule="auto"/>
        <w:ind w:right="117"/>
        <w:rPr>
          <w:rFonts w:ascii="Arial" w:eastAsia="Times New Roman" w:hAnsi="Arial" w:cs="Arial"/>
          <w:sz w:val="22"/>
        </w:rPr>
      </w:pPr>
      <w:r w:rsidRPr="003569F1">
        <w:rPr>
          <w:rFonts w:ascii="Arial" w:eastAsia="Times New Roman" w:hAnsi="Arial" w:cs="Arial"/>
          <w:sz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sidRPr="003569F1">
        <w:rPr>
          <w:rFonts w:ascii="Arial" w:eastAsia="Times New Roman" w:hAnsi="Arial" w:cs="Arial"/>
          <w:spacing w:val="-8"/>
          <w:sz w:val="22"/>
        </w:rPr>
        <w:t xml:space="preserve"> </w:t>
      </w:r>
      <w:r w:rsidRPr="003569F1">
        <w:rPr>
          <w:rFonts w:ascii="Arial" w:eastAsia="Times New Roman" w:hAnsi="Arial" w:cs="Arial"/>
          <w:sz w:val="22"/>
        </w:rPr>
        <w:t>zakona</w:t>
      </w:r>
    </w:p>
    <w:p w:rsidR="00A35691" w:rsidRPr="003569F1" w:rsidRDefault="00A35691" w:rsidP="00A35691">
      <w:pPr>
        <w:widowControl w:val="0"/>
        <w:numPr>
          <w:ilvl w:val="0"/>
          <w:numId w:val="4"/>
        </w:numPr>
        <w:tabs>
          <w:tab w:val="left" w:pos="304"/>
        </w:tabs>
        <w:spacing w:before="40" w:after="0" w:line="240" w:lineRule="auto"/>
        <w:ind w:left="119" w:right="113" w:hanging="142"/>
        <w:rPr>
          <w:rFonts w:ascii="Arial" w:eastAsia="Times New Roman" w:hAnsi="Arial" w:cs="Arial"/>
          <w:sz w:val="22"/>
        </w:rPr>
      </w:pPr>
      <w:r w:rsidRPr="003569F1">
        <w:rPr>
          <w:rFonts w:ascii="Arial" w:eastAsia="Times New Roman" w:hAnsi="Arial" w:cs="Arial"/>
          <w:sz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3569F1">
        <w:rPr>
          <w:rFonts w:ascii="Arial" w:eastAsia="Times New Roman" w:hAnsi="Arial" w:cs="Arial"/>
          <w:spacing w:val="-2"/>
          <w:sz w:val="22"/>
        </w:rPr>
        <w:t xml:space="preserve"> </w:t>
      </w:r>
      <w:r w:rsidRPr="003569F1">
        <w:rPr>
          <w:rFonts w:ascii="Arial" w:eastAsia="Times New Roman" w:hAnsi="Arial" w:cs="Arial"/>
          <w:sz w:val="22"/>
        </w:rPr>
        <w:t>143/12)</w:t>
      </w:r>
    </w:p>
    <w:p w:rsidR="00A35691" w:rsidRPr="003569F1" w:rsidRDefault="00A35691" w:rsidP="00A35691">
      <w:pPr>
        <w:pStyle w:val="Odlomakpopisa"/>
        <w:widowControl w:val="0"/>
        <w:numPr>
          <w:ilvl w:val="0"/>
          <w:numId w:val="3"/>
        </w:numPr>
        <w:spacing w:after="0" w:line="240" w:lineRule="auto"/>
        <w:ind w:left="562" w:firstLine="0"/>
        <w:jc w:val="left"/>
        <w:rPr>
          <w:rFonts w:ascii="Arial" w:eastAsia="Times New Roman" w:hAnsi="Arial" w:cs="Arial"/>
          <w:b/>
          <w:sz w:val="22"/>
        </w:rPr>
      </w:pPr>
      <w:r w:rsidRPr="003569F1">
        <w:rPr>
          <w:rFonts w:ascii="Arial" w:eastAsia="Times New Roman" w:hAnsi="Arial" w:cs="Arial"/>
          <w:b/>
          <w:sz w:val="22"/>
        </w:rPr>
        <w:t>prijevaru, na temelju</w:t>
      </w:r>
    </w:p>
    <w:p w:rsidR="00A35691" w:rsidRPr="003569F1" w:rsidRDefault="00A35691" w:rsidP="00A35691">
      <w:pPr>
        <w:widowControl w:val="0"/>
        <w:numPr>
          <w:ilvl w:val="0"/>
          <w:numId w:val="4"/>
        </w:numPr>
        <w:tabs>
          <w:tab w:val="left" w:pos="299"/>
        </w:tabs>
        <w:spacing w:after="0" w:line="240" w:lineRule="auto"/>
        <w:ind w:right="117"/>
        <w:rPr>
          <w:rFonts w:ascii="Arial" w:eastAsia="Times New Roman" w:hAnsi="Arial" w:cs="Arial"/>
          <w:sz w:val="22"/>
        </w:rPr>
      </w:pPr>
      <w:r w:rsidRPr="003569F1">
        <w:rPr>
          <w:rFonts w:ascii="Arial" w:eastAsia="Times New Roman" w:hAnsi="Arial" w:cs="Arial"/>
          <w:sz w:val="22"/>
        </w:rPr>
        <w:t>članka 236. (prijevara), članka 247. (prijevara u gospodarskom poslovanju), članka 256. (utaja poreza ili carine) i članka 258. (subvencijska prijevara) Kaznenog zakona</w:t>
      </w:r>
    </w:p>
    <w:p w:rsidR="00A35691" w:rsidRPr="003569F1" w:rsidRDefault="00A35691" w:rsidP="00A35691">
      <w:pPr>
        <w:widowControl w:val="0"/>
        <w:numPr>
          <w:ilvl w:val="0"/>
          <w:numId w:val="4"/>
        </w:numPr>
        <w:tabs>
          <w:tab w:val="left" w:pos="316"/>
        </w:tabs>
        <w:spacing w:after="0" w:line="240" w:lineRule="auto"/>
        <w:ind w:right="117"/>
        <w:rPr>
          <w:rFonts w:ascii="Arial" w:eastAsia="Times New Roman" w:hAnsi="Arial" w:cs="Arial"/>
          <w:sz w:val="22"/>
        </w:rPr>
      </w:pPr>
      <w:r w:rsidRPr="003569F1">
        <w:rPr>
          <w:rFonts w:ascii="Arial" w:eastAsia="Times New Roman" w:hAnsi="Arial" w:cs="Arial"/>
          <w:sz w:val="22"/>
        </w:rPr>
        <w:t xml:space="preserve">članka 224. (prijevara) i članka 293. (prijevara u gospodarskom poslovanju) i članka 286. </w:t>
      </w:r>
      <w:r w:rsidRPr="003569F1">
        <w:rPr>
          <w:rFonts w:ascii="Arial" w:eastAsia="Times New Roman" w:hAnsi="Arial" w:cs="Arial"/>
          <w:sz w:val="22"/>
        </w:rPr>
        <w:lastRenderedPageBreak/>
        <w:t>(utaja poreza i drugih davanja) iz Kaznenog zakona (Narodne novine, br. 110/97,  27/98, 50/00, 129/00, 51/01, 111/03, 190/03, 105/04, 84/05, 71/06, 110/07, 152/08, 57/11, 77/11 i 143/12)</w:t>
      </w:r>
    </w:p>
    <w:p w:rsidR="00A35691" w:rsidRPr="003569F1" w:rsidRDefault="00A35691" w:rsidP="00A35691">
      <w:pPr>
        <w:pStyle w:val="Odlomakpopisa"/>
        <w:widowControl w:val="0"/>
        <w:numPr>
          <w:ilvl w:val="0"/>
          <w:numId w:val="3"/>
        </w:numPr>
        <w:spacing w:after="0" w:line="240" w:lineRule="auto"/>
        <w:ind w:left="562" w:firstLine="0"/>
        <w:jc w:val="left"/>
        <w:rPr>
          <w:rFonts w:ascii="Arial" w:eastAsia="Times New Roman" w:hAnsi="Arial" w:cs="Arial"/>
          <w:b/>
          <w:sz w:val="22"/>
        </w:rPr>
      </w:pPr>
      <w:r w:rsidRPr="003569F1">
        <w:rPr>
          <w:rFonts w:ascii="Arial" w:eastAsia="Times New Roman" w:hAnsi="Arial" w:cs="Arial"/>
          <w:b/>
          <w:sz w:val="22"/>
        </w:rPr>
        <w:t>terorizam ili kaznena djela povezana s terorističkim aktivnostima, na temelju</w:t>
      </w:r>
    </w:p>
    <w:p w:rsidR="00A35691" w:rsidRPr="003569F1" w:rsidRDefault="00A35691" w:rsidP="00A35691">
      <w:pPr>
        <w:widowControl w:val="0"/>
        <w:numPr>
          <w:ilvl w:val="0"/>
          <w:numId w:val="4"/>
        </w:numPr>
        <w:tabs>
          <w:tab w:val="left" w:pos="316"/>
        </w:tabs>
        <w:spacing w:after="0" w:line="240" w:lineRule="auto"/>
        <w:ind w:right="117"/>
        <w:rPr>
          <w:rFonts w:ascii="Arial" w:eastAsia="Times New Roman" w:hAnsi="Arial" w:cs="Arial"/>
          <w:sz w:val="22"/>
        </w:rPr>
      </w:pPr>
      <w:r w:rsidRPr="003569F1">
        <w:rPr>
          <w:rFonts w:ascii="Arial" w:eastAsia="Times New Roman" w:hAnsi="Arial" w:cs="Arial"/>
          <w:sz w:val="22"/>
        </w:rPr>
        <w:t>članka 97. (terorizam), članka 99. (javno poticanje na terorizam), članka 100. (novačenje za terorizam), članka 101. (obuka za terorizam) i članka 102. (terorističko udruženje) Kaznenog zakona</w:t>
      </w:r>
    </w:p>
    <w:p w:rsidR="00A35691" w:rsidRPr="003569F1" w:rsidRDefault="00A35691" w:rsidP="00A35691">
      <w:pPr>
        <w:widowControl w:val="0"/>
        <w:numPr>
          <w:ilvl w:val="0"/>
          <w:numId w:val="4"/>
        </w:numPr>
        <w:tabs>
          <w:tab w:val="left" w:pos="338"/>
        </w:tabs>
        <w:spacing w:after="0" w:line="240" w:lineRule="auto"/>
        <w:ind w:right="117"/>
        <w:rPr>
          <w:rFonts w:ascii="Arial" w:eastAsia="Times New Roman" w:hAnsi="Arial" w:cs="Arial"/>
          <w:sz w:val="22"/>
        </w:rPr>
      </w:pPr>
      <w:r w:rsidRPr="003569F1">
        <w:rPr>
          <w:rFonts w:ascii="Arial" w:eastAsia="Times New Roman" w:hAnsi="Arial" w:cs="Arial"/>
          <w:sz w:val="22"/>
        </w:rPr>
        <w:t>članka 169. (terorizam), članka 169.a (javno poticanje na terorizam) i članka 169.b (novačenje i obuka za terorizam) iz Kaznenog zakona (Narodne novine, br. 110/97, 27/98, 50/00, 129/00, 51/01, 111/03, 190/03, 105/04, 84/05, 71/06, 110/07, 152/08, 57/11, 77/11 i 143/12)</w:t>
      </w:r>
    </w:p>
    <w:p w:rsidR="00A35691" w:rsidRPr="003569F1" w:rsidRDefault="00A35691" w:rsidP="00A35691">
      <w:pPr>
        <w:pStyle w:val="Odlomakpopisa"/>
        <w:widowControl w:val="0"/>
        <w:numPr>
          <w:ilvl w:val="0"/>
          <w:numId w:val="3"/>
        </w:numPr>
        <w:spacing w:after="0" w:line="240" w:lineRule="auto"/>
        <w:ind w:left="562" w:firstLine="0"/>
        <w:jc w:val="left"/>
        <w:rPr>
          <w:rFonts w:ascii="Arial" w:eastAsia="Times New Roman" w:hAnsi="Arial" w:cs="Arial"/>
          <w:b/>
          <w:sz w:val="22"/>
        </w:rPr>
      </w:pPr>
      <w:r w:rsidRPr="003569F1">
        <w:rPr>
          <w:rFonts w:ascii="Arial" w:eastAsia="Times New Roman" w:hAnsi="Arial" w:cs="Arial"/>
          <w:b/>
          <w:sz w:val="22"/>
        </w:rPr>
        <w:t>pranje novca ili financiranje terorizma, na temelju</w:t>
      </w:r>
    </w:p>
    <w:p w:rsidR="00A35691" w:rsidRPr="003569F1" w:rsidRDefault="00A35691" w:rsidP="00A35691">
      <w:pPr>
        <w:widowControl w:val="0"/>
        <w:numPr>
          <w:ilvl w:val="0"/>
          <w:numId w:val="4"/>
        </w:numPr>
        <w:tabs>
          <w:tab w:val="left" w:pos="316"/>
        </w:tabs>
        <w:spacing w:after="0" w:line="240" w:lineRule="auto"/>
        <w:ind w:right="117"/>
        <w:rPr>
          <w:rFonts w:ascii="Arial" w:eastAsia="Times New Roman" w:hAnsi="Arial" w:cs="Arial"/>
          <w:sz w:val="22"/>
        </w:rPr>
      </w:pPr>
      <w:r w:rsidRPr="003569F1">
        <w:rPr>
          <w:rFonts w:ascii="Arial" w:eastAsia="Times New Roman" w:hAnsi="Arial" w:cs="Arial"/>
          <w:sz w:val="22"/>
        </w:rPr>
        <w:t>članka 98. (financiranje terorizma) i članka 265. (pranje novca) Kaznenog zakona</w:t>
      </w:r>
    </w:p>
    <w:p w:rsidR="00A35691" w:rsidRPr="003569F1" w:rsidRDefault="00A35691" w:rsidP="00A35691">
      <w:pPr>
        <w:widowControl w:val="0"/>
        <w:numPr>
          <w:ilvl w:val="0"/>
          <w:numId w:val="4"/>
        </w:numPr>
        <w:tabs>
          <w:tab w:val="left" w:pos="316"/>
        </w:tabs>
        <w:spacing w:after="0" w:line="240" w:lineRule="auto"/>
        <w:ind w:right="117"/>
        <w:rPr>
          <w:rFonts w:ascii="Arial" w:eastAsia="Times New Roman" w:hAnsi="Arial" w:cs="Arial"/>
          <w:sz w:val="22"/>
        </w:rPr>
      </w:pPr>
      <w:r w:rsidRPr="003569F1">
        <w:rPr>
          <w:rFonts w:ascii="Arial" w:eastAsia="Times New Roman" w:hAnsi="Arial" w:cs="Arial"/>
          <w:sz w:val="22"/>
        </w:rPr>
        <w:t>pranje novca (članak 279.) iz Kaznenog zakona (Narodne novine, br. 110/97, 27/98, 50/00, 129/00, 51/01, 111/03, 190/03, 105/04, 84/05, 71/06, 110/07, 152/08, 57/11, 77/11 i 143/12),</w:t>
      </w:r>
    </w:p>
    <w:p w:rsidR="00A35691" w:rsidRPr="003569F1" w:rsidRDefault="00A35691" w:rsidP="00A35691">
      <w:pPr>
        <w:pStyle w:val="Odlomakpopisa"/>
        <w:widowControl w:val="0"/>
        <w:numPr>
          <w:ilvl w:val="0"/>
          <w:numId w:val="3"/>
        </w:numPr>
        <w:spacing w:after="0" w:line="240" w:lineRule="auto"/>
        <w:ind w:left="562" w:firstLine="0"/>
        <w:jc w:val="left"/>
        <w:rPr>
          <w:rFonts w:ascii="Arial" w:eastAsia="Times New Roman" w:hAnsi="Arial" w:cs="Arial"/>
          <w:b/>
          <w:sz w:val="22"/>
        </w:rPr>
      </w:pPr>
      <w:r w:rsidRPr="003569F1">
        <w:rPr>
          <w:rFonts w:ascii="Arial" w:eastAsia="Times New Roman" w:hAnsi="Arial" w:cs="Arial"/>
          <w:b/>
          <w:sz w:val="22"/>
        </w:rPr>
        <w:t xml:space="preserve"> dječji rad ili druge oblike trgovanja ljudima, na temelju</w:t>
      </w:r>
    </w:p>
    <w:p w:rsidR="00A35691" w:rsidRPr="003569F1" w:rsidRDefault="00A35691" w:rsidP="00A35691">
      <w:pPr>
        <w:widowControl w:val="0"/>
        <w:numPr>
          <w:ilvl w:val="0"/>
          <w:numId w:val="4"/>
        </w:numPr>
        <w:tabs>
          <w:tab w:val="left" w:pos="316"/>
        </w:tabs>
        <w:spacing w:after="0" w:line="240" w:lineRule="auto"/>
        <w:ind w:right="117"/>
        <w:rPr>
          <w:rFonts w:ascii="Arial" w:eastAsia="Times New Roman" w:hAnsi="Arial" w:cs="Arial"/>
          <w:sz w:val="22"/>
        </w:rPr>
      </w:pPr>
      <w:r w:rsidRPr="003569F1">
        <w:rPr>
          <w:rFonts w:ascii="Arial" w:eastAsia="Times New Roman" w:hAnsi="Arial" w:cs="Arial"/>
          <w:sz w:val="22"/>
        </w:rPr>
        <w:t>članka 106. (trgovanje ljudima) Kaznenog zakona</w:t>
      </w:r>
    </w:p>
    <w:p w:rsidR="00A35691" w:rsidRPr="003569F1" w:rsidRDefault="00A35691" w:rsidP="00A35691">
      <w:pPr>
        <w:widowControl w:val="0"/>
        <w:numPr>
          <w:ilvl w:val="0"/>
          <w:numId w:val="4"/>
        </w:numPr>
        <w:tabs>
          <w:tab w:val="left" w:pos="316"/>
        </w:tabs>
        <w:spacing w:before="40" w:after="0" w:line="240" w:lineRule="auto"/>
        <w:ind w:left="119" w:right="119" w:hanging="142"/>
        <w:rPr>
          <w:rFonts w:ascii="Arial" w:eastAsia="Times New Roman" w:hAnsi="Arial" w:cs="Arial"/>
          <w:sz w:val="22"/>
        </w:rPr>
      </w:pPr>
      <w:r w:rsidRPr="003569F1">
        <w:rPr>
          <w:rFonts w:ascii="Arial" w:eastAsia="Times New Roman" w:hAnsi="Arial" w:cs="Arial"/>
          <w:sz w:val="22"/>
        </w:rPr>
        <w:t>članka 175. (trgovanje ljudima i ropstvo) iz Kaznenog zakona (Narodne novine, br. 110/97, 27/98,  50/00,  129/00, 51/01,  111/03,  190/03, 105/04,  84/05,  71/06, 110/07,  152/08, 57/11, 77/11 i 143/12)</w:t>
      </w:r>
    </w:p>
    <w:p w:rsidR="00674431" w:rsidRPr="003569F1" w:rsidRDefault="00674431" w:rsidP="000F03F2">
      <w:pPr>
        <w:pStyle w:val="Bezproreda"/>
        <w:jc w:val="both"/>
        <w:rPr>
          <w:rFonts w:ascii="Arial" w:hAnsi="Arial" w:cs="Arial"/>
        </w:rPr>
      </w:pPr>
    </w:p>
    <w:p w:rsidR="00D5795C" w:rsidRPr="003569F1" w:rsidRDefault="00D5795C" w:rsidP="00D5795C">
      <w:pPr>
        <w:pStyle w:val="Naslov2"/>
        <w:ind w:left="718"/>
        <w:rPr>
          <w:rFonts w:ascii="Arial" w:hAnsi="Arial" w:cs="Arial"/>
          <w:sz w:val="22"/>
          <w:szCs w:val="22"/>
        </w:rPr>
      </w:pPr>
      <w:r w:rsidRPr="003569F1">
        <w:rPr>
          <w:rFonts w:ascii="Arial" w:hAnsi="Arial" w:cs="Arial"/>
          <w:sz w:val="22"/>
          <w:szCs w:val="22"/>
        </w:rPr>
        <w:t xml:space="preserve">gospodarski subjekt koji </w:t>
      </w:r>
      <w:r w:rsidRPr="003569F1">
        <w:rPr>
          <w:rFonts w:ascii="Arial" w:hAnsi="Arial" w:cs="Arial"/>
          <w:sz w:val="22"/>
          <w:szCs w:val="22"/>
          <w:u w:val="single"/>
        </w:rPr>
        <w:t>nema poslovni nastan u Republici Hrvatskoj</w:t>
      </w:r>
      <w:r w:rsidRPr="003569F1">
        <w:rPr>
          <w:rFonts w:ascii="Arial" w:hAnsi="Arial" w:cs="Arial"/>
          <w:sz w:val="22"/>
          <w:szCs w:val="22"/>
        </w:rPr>
        <w:t xml:space="preserve"> ili osoba koja je član upravnog, upravljačkog ili nadzornog tijela ili ima ovlasti zastupanja, donošenja odluka ili nadzora gospodarskog subjekta i koja nije državljanin republike hrvatske pravomoćnom presudom osuđena za kaznena djela iz poglavlja 3.1. točke a) do f) ovog poziva na nadmetanje za odgovarajuća kaznena djela koja, prema nacionalnim propisima države poslovnog nastana gospodarskog subjekta, odnosno države čiji je osoba državljanin, obuhvaćaju razloge za isključenje iz članka 57. stavka 1. točaka a) do f) Direktive 2014/24/EU.</w:t>
      </w:r>
    </w:p>
    <w:p w:rsidR="00D5795C" w:rsidRPr="003569F1" w:rsidRDefault="00D5795C" w:rsidP="000F03F2">
      <w:pPr>
        <w:pStyle w:val="Bezproreda"/>
        <w:jc w:val="both"/>
        <w:rPr>
          <w:rFonts w:ascii="Arial" w:hAnsi="Arial" w:cs="Arial"/>
        </w:rPr>
      </w:pPr>
    </w:p>
    <w:p w:rsidR="00674431" w:rsidRPr="00DB77A0" w:rsidRDefault="00674431" w:rsidP="00674431">
      <w:pPr>
        <w:autoSpaceDE w:val="0"/>
        <w:autoSpaceDN w:val="0"/>
        <w:adjustRightInd w:val="0"/>
        <w:spacing w:after="0" w:line="240" w:lineRule="auto"/>
        <w:rPr>
          <w:rFonts w:ascii="Arial" w:hAnsi="Arial" w:cs="Arial"/>
          <w:sz w:val="23"/>
          <w:szCs w:val="23"/>
        </w:rPr>
      </w:pPr>
      <w:r w:rsidRPr="003569F1">
        <w:rPr>
          <w:rFonts w:ascii="Arial" w:hAnsi="Arial" w:cs="Arial"/>
          <w:color w:val="000000"/>
          <w:sz w:val="23"/>
          <w:szCs w:val="23"/>
        </w:rPr>
        <w:t xml:space="preserve">Za potrebe utvrđivanja okolnosti iz </w:t>
      </w:r>
      <w:r w:rsidR="00D5795C" w:rsidRPr="003569F1">
        <w:rPr>
          <w:rFonts w:ascii="Arial" w:hAnsi="Arial" w:cs="Arial"/>
          <w:color w:val="000000"/>
          <w:sz w:val="23"/>
          <w:szCs w:val="23"/>
        </w:rPr>
        <w:t xml:space="preserve">poglavlja 3. ovog Poziva za dostavu ponuda, </w:t>
      </w:r>
      <w:r w:rsidRPr="003569F1">
        <w:rPr>
          <w:rFonts w:ascii="Arial" w:hAnsi="Arial" w:cs="Arial"/>
          <w:color w:val="000000"/>
          <w:sz w:val="23"/>
          <w:szCs w:val="23"/>
        </w:rPr>
        <w:t xml:space="preserve">gospodarski subjekt u ponudi dostavlja </w:t>
      </w:r>
      <w:r w:rsidRPr="003569F1">
        <w:rPr>
          <w:rFonts w:ascii="Arial" w:hAnsi="Arial" w:cs="Arial"/>
          <w:b/>
          <w:color w:val="000000"/>
          <w:sz w:val="23"/>
          <w:szCs w:val="23"/>
          <w:u w:val="single"/>
        </w:rPr>
        <w:t>izjavu o nekažnjavanju (</w:t>
      </w:r>
      <w:r w:rsidR="008C6734">
        <w:rPr>
          <w:rFonts w:ascii="Arial" w:hAnsi="Arial" w:cs="Arial"/>
          <w:b/>
          <w:color w:val="000000"/>
          <w:sz w:val="23"/>
          <w:szCs w:val="23"/>
          <w:u w:val="single"/>
        </w:rPr>
        <w:t>O</w:t>
      </w:r>
      <w:r w:rsidRPr="003569F1">
        <w:rPr>
          <w:rFonts w:ascii="Arial" w:hAnsi="Arial" w:cs="Arial"/>
          <w:b/>
          <w:color w:val="000000"/>
          <w:sz w:val="23"/>
          <w:szCs w:val="23"/>
          <w:u w:val="single"/>
        </w:rPr>
        <w:t>brazac 2</w:t>
      </w:r>
      <w:r w:rsidRPr="003569F1">
        <w:rPr>
          <w:rFonts w:ascii="Arial" w:hAnsi="Arial" w:cs="Arial"/>
          <w:color w:val="000000"/>
          <w:sz w:val="23"/>
          <w:szCs w:val="23"/>
          <w:u w:val="single"/>
        </w:rPr>
        <w:t>).</w:t>
      </w:r>
      <w:r w:rsidRPr="003569F1">
        <w:rPr>
          <w:rFonts w:ascii="Arial" w:hAnsi="Arial" w:cs="Arial"/>
          <w:color w:val="000000"/>
          <w:sz w:val="23"/>
          <w:szCs w:val="23"/>
        </w:rPr>
        <w:t xml:space="preserve"> </w:t>
      </w:r>
      <w:r w:rsidRPr="00DB77A0">
        <w:rPr>
          <w:rFonts w:ascii="Arial" w:hAnsi="Arial" w:cs="Arial"/>
          <w:sz w:val="23"/>
          <w:szCs w:val="23"/>
        </w:rPr>
        <w:t>Izjavu o nekažnjavanju daju osobe koje su članovi upravnog, upravljačkog ili nadzornog tijela ili imaju ovlasti zastupanja, donošenja odluka ili nadzora toga gospodarskog subjekta.</w:t>
      </w:r>
    </w:p>
    <w:p w:rsidR="009A584C" w:rsidRPr="003569F1" w:rsidRDefault="009A584C" w:rsidP="00A35691">
      <w:pPr>
        <w:rPr>
          <w:rFonts w:ascii="Arial" w:hAnsi="Arial" w:cs="Arial"/>
          <w:sz w:val="16"/>
          <w:szCs w:val="16"/>
        </w:rPr>
      </w:pPr>
    </w:p>
    <w:p w:rsidR="00D5795C" w:rsidRPr="003569F1" w:rsidRDefault="00D5795C" w:rsidP="00A77DDB">
      <w:pPr>
        <w:pStyle w:val="Naslov2"/>
        <w:ind w:left="718"/>
        <w:rPr>
          <w:rFonts w:ascii="Arial" w:hAnsi="Arial" w:cs="Arial"/>
          <w:sz w:val="22"/>
          <w:szCs w:val="22"/>
        </w:rPr>
      </w:pPr>
      <w:r w:rsidRPr="003569F1">
        <w:rPr>
          <w:rFonts w:ascii="Arial" w:hAnsi="Arial" w:cs="Arial"/>
          <w:sz w:val="22"/>
          <w:szCs w:val="22"/>
        </w:rPr>
        <w:t>Gospodarski subjekt nije ispunio obveze plaćanja dospjelih porezni</w:t>
      </w:r>
      <w:r w:rsidR="00A77DDB" w:rsidRPr="003569F1">
        <w:rPr>
          <w:rFonts w:ascii="Arial" w:hAnsi="Arial" w:cs="Arial"/>
          <w:sz w:val="22"/>
          <w:szCs w:val="22"/>
        </w:rPr>
        <w:t xml:space="preserve">h obveza i obveza za </w:t>
      </w:r>
      <w:r w:rsidRPr="003569F1">
        <w:rPr>
          <w:rFonts w:ascii="Arial" w:hAnsi="Arial" w:cs="Arial"/>
          <w:sz w:val="22"/>
          <w:szCs w:val="22"/>
        </w:rPr>
        <w:t>mirovinsko i zdravstveno osiguranje:</w:t>
      </w:r>
    </w:p>
    <w:p w:rsidR="00D5795C" w:rsidRPr="003569F1" w:rsidRDefault="00D5795C" w:rsidP="00D5795C">
      <w:pPr>
        <w:ind w:left="708"/>
        <w:rPr>
          <w:rFonts w:ascii="Arial" w:hAnsi="Arial" w:cs="Arial"/>
          <w:sz w:val="22"/>
        </w:rPr>
      </w:pPr>
      <w:r w:rsidRPr="003569F1">
        <w:rPr>
          <w:rFonts w:ascii="Arial" w:hAnsi="Arial" w:cs="Arial"/>
          <w:sz w:val="22"/>
        </w:rPr>
        <w:t>- u Republici Hrvatskoj, ako gospodarski subjekt ima poslovni nastan u Republici Hrvatskoj,     ili</w:t>
      </w:r>
    </w:p>
    <w:p w:rsidR="00D5795C" w:rsidRPr="003569F1" w:rsidRDefault="00D5795C" w:rsidP="00D5795C">
      <w:pPr>
        <w:ind w:left="708"/>
        <w:rPr>
          <w:rFonts w:ascii="Arial" w:hAnsi="Arial" w:cs="Arial"/>
          <w:sz w:val="22"/>
        </w:rPr>
      </w:pPr>
      <w:r w:rsidRPr="003569F1">
        <w:rPr>
          <w:rFonts w:ascii="Arial" w:hAnsi="Arial" w:cs="Arial"/>
          <w:sz w:val="22"/>
        </w:rPr>
        <w:lastRenderedPageBreak/>
        <w:t>- u Republici Hrvatskoj ili u državi poslovnog nastana gospodarskog subjekta, ako gospodarski subjekt  nema poslovni nastan u Republici Hrvatskoj.</w:t>
      </w:r>
    </w:p>
    <w:p w:rsidR="00D5795C" w:rsidRPr="003569F1" w:rsidRDefault="00D5795C" w:rsidP="00D5795C">
      <w:pPr>
        <w:rPr>
          <w:rFonts w:ascii="Arial" w:hAnsi="Arial" w:cs="Arial"/>
          <w:sz w:val="22"/>
        </w:rPr>
      </w:pPr>
      <w:r w:rsidRPr="003569F1">
        <w:rPr>
          <w:rFonts w:ascii="Arial" w:hAnsi="Arial" w:cs="Arial"/>
          <w:sz w:val="22"/>
        </w:rPr>
        <w:t>Javni naručitelj neće isključiti gospodarskog subjekta iz postupka javne nabave ako mu sukladno posebnom propisu plaćanje obveza nije dopušteno ili mu je odobrena odgoda plaćanja</w:t>
      </w:r>
    </w:p>
    <w:p w:rsidR="00A77DDB" w:rsidRPr="003569F1" w:rsidRDefault="00D5795C" w:rsidP="00A77DDB">
      <w:pPr>
        <w:rPr>
          <w:rFonts w:ascii="Arial" w:hAnsi="Arial" w:cs="Arial"/>
          <w:sz w:val="22"/>
        </w:rPr>
      </w:pPr>
      <w:r w:rsidRPr="003569F1">
        <w:rPr>
          <w:rFonts w:ascii="Arial" w:hAnsi="Arial" w:cs="Arial"/>
          <w:sz w:val="22"/>
        </w:rPr>
        <w:t xml:space="preserve">Kao dostatan dokaz da ne postoje osnove za isključenje iz točke 3.3. ovog Poziva na dostavu ponuda, gospodarski subjekt u ponudi dostavlja </w:t>
      </w:r>
      <w:r w:rsidRPr="003569F1">
        <w:rPr>
          <w:rFonts w:ascii="Arial" w:hAnsi="Arial" w:cs="Arial"/>
          <w:sz w:val="22"/>
          <w:u w:val="single"/>
        </w:rPr>
        <w:t>Potvrdu porezne uprave o stanju duga</w:t>
      </w:r>
      <w:r w:rsidRPr="003569F1">
        <w:rPr>
          <w:rFonts w:ascii="Arial" w:hAnsi="Arial" w:cs="Arial"/>
          <w:sz w:val="22"/>
        </w:rPr>
        <w:t>.</w:t>
      </w:r>
    </w:p>
    <w:p w:rsidR="00674431" w:rsidRPr="00DB77A0" w:rsidRDefault="00674431" w:rsidP="00A77DDB">
      <w:pPr>
        <w:rPr>
          <w:rFonts w:ascii="Arial" w:hAnsi="Arial" w:cs="Arial"/>
          <w:b/>
          <w:sz w:val="22"/>
        </w:rPr>
      </w:pPr>
      <w:r w:rsidRPr="00DB77A0">
        <w:rPr>
          <w:rFonts w:ascii="Arial" w:hAnsi="Arial" w:cs="Arial"/>
          <w:b/>
          <w:sz w:val="22"/>
        </w:rPr>
        <w:t xml:space="preserve">Potvrda Porezne uprave o stanju duga </w:t>
      </w:r>
      <w:r w:rsidRPr="00DB77A0">
        <w:rPr>
          <w:rFonts w:ascii="Arial" w:hAnsi="Arial" w:cs="Arial"/>
          <w:b/>
          <w:sz w:val="22"/>
          <w:u w:val="single"/>
        </w:rPr>
        <w:t>ne smije biti starija od 30 dana</w:t>
      </w:r>
      <w:r w:rsidRPr="00DB77A0">
        <w:rPr>
          <w:rFonts w:ascii="Arial" w:hAnsi="Arial" w:cs="Arial"/>
          <w:b/>
          <w:sz w:val="22"/>
        </w:rPr>
        <w:t xml:space="preserve"> računajući od dana početka postupka jednostavne nabave.</w:t>
      </w:r>
    </w:p>
    <w:p w:rsidR="000D255F" w:rsidRPr="003569F1" w:rsidRDefault="000D255F" w:rsidP="009A584C">
      <w:pPr>
        <w:rPr>
          <w:rFonts w:ascii="Arial" w:hAnsi="Arial" w:cs="Arial"/>
          <w:sz w:val="22"/>
        </w:rPr>
      </w:pPr>
    </w:p>
    <w:p w:rsidR="000D255F" w:rsidRPr="003569F1" w:rsidRDefault="000D255F" w:rsidP="00A77DDB">
      <w:pPr>
        <w:pStyle w:val="Naslov2"/>
        <w:ind w:left="718"/>
        <w:rPr>
          <w:rFonts w:ascii="Arial" w:hAnsi="Arial" w:cs="Arial"/>
          <w:sz w:val="22"/>
          <w:szCs w:val="22"/>
        </w:rPr>
      </w:pPr>
      <w:r w:rsidRPr="003569F1">
        <w:rPr>
          <w:rFonts w:ascii="Arial" w:hAnsi="Arial" w:cs="Arial"/>
          <w:sz w:val="22"/>
          <w:szCs w:val="22"/>
        </w:rPr>
        <w:t xml:space="preserve">Ostale osnove za isključenje gospodarskog subjekta </w:t>
      </w:r>
    </w:p>
    <w:p w:rsidR="00A77DDB" w:rsidRPr="003569F1" w:rsidRDefault="00A77DDB" w:rsidP="00A77DDB">
      <w:pPr>
        <w:rPr>
          <w:rFonts w:ascii="Arial" w:hAnsi="Arial" w:cs="Arial"/>
        </w:rPr>
      </w:pPr>
    </w:p>
    <w:p w:rsidR="000D255F" w:rsidRPr="003569F1" w:rsidRDefault="000D255F" w:rsidP="00A77DDB">
      <w:pPr>
        <w:pStyle w:val="Naslov3"/>
        <w:rPr>
          <w:rFonts w:ascii="Arial" w:hAnsi="Arial" w:cs="Arial"/>
          <w:sz w:val="22"/>
          <w:szCs w:val="22"/>
        </w:rPr>
      </w:pPr>
      <w:r w:rsidRPr="003569F1">
        <w:rPr>
          <w:rFonts w:ascii="Arial" w:hAnsi="Arial" w:cs="Arial"/>
          <w:sz w:val="22"/>
          <w:szCs w:val="22"/>
        </w:rPr>
        <w:t>Stečajni postupak</w:t>
      </w:r>
    </w:p>
    <w:p w:rsidR="000D255F" w:rsidRPr="003569F1" w:rsidRDefault="0089506B" w:rsidP="000F03F2">
      <w:pPr>
        <w:autoSpaceDE w:val="0"/>
        <w:autoSpaceDN w:val="0"/>
        <w:adjustRightInd w:val="0"/>
        <w:spacing w:line="240" w:lineRule="auto"/>
        <w:rPr>
          <w:rFonts w:ascii="Arial" w:hAnsi="Arial" w:cs="Arial"/>
          <w:color w:val="000000"/>
          <w:sz w:val="22"/>
        </w:rPr>
      </w:pPr>
      <w:r>
        <w:rPr>
          <w:rFonts w:ascii="Arial" w:hAnsi="Arial" w:cs="Arial"/>
          <w:color w:val="000000"/>
          <w:sz w:val="22"/>
        </w:rPr>
        <w:t>Javni naručitelj isključit</w:t>
      </w:r>
      <w:r w:rsidR="000D255F" w:rsidRPr="003569F1">
        <w:rPr>
          <w:rFonts w:ascii="Arial" w:hAnsi="Arial" w:cs="Arial"/>
          <w:color w:val="000000"/>
          <w:sz w:val="22"/>
        </w:rPr>
        <w:t xml:space="preserve"> će gospodarskog subjekta iz postupka jednostavne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rsidR="000D255F" w:rsidRPr="003569F1" w:rsidRDefault="000D255F" w:rsidP="000F03F2">
      <w:pPr>
        <w:autoSpaceDE w:val="0"/>
        <w:autoSpaceDN w:val="0"/>
        <w:adjustRightInd w:val="0"/>
        <w:spacing w:before="0" w:after="0" w:line="240" w:lineRule="auto"/>
        <w:rPr>
          <w:rFonts w:ascii="Arial" w:hAnsi="Arial" w:cs="Arial"/>
          <w:color w:val="000000"/>
          <w:sz w:val="22"/>
          <w:u w:val="single"/>
        </w:rPr>
      </w:pPr>
      <w:r w:rsidRPr="003569F1">
        <w:rPr>
          <w:rFonts w:ascii="Arial" w:hAnsi="Arial" w:cs="Arial"/>
          <w:color w:val="000000"/>
          <w:sz w:val="22"/>
          <w:u w:val="single"/>
        </w:rPr>
        <w:t>Za potrebe utvrđivanja okolnosti iz to</w:t>
      </w:r>
      <w:r w:rsidR="00301540" w:rsidRPr="003569F1">
        <w:rPr>
          <w:rFonts w:ascii="Arial" w:hAnsi="Arial" w:cs="Arial"/>
          <w:color w:val="000000"/>
          <w:sz w:val="22"/>
          <w:u w:val="single"/>
        </w:rPr>
        <w:t>čke 3.4</w:t>
      </w:r>
      <w:r w:rsidRPr="003569F1">
        <w:rPr>
          <w:rFonts w:ascii="Arial" w:hAnsi="Arial" w:cs="Arial"/>
          <w:color w:val="000000"/>
          <w:sz w:val="22"/>
          <w:u w:val="single"/>
        </w:rPr>
        <w:t>.1. gospodarski subjekt obvezan je u ponudi dostaviti</w:t>
      </w:r>
      <w:r w:rsidR="000F03F2" w:rsidRPr="003569F1">
        <w:rPr>
          <w:rFonts w:ascii="Arial" w:hAnsi="Arial" w:cs="Arial"/>
          <w:color w:val="000000"/>
          <w:sz w:val="22"/>
          <w:u w:val="single"/>
        </w:rPr>
        <w:t xml:space="preserve"> </w:t>
      </w:r>
      <w:r w:rsidRPr="003569F1">
        <w:rPr>
          <w:rFonts w:ascii="Arial" w:hAnsi="Arial" w:cs="Arial"/>
          <w:color w:val="000000"/>
          <w:sz w:val="22"/>
          <w:u w:val="single"/>
        </w:rPr>
        <w:t>potpisanu i ovjerenu izjavu o nepostojanju stečajnog postupka (</w:t>
      </w:r>
      <w:r w:rsidR="003F18F6" w:rsidRPr="003E1494">
        <w:rPr>
          <w:rFonts w:ascii="Arial" w:hAnsi="Arial" w:cs="Arial"/>
          <w:b/>
          <w:color w:val="000000"/>
          <w:sz w:val="22"/>
          <w:u w:val="single"/>
        </w:rPr>
        <w:t>Obrazac 3.</w:t>
      </w:r>
      <w:r w:rsidR="003F18F6" w:rsidRPr="003569F1">
        <w:rPr>
          <w:rFonts w:ascii="Arial" w:hAnsi="Arial" w:cs="Arial"/>
          <w:color w:val="000000"/>
          <w:sz w:val="22"/>
          <w:u w:val="single"/>
        </w:rPr>
        <w:t xml:space="preserve"> – Izjava o nepostojanju stečajnog postupka)</w:t>
      </w:r>
      <w:r w:rsidRPr="003569F1">
        <w:rPr>
          <w:rFonts w:ascii="Arial" w:hAnsi="Arial" w:cs="Arial"/>
          <w:color w:val="000000"/>
          <w:sz w:val="22"/>
          <w:u w:val="single"/>
        </w:rPr>
        <w:t>.</w:t>
      </w:r>
    </w:p>
    <w:p w:rsidR="000F03F2" w:rsidRPr="003569F1" w:rsidRDefault="000F03F2" w:rsidP="000F03F2">
      <w:pPr>
        <w:autoSpaceDE w:val="0"/>
        <w:autoSpaceDN w:val="0"/>
        <w:adjustRightInd w:val="0"/>
        <w:spacing w:before="0" w:after="0" w:line="240" w:lineRule="auto"/>
        <w:rPr>
          <w:rFonts w:ascii="Arial" w:hAnsi="Arial" w:cs="Arial"/>
          <w:color w:val="000000"/>
          <w:sz w:val="22"/>
          <w:u w:val="single"/>
        </w:rPr>
      </w:pPr>
    </w:p>
    <w:p w:rsidR="00674431" w:rsidRPr="00DB77A0" w:rsidRDefault="00674431" w:rsidP="00674431">
      <w:pPr>
        <w:autoSpaceDE w:val="0"/>
        <w:autoSpaceDN w:val="0"/>
        <w:adjustRightInd w:val="0"/>
        <w:spacing w:after="0" w:line="240" w:lineRule="auto"/>
        <w:rPr>
          <w:rFonts w:ascii="Arial" w:hAnsi="Arial" w:cs="Arial"/>
          <w:sz w:val="23"/>
          <w:szCs w:val="23"/>
        </w:rPr>
      </w:pPr>
      <w:r w:rsidRPr="00DB77A0">
        <w:rPr>
          <w:rFonts w:ascii="Arial" w:hAnsi="Arial" w:cs="Arial"/>
          <w:sz w:val="23"/>
          <w:szCs w:val="23"/>
        </w:rPr>
        <w:t>U slučaju postojanja sumnje u istinitost podataka dostavljenih od strane gospodarskog subjekta sukladno poglavlju 3. ovog Poziva na dostavu ponuda, javni naručitelj može dostavljene podatke provjeriti kod izdavatelja dokumenata, nadležnog tijela ili treće strane koja ima saznanja o relevantnim činjenicama, osim u slučaju ako je gospodarski subjekt upisan u službeni popis odobrenih gospodarskih subjekata ili potvrđen od tijela nadležnog za potvrđivanje u državi članici.</w:t>
      </w:r>
    </w:p>
    <w:p w:rsidR="00674431" w:rsidRPr="003569F1" w:rsidRDefault="00674431" w:rsidP="000F03F2">
      <w:pPr>
        <w:autoSpaceDE w:val="0"/>
        <w:autoSpaceDN w:val="0"/>
        <w:adjustRightInd w:val="0"/>
        <w:spacing w:before="0" w:after="0" w:line="240" w:lineRule="auto"/>
        <w:rPr>
          <w:rFonts w:ascii="Arial" w:hAnsi="Arial" w:cs="Arial"/>
          <w:color w:val="000000"/>
          <w:sz w:val="22"/>
          <w:u w:val="single"/>
        </w:rPr>
      </w:pPr>
    </w:p>
    <w:p w:rsidR="00EB5E1D" w:rsidRPr="003569F1" w:rsidRDefault="00C95A0F" w:rsidP="0071501C">
      <w:pPr>
        <w:pStyle w:val="Naslov1"/>
        <w:pBdr>
          <w:top w:val="single" w:sz="4" w:space="1" w:color="auto"/>
          <w:left w:val="single" w:sz="4" w:space="4" w:color="auto"/>
          <w:bottom w:val="single" w:sz="4" w:space="1" w:color="auto"/>
          <w:right w:val="single" w:sz="4" w:space="4" w:color="auto"/>
        </w:pBdr>
        <w:rPr>
          <w:rFonts w:ascii="Arial" w:hAnsi="Arial" w:cs="Arial"/>
          <w:sz w:val="22"/>
          <w:szCs w:val="22"/>
        </w:rPr>
      </w:pPr>
      <w:bookmarkStart w:id="3" w:name="_Toc513801175"/>
      <w:r w:rsidRPr="003569F1">
        <w:rPr>
          <w:rFonts w:ascii="Arial" w:hAnsi="Arial" w:cs="Arial"/>
          <w:caps w:val="0"/>
          <w:sz w:val="22"/>
          <w:szCs w:val="22"/>
        </w:rPr>
        <w:t>UVJETI SPOSOBNOSTI PONUDITELJA</w:t>
      </w:r>
      <w:bookmarkEnd w:id="3"/>
    </w:p>
    <w:p w:rsidR="00B00E97" w:rsidRPr="003569F1" w:rsidRDefault="00B00E97" w:rsidP="00B00E97">
      <w:pPr>
        <w:rPr>
          <w:rFonts w:ascii="Arial" w:hAnsi="Arial" w:cs="Arial"/>
          <w:sz w:val="22"/>
        </w:rPr>
      </w:pPr>
      <w:r w:rsidRPr="003569F1">
        <w:rPr>
          <w:rFonts w:ascii="Arial" w:hAnsi="Arial" w:cs="Arial"/>
          <w:sz w:val="22"/>
        </w:rPr>
        <w:t>Gospodarski subjekt u ovom postupku j</w:t>
      </w:r>
      <w:r w:rsidR="001848A7" w:rsidRPr="003569F1">
        <w:rPr>
          <w:rFonts w:ascii="Arial" w:hAnsi="Arial" w:cs="Arial"/>
          <w:sz w:val="22"/>
        </w:rPr>
        <w:t>ednostavne</w:t>
      </w:r>
      <w:r w:rsidRPr="003569F1">
        <w:rPr>
          <w:rFonts w:ascii="Arial" w:hAnsi="Arial" w:cs="Arial"/>
          <w:sz w:val="22"/>
        </w:rPr>
        <w:t xml:space="preserve"> nabave mora dokazati:</w:t>
      </w:r>
    </w:p>
    <w:p w:rsidR="00B00E97" w:rsidRPr="003569F1" w:rsidRDefault="00B00E97" w:rsidP="00BD1DE3">
      <w:pPr>
        <w:pStyle w:val="Odlomakpopisa"/>
        <w:numPr>
          <w:ilvl w:val="0"/>
          <w:numId w:val="5"/>
        </w:numPr>
        <w:spacing w:before="0"/>
        <w:rPr>
          <w:rFonts w:ascii="Arial" w:hAnsi="Arial" w:cs="Arial"/>
          <w:sz w:val="22"/>
        </w:rPr>
      </w:pPr>
      <w:r w:rsidRPr="003569F1">
        <w:rPr>
          <w:rFonts w:ascii="Arial" w:hAnsi="Arial" w:cs="Arial"/>
          <w:sz w:val="22"/>
        </w:rPr>
        <w:t>sposobnost za obavljanje profesionalne djelatnosti,</w:t>
      </w:r>
    </w:p>
    <w:p w:rsidR="00B00E97" w:rsidRPr="003569F1" w:rsidRDefault="00B00E97" w:rsidP="00BD1DE3">
      <w:pPr>
        <w:pStyle w:val="Odlomakpopisa"/>
        <w:numPr>
          <w:ilvl w:val="0"/>
          <w:numId w:val="5"/>
        </w:numPr>
        <w:spacing w:before="0"/>
        <w:rPr>
          <w:rFonts w:ascii="Arial" w:hAnsi="Arial" w:cs="Arial"/>
          <w:sz w:val="22"/>
        </w:rPr>
      </w:pPr>
      <w:r w:rsidRPr="003569F1">
        <w:rPr>
          <w:rFonts w:ascii="Arial" w:hAnsi="Arial" w:cs="Arial"/>
          <w:sz w:val="22"/>
        </w:rPr>
        <w:t>tehničku i stručnu sposobnost.</w:t>
      </w:r>
    </w:p>
    <w:p w:rsidR="00B00E97" w:rsidRPr="003569F1" w:rsidRDefault="00062A54" w:rsidP="00C95A0F">
      <w:pPr>
        <w:pStyle w:val="Naslov2"/>
        <w:rPr>
          <w:rFonts w:ascii="Arial" w:hAnsi="Arial" w:cs="Arial"/>
          <w:sz w:val="22"/>
          <w:szCs w:val="22"/>
        </w:rPr>
      </w:pPr>
      <w:r w:rsidRPr="003569F1">
        <w:rPr>
          <w:rFonts w:ascii="Arial" w:hAnsi="Arial" w:cs="Arial"/>
          <w:sz w:val="22"/>
          <w:szCs w:val="22"/>
        </w:rPr>
        <w:t>Uvjeti s</w:t>
      </w:r>
      <w:r w:rsidR="00800DC8" w:rsidRPr="003569F1">
        <w:rPr>
          <w:rFonts w:ascii="Arial" w:hAnsi="Arial" w:cs="Arial"/>
          <w:sz w:val="22"/>
          <w:szCs w:val="22"/>
        </w:rPr>
        <w:t>posobnost</w:t>
      </w:r>
      <w:r w:rsidRPr="003569F1">
        <w:rPr>
          <w:rFonts w:ascii="Arial" w:hAnsi="Arial" w:cs="Arial"/>
          <w:sz w:val="22"/>
          <w:szCs w:val="22"/>
        </w:rPr>
        <w:t>i</w:t>
      </w:r>
      <w:r w:rsidR="00800DC8" w:rsidRPr="003569F1">
        <w:rPr>
          <w:rFonts w:ascii="Arial" w:hAnsi="Arial" w:cs="Arial"/>
          <w:sz w:val="22"/>
          <w:szCs w:val="22"/>
        </w:rPr>
        <w:t xml:space="preserve"> za obavljanje profesionalne djelatnosti</w:t>
      </w:r>
    </w:p>
    <w:p w:rsidR="0089506B" w:rsidRDefault="0089506B" w:rsidP="0089506B">
      <w:pPr>
        <w:rPr>
          <w:rFonts w:ascii="Arial" w:hAnsi="Arial" w:cs="Arial"/>
          <w:sz w:val="22"/>
        </w:rPr>
      </w:pPr>
      <w:r>
        <w:rPr>
          <w:rFonts w:ascii="Arial" w:hAnsi="Arial" w:cs="Arial"/>
          <w:sz w:val="22"/>
        </w:rPr>
        <w:t>Gospodarski subjekt mora</w:t>
      </w:r>
      <w:r w:rsidRPr="0089506B">
        <w:rPr>
          <w:rFonts w:ascii="Arial" w:hAnsi="Arial" w:cs="Arial"/>
          <w:sz w:val="22"/>
        </w:rPr>
        <w:t xml:space="preserve"> radi dokazivanja sposobnosti za obavljanje </w:t>
      </w:r>
      <w:r>
        <w:rPr>
          <w:rFonts w:ascii="Arial" w:hAnsi="Arial" w:cs="Arial"/>
          <w:sz w:val="22"/>
        </w:rPr>
        <w:t>profesionalne djelatnosti</w:t>
      </w:r>
      <w:r w:rsidRPr="0089506B">
        <w:rPr>
          <w:rFonts w:ascii="Arial" w:hAnsi="Arial" w:cs="Arial"/>
          <w:sz w:val="22"/>
        </w:rPr>
        <w:t xml:space="preserve"> u ponudi dostaviti </w:t>
      </w:r>
      <w:r w:rsidRPr="0089506B">
        <w:rPr>
          <w:rFonts w:ascii="Arial" w:hAnsi="Arial" w:cs="Arial"/>
          <w:b/>
          <w:sz w:val="22"/>
          <w:u w:val="single"/>
        </w:rPr>
        <w:t>izvadak iz sudskog, obrtnog, strukovnog ili drugog odgovarajućeg registra</w:t>
      </w:r>
      <w:r w:rsidRPr="0089506B">
        <w:rPr>
          <w:rFonts w:ascii="Arial" w:hAnsi="Arial" w:cs="Arial"/>
          <w:sz w:val="22"/>
        </w:rPr>
        <w:t xml:space="preserve"> koji se vodi u državi članici poslovnog nastana gospodarskog subjekta.</w:t>
      </w:r>
    </w:p>
    <w:p w:rsidR="0089506B" w:rsidRPr="0089506B" w:rsidRDefault="0089506B" w:rsidP="0089506B">
      <w:pPr>
        <w:rPr>
          <w:rFonts w:ascii="Arial" w:hAnsi="Arial" w:cs="Arial"/>
          <w:b/>
          <w:sz w:val="22"/>
        </w:rPr>
      </w:pPr>
      <w:r w:rsidRPr="0089506B">
        <w:rPr>
          <w:rFonts w:ascii="Arial" w:hAnsi="Arial" w:cs="Arial"/>
          <w:b/>
          <w:sz w:val="22"/>
        </w:rPr>
        <w:lastRenderedPageBreak/>
        <w:t xml:space="preserve">Izvod iz sudskog, obrtnog ili drugog odgovarajućeg registra države sjedišta ponuditelja koji </w:t>
      </w:r>
      <w:r w:rsidRPr="0089506B">
        <w:rPr>
          <w:rFonts w:ascii="Arial" w:hAnsi="Arial" w:cs="Arial"/>
          <w:b/>
          <w:sz w:val="22"/>
          <w:u w:val="single"/>
        </w:rPr>
        <w:t>ne smije biti starije od tri (3) mjeseca</w:t>
      </w:r>
      <w:r w:rsidRPr="0089506B">
        <w:rPr>
          <w:rFonts w:ascii="Arial" w:hAnsi="Arial" w:cs="Arial"/>
          <w:b/>
          <w:sz w:val="22"/>
        </w:rPr>
        <w:t xml:space="preserve"> računajući od dana početka postupka jednostavne  nabave.</w:t>
      </w:r>
    </w:p>
    <w:p w:rsidR="0089506B" w:rsidRPr="0089506B" w:rsidRDefault="0089506B" w:rsidP="0089506B">
      <w:pPr>
        <w:rPr>
          <w:rFonts w:ascii="Arial" w:hAnsi="Arial" w:cs="Arial"/>
          <w:sz w:val="22"/>
        </w:rPr>
      </w:pPr>
    </w:p>
    <w:p w:rsidR="00A77DDB" w:rsidRPr="003569F1" w:rsidRDefault="00A77DDB" w:rsidP="00C95A0F">
      <w:pPr>
        <w:rPr>
          <w:rFonts w:ascii="Arial" w:hAnsi="Arial" w:cs="Arial"/>
          <w:sz w:val="22"/>
        </w:rPr>
      </w:pPr>
      <w:r w:rsidRPr="003569F1">
        <w:rPr>
          <w:rFonts w:ascii="Arial" w:hAnsi="Arial" w:cs="Arial"/>
          <w:sz w:val="22"/>
        </w:rPr>
        <w:t>Ako se u državi poslovnog nastana ponuditelja, odnosno državi čiji je osoba državljanin, ne izdaju gore navedeni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C95A0F" w:rsidRDefault="00C95A0F" w:rsidP="00C95A0F">
      <w:pPr>
        <w:rPr>
          <w:rFonts w:ascii="Arial" w:hAnsi="Arial" w:cs="Arial"/>
          <w:sz w:val="22"/>
        </w:rPr>
      </w:pPr>
      <w:r w:rsidRPr="003569F1">
        <w:rPr>
          <w:rFonts w:ascii="Arial" w:hAnsi="Arial" w:cs="Arial"/>
          <w:sz w:val="22"/>
          <w:u w:val="single"/>
        </w:rPr>
        <w:t>Traženi dokument dostavlja se u neovjerenoj preslici</w:t>
      </w:r>
      <w:r w:rsidRPr="003569F1">
        <w:rPr>
          <w:rFonts w:ascii="Arial" w:hAnsi="Arial" w:cs="Arial"/>
          <w:sz w:val="22"/>
        </w:rPr>
        <w:t>. Neovjerenom preslikom smatra se i neovjereni ispis elektroničke isprave.</w:t>
      </w:r>
    </w:p>
    <w:p w:rsidR="0089506B" w:rsidRPr="003569F1" w:rsidRDefault="0089506B" w:rsidP="00C95A0F">
      <w:pPr>
        <w:rPr>
          <w:rFonts w:ascii="Arial" w:hAnsi="Arial" w:cs="Arial"/>
          <w:sz w:val="22"/>
        </w:rPr>
      </w:pPr>
    </w:p>
    <w:p w:rsidR="00C95A0F" w:rsidRPr="003569F1" w:rsidRDefault="00C95A0F" w:rsidP="00C95A0F">
      <w:pPr>
        <w:pStyle w:val="Naslov2"/>
        <w:rPr>
          <w:rFonts w:ascii="Arial" w:hAnsi="Arial" w:cs="Arial"/>
          <w:sz w:val="22"/>
          <w:szCs w:val="22"/>
        </w:rPr>
      </w:pPr>
      <w:r w:rsidRPr="003569F1">
        <w:rPr>
          <w:rFonts w:ascii="Arial" w:hAnsi="Arial" w:cs="Arial"/>
          <w:sz w:val="22"/>
          <w:szCs w:val="22"/>
        </w:rPr>
        <w:t>Uvjeti tehničke i stručne sposobnosti i njihove minimalne razine</w:t>
      </w:r>
    </w:p>
    <w:p w:rsidR="00B1745A" w:rsidRPr="003569F1" w:rsidRDefault="00B00E97" w:rsidP="00E3211C">
      <w:pPr>
        <w:tabs>
          <w:tab w:val="left" w:pos="426"/>
        </w:tabs>
        <w:spacing w:before="160"/>
        <w:rPr>
          <w:rFonts w:ascii="Arial" w:hAnsi="Arial" w:cs="Arial"/>
          <w:sz w:val="22"/>
        </w:rPr>
      </w:pPr>
      <w:r w:rsidRPr="003569F1">
        <w:rPr>
          <w:rFonts w:ascii="Arial" w:hAnsi="Arial" w:cs="Arial"/>
          <w:sz w:val="22"/>
        </w:rPr>
        <w:t>Ponuditelj tehničku i stručnu sposob</w:t>
      </w:r>
      <w:r w:rsidR="00E3211C" w:rsidRPr="003569F1">
        <w:rPr>
          <w:rFonts w:ascii="Arial" w:hAnsi="Arial" w:cs="Arial"/>
          <w:sz w:val="22"/>
        </w:rPr>
        <w:t>nost dokazuje</w:t>
      </w:r>
      <w:r w:rsidR="00B1745A" w:rsidRPr="003569F1">
        <w:rPr>
          <w:rFonts w:ascii="Arial" w:hAnsi="Arial" w:cs="Arial"/>
          <w:sz w:val="22"/>
        </w:rPr>
        <w:t>:</w:t>
      </w:r>
    </w:p>
    <w:p w:rsidR="00B1745A" w:rsidRPr="003569F1" w:rsidRDefault="00B1745A" w:rsidP="00B1745A">
      <w:pPr>
        <w:pStyle w:val="Naslov3"/>
        <w:rPr>
          <w:rFonts w:ascii="Arial" w:hAnsi="Arial" w:cs="Arial"/>
          <w:sz w:val="22"/>
          <w:szCs w:val="22"/>
        </w:rPr>
      </w:pPr>
      <w:bookmarkStart w:id="4" w:name="_Ref500138877"/>
      <w:r w:rsidRPr="003569F1">
        <w:rPr>
          <w:rFonts w:ascii="Arial" w:hAnsi="Arial" w:cs="Arial"/>
          <w:sz w:val="22"/>
          <w:szCs w:val="22"/>
        </w:rPr>
        <w:t>Popisom s podacima o angažiranim tehničkim stručnjacima</w:t>
      </w:r>
      <w:bookmarkEnd w:id="4"/>
    </w:p>
    <w:p w:rsidR="00B1745A" w:rsidRPr="0089506B" w:rsidRDefault="00B1745A" w:rsidP="00B1745A">
      <w:pPr>
        <w:tabs>
          <w:tab w:val="left" w:pos="426"/>
        </w:tabs>
        <w:spacing w:before="160"/>
        <w:rPr>
          <w:rFonts w:ascii="Arial" w:hAnsi="Arial" w:cs="Arial"/>
          <w:sz w:val="22"/>
        </w:rPr>
      </w:pPr>
      <w:r w:rsidRPr="00DB77A0">
        <w:rPr>
          <w:rFonts w:ascii="Arial" w:hAnsi="Arial" w:cs="Arial"/>
          <w:sz w:val="22"/>
        </w:rPr>
        <w:t>Naručitelj je odredio 1 ključnog stručnjaka – Građevinski nadzorni inženjer, te iskustvo i specifična znanja koja mora posjedovati kako bi se osiguralo kvalitetno pružanje usluga koje su predmet nabave.</w:t>
      </w:r>
      <w:r w:rsidRPr="0089506B">
        <w:rPr>
          <w:rFonts w:ascii="Arial" w:hAnsi="Arial" w:cs="Arial"/>
          <w:sz w:val="22"/>
        </w:rPr>
        <w:t xml:space="preserve"> </w:t>
      </w:r>
    </w:p>
    <w:p w:rsidR="00B1745A" w:rsidRPr="003569F1" w:rsidRDefault="00B1745A" w:rsidP="00B1745A">
      <w:pPr>
        <w:tabs>
          <w:tab w:val="left" w:pos="426"/>
        </w:tabs>
        <w:spacing w:before="160"/>
        <w:rPr>
          <w:rFonts w:ascii="Arial" w:hAnsi="Arial" w:cs="Arial"/>
          <w:sz w:val="22"/>
          <w:highlight w:val="yellow"/>
        </w:rPr>
      </w:pPr>
      <w:r w:rsidRPr="003569F1">
        <w:rPr>
          <w:rFonts w:ascii="Arial" w:hAnsi="Arial" w:cs="Arial"/>
          <w:sz w:val="22"/>
        </w:rPr>
        <w:t>Gospodarski subjekt mora dokazati da će za pružanje usluga imati na raspolaganju sljedeći stručni kadar:</w:t>
      </w:r>
    </w:p>
    <w:p w:rsidR="00B1745A" w:rsidRPr="003569F1" w:rsidRDefault="00DB77A0" w:rsidP="003569F1">
      <w:pPr>
        <w:pStyle w:val="Naslov4"/>
        <w:rPr>
          <w:rFonts w:ascii="Arial" w:hAnsi="Arial" w:cs="Arial"/>
          <w:i w:val="0"/>
          <w:sz w:val="22"/>
        </w:rPr>
      </w:pPr>
      <w:r>
        <w:rPr>
          <w:rFonts w:ascii="Arial" w:hAnsi="Arial" w:cs="Arial"/>
          <w:i w:val="0"/>
          <w:sz w:val="22"/>
        </w:rPr>
        <w:t>Ključni stručnjak</w:t>
      </w:r>
      <w:r w:rsidR="00B1745A" w:rsidRPr="003569F1">
        <w:rPr>
          <w:rFonts w:ascii="Arial" w:hAnsi="Arial" w:cs="Arial"/>
          <w:i w:val="0"/>
          <w:sz w:val="22"/>
        </w:rPr>
        <w:t>: Građevinski nadzorni inženjer</w:t>
      </w:r>
    </w:p>
    <w:p w:rsidR="00B1745A" w:rsidRDefault="00B1745A" w:rsidP="00B1745A">
      <w:pPr>
        <w:tabs>
          <w:tab w:val="left" w:pos="426"/>
        </w:tabs>
        <w:contextualSpacing/>
        <w:rPr>
          <w:rFonts w:ascii="Arial" w:hAnsi="Arial" w:cs="Arial"/>
          <w:sz w:val="22"/>
        </w:rPr>
      </w:pPr>
      <w:r w:rsidRPr="00FE035E">
        <w:rPr>
          <w:rFonts w:ascii="Arial" w:hAnsi="Arial" w:cs="Arial"/>
          <w:sz w:val="22"/>
        </w:rPr>
        <w:t>Sukladno Zakonu o poslovima i djelatnostima prostornog uređenja i gradnje (NN 78/15</w:t>
      </w:r>
      <w:r w:rsidR="008F1437" w:rsidRPr="00FE035E">
        <w:rPr>
          <w:rFonts w:ascii="Arial" w:hAnsi="Arial" w:cs="Arial"/>
          <w:sz w:val="22"/>
        </w:rPr>
        <w:t>, 118/18</w:t>
      </w:r>
      <w:r w:rsidRPr="00FE035E">
        <w:rPr>
          <w:rFonts w:ascii="Arial" w:hAnsi="Arial" w:cs="Arial"/>
          <w:sz w:val="22"/>
        </w:rPr>
        <w:t xml:space="preserve">) poslove stručnog nadzora građenja u svojstvu odgovorne osobe (nadzornog inženjera) u okviru zadaća svoje struke može obavljati ovlašteni arhitekt ili ovlašteni inženjer sukladno posebnom zakonu kojim se uređuje udruživanje u Komoru. Ovlašteni arhitekt i ovlašteni inženjer mogu obavljati poslove stručnog nadzora građenja samostalno u vlastitom uredu, zajedničkom uredu ili pravnoj osobi registriranoj za tu djelatnost. Pravna osoba registrirana za poslove stručnog nadzora građenja mora u obavljanju tih poslova imati zaposlenog ovlaštenog arhitekta ili ovlaštenog inženjera. </w:t>
      </w:r>
    </w:p>
    <w:p w:rsidR="006C2DAE" w:rsidRDefault="006C2DAE" w:rsidP="00B1745A">
      <w:pPr>
        <w:tabs>
          <w:tab w:val="left" w:pos="426"/>
        </w:tabs>
        <w:contextualSpacing/>
        <w:rPr>
          <w:rFonts w:ascii="Arial" w:hAnsi="Arial" w:cs="Arial"/>
          <w:sz w:val="22"/>
        </w:rPr>
      </w:pPr>
    </w:p>
    <w:p w:rsidR="006C2DAE" w:rsidRDefault="006C2DAE" w:rsidP="00B1745A">
      <w:pPr>
        <w:tabs>
          <w:tab w:val="left" w:pos="426"/>
        </w:tabs>
        <w:contextualSpacing/>
        <w:rPr>
          <w:rFonts w:ascii="Arial" w:hAnsi="Arial" w:cs="Arial"/>
          <w:sz w:val="22"/>
        </w:rPr>
      </w:pPr>
      <w:r w:rsidRPr="006C2DAE">
        <w:rPr>
          <w:rFonts w:ascii="Arial" w:hAnsi="Arial" w:cs="Arial"/>
          <w:sz w:val="22"/>
        </w:rPr>
        <w:t>Prema čl. 60</w:t>
      </w:r>
      <w:r w:rsidR="00742B89">
        <w:rPr>
          <w:rFonts w:ascii="Arial" w:hAnsi="Arial" w:cs="Arial"/>
          <w:sz w:val="22"/>
        </w:rPr>
        <w:t>.</w:t>
      </w:r>
      <w:r w:rsidRPr="006C2DAE">
        <w:rPr>
          <w:rFonts w:ascii="Arial" w:hAnsi="Arial" w:cs="Arial"/>
          <w:sz w:val="22"/>
        </w:rPr>
        <w:t xml:space="preserve"> Zakona o poslovima i djelatnostima prostornog uređenja i gradnje </w:t>
      </w:r>
      <w:r w:rsidRPr="006C2DAE">
        <w:rPr>
          <w:rFonts w:ascii="Arial" w:hAnsi="Arial" w:cs="Arial"/>
          <w:b/>
          <w:bCs/>
          <w:sz w:val="22"/>
        </w:rPr>
        <w:t>(</w:t>
      </w:r>
      <w:r w:rsidRPr="006C2DAE">
        <w:rPr>
          <w:rFonts w:ascii="Arial" w:hAnsi="Arial" w:cs="Arial"/>
          <w:sz w:val="22"/>
        </w:rPr>
        <w:t>NN 78/15</w:t>
      </w:r>
      <w:r>
        <w:rPr>
          <w:rFonts w:ascii="Arial" w:hAnsi="Arial" w:cs="Arial"/>
          <w:sz w:val="22"/>
        </w:rPr>
        <w:t>, 118/18</w:t>
      </w:r>
      <w:r w:rsidRPr="006C2DAE">
        <w:rPr>
          <w:rFonts w:ascii="Arial" w:hAnsi="Arial" w:cs="Arial"/>
          <w:sz w:val="22"/>
        </w:rPr>
        <w:t xml:space="preserve">) </w:t>
      </w:r>
      <w:r>
        <w:rPr>
          <w:rFonts w:ascii="Arial" w:hAnsi="Arial" w:cs="Arial"/>
          <w:sz w:val="22"/>
        </w:rPr>
        <w:t>o</w:t>
      </w:r>
      <w:r w:rsidRPr="006C2DAE">
        <w:rPr>
          <w:rFonts w:ascii="Arial" w:hAnsi="Arial" w:cs="Arial"/>
          <w:sz w:val="22"/>
        </w:rPr>
        <w:t xml:space="preserve">vlaštena fizička osoba iz druge države ugovornice EGP-a ima pravo u Republici Hrvatskoj trajno obavljati poslove prostornoga uređenja, projektiranja i/ili stručnog nadzora građenja, odnosno vođenja građenja pod strukovnim nazivom koje ovlaštene osobe za obavljanje tih poslova imaju u Republici Hrvatskoj, ako je upisana u imenik stranih ovlaštenih arhitekata, odnosno ovlaštenih inženjera, odnosno ovlaštenih voditelja građenja, odnosno ovlaštenih voditelja radova, odgovarajuće komore, u skladu s posebnim zakonom kojim se uređuje udruživanje u Komoru. </w:t>
      </w:r>
    </w:p>
    <w:p w:rsidR="006C2DAE" w:rsidRDefault="006C2DAE" w:rsidP="00B1745A">
      <w:pPr>
        <w:tabs>
          <w:tab w:val="left" w:pos="426"/>
        </w:tabs>
        <w:contextualSpacing/>
        <w:rPr>
          <w:rFonts w:ascii="Arial" w:hAnsi="Arial" w:cs="Arial"/>
          <w:sz w:val="22"/>
        </w:rPr>
      </w:pPr>
    </w:p>
    <w:p w:rsidR="006C2DAE" w:rsidRDefault="006C2DAE" w:rsidP="00B1745A">
      <w:pPr>
        <w:tabs>
          <w:tab w:val="left" w:pos="426"/>
        </w:tabs>
        <w:contextualSpacing/>
        <w:rPr>
          <w:rFonts w:ascii="Arial" w:hAnsi="Arial" w:cs="Arial"/>
          <w:sz w:val="22"/>
        </w:rPr>
      </w:pPr>
      <w:r w:rsidRPr="006C2DAE">
        <w:rPr>
          <w:rFonts w:ascii="Arial" w:hAnsi="Arial" w:cs="Arial"/>
          <w:sz w:val="22"/>
        </w:rPr>
        <w:t>Prema čl. 6</w:t>
      </w:r>
      <w:r>
        <w:rPr>
          <w:rFonts w:ascii="Arial" w:hAnsi="Arial" w:cs="Arial"/>
          <w:sz w:val="22"/>
        </w:rPr>
        <w:t>1</w:t>
      </w:r>
      <w:r w:rsidRPr="006C2DAE">
        <w:rPr>
          <w:rFonts w:ascii="Arial" w:hAnsi="Arial" w:cs="Arial"/>
          <w:sz w:val="22"/>
        </w:rPr>
        <w:t xml:space="preserve"> Zakona o poslovima i djelatnostima prostornog uređenja i gradnje </w:t>
      </w:r>
      <w:r w:rsidRPr="006C2DAE">
        <w:rPr>
          <w:rFonts w:ascii="Arial" w:hAnsi="Arial" w:cs="Arial"/>
          <w:b/>
          <w:bCs/>
          <w:sz w:val="22"/>
        </w:rPr>
        <w:t>(</w:t>
      </w:r>
      <w:r w:rsidRPr="006C2DAE">
        <w:rPr>
          <w:rFonts w:ascii="Arial" w:hAnsi="Arial" w:cs="Arial"/>
          <w:sz w:val="22"/>
        </w:rPr>
        <w:t>NN 78/15, 118/18)</w:t>
      </w:r>
      <w:r>
        <w:rPr>
          <w:rFonts w:ascii="Arial" w:hAnsi="Arial" w:cs="Arial"/>
          <w:sz w:val="22"/>
        </w:rPr>
        <w:t xml:space="preserve"> o</w:t>
      </w:r>
      <w:r w:rsidRPr="006C2DAE">
        <w:rPr>
          <w:rFonts w:ascii="Arial" w:hAnsi="Arial" w:cs="Arial"/>
          <w:sz w:val="22"/>
        </w:rPr>
        <w:t xml:space="preserve">vlaštena fizička osoba iz države ugovornice EGP-a ima pravo u Republici Hrvatskoj povremeno ili privremeno obavljati poslove prostornoga uređenja, projektiranja i/ili stručnog nadzora građenja, odnosno poslove vođenja građenja pod strukovnim nazivom koji ovlaštene osobe za obavljanje tih poslova imaju u Republici Hrvatskoj, ako prije početka </w:t>
      </w:r>
      <w:r w:rsidRPr="006C2DAE">
        <w:rPr>
          <w:rFonts w:ascii="Arial" w:hAnsi="Arial" w:cs="Arial"/>
          <w:sz w:val="22"/>
        </w:rPr>
        <w:lastRenderedPageBreak/>
        <w:t xml:space="preserve">prvog posla izjavom u pisanom ili elektroničkom obliku izvijesti o tome odgovarajuću komoru, uz uvjet da: </w:t>
      </w:r>
    </w:p>
    <w:p w:rsidR="006C2DAE" w:rsidRDefault="006C2DAE" w:rsidP="00B1745A">
      <w:pPr>
        <w:tabs>
          <w:tab w:val="left" w:pos="426"/>
        </w:tabs>
        <w:contextualSpacing/>
        <w:rPr>
          <w:rFonts w:ascii="Arial" w:hAnsi="Arial" w:cs="Arial"/>
          <w:sz w:val="22"/>
        </w:rPr>
      </w:pPr>
      <w:r w:rsidRPr="006C2DAE">
        <w:rPr>
          <w:rFonts w:ascii="Arial" w:hAnsi="Arial" w:cs="Arial"/>
          <w:sz w:val="22"/>
        </w:rPr>
        <w:t xml:space="preserve">– ima stručne kvalifikacije potrebne za obavljanje poslova prostornog uređenja, projektiranja i/ili stručnog nadzora građenja, odnosno vođenja građenja u skladu s posebnim zakonom kojim se uređuje priznavanje inozemnih stručnih kvalifikacija i drugim posebnim propisima </w:t>
      </w:r>
    </w:p>
    <w:p w:rsidR="006C2DAE" w:rsidRDefault="006C2DAE" w:rsidP="00B1745A">
      <w:pPr>
        <w:tabs>
          <w:tab w:val="left" w:pos="426"/>
        </w:tabs>
        <w:contextualSpacing/>
        <w:rPr>
          <w:rFonts w:ascii="Arial" w:hAnsi="Arial" w:cs="Arial"/>
          <w:sz w:val="22"/>
        </w:rPr>
      </w:pPr>
      <w:r w:rsidRPr="006C2DAE">
        <w:rPr>
          <w:rFonts w:ascii="Arial" w:hAnsi="Arial" w:cs="Arial"/>
          <w:sz w:val="22"/>
        </w:rPr>
        <w:t>– je osigurana od profesionalne odgovornosti za štetu koju bi obavljanjem poslova prostornog uređenja, projektiranja i/ili stručnog nadzora građenja, odnosno vođenja građenja u svojstvu odgovorne osobe mogla učiniti investitoru ili drugim osobama.</w:t>
      </w:r>
    </w:p>
    <w:p w:rsidR="006C2DAE" w:rsidRDefault="006C2DAE" w:rsidP="00B1745A">
      <w:pPr>
        <w:tabs>
          <w:tab w:val="left" w:pos="426"/>
        </w:tabs>
        <w:contextualSpacing/>
        <w:rPr>
          <w:rFonts w:ascii="Arial" w:hAnsi="Arial" w:cs="Arial"/>
          <w:sz w:val="22"/>
        </w:rPr>
      </w:pPr>
    </w:p>
    <w:p w:rsidR="00B1745A" w:rsidRPr="00FE035E" w:rsidRDefault="00CA1D39" w:rsidP="00B1745A">
      <w:pPr>
        <w:tabs>
          <w:tab w:val="left" w:pos="426"/>
        </w:tabs>
        <w:contextualSpacing/>
        <w:rPr>
          <w:rFonts w:ascii="Arial" w:hAnsi="Arial" w:cs="Arial"/>
          <w:sz w:val="22"/>
        </w:rPr>
      </w:pPr>
      <w:r w:rsidRPr="00FE035E">
        <w:rPr>
          <w:rFonts w:ascii="Arial" w:hAnsi="Arial" w:cs="Arial"/>
          <w:sz w:val="22"/>
        </w:rPr>
        <w:t>Kao dokaz za ispunjavanje uvjeta iz točke 4.2.2</w:t>
      </w:r>
      <w:r w:rsidR="00FE3E5F" w:rsidRPr="00FE035E">
        <w:rPr>
          <w:rFonts w:ascii="Arial" w:hAnsi="Arial" w:cs="Arial"/>
          <w:sz w:val="22"/>
        </w:rPr>
        <w:t xml:space="preserve">.1 </w:t>
      </w:r>
      <w:r w:rsidRPr="00FE035E">
        <w:rPr>
          <w:rFonts w:ascii="Arial" w:hAnsi="Arial" w:cs="Arial"/>
          <w:sz w:val="22"/>
        </w:rPr>
        <w:t xml:space="preserve"> </w:t>
      </w:r>
      <w:r w:rsidR="00B1745A" w:rsidRPr="00FE035E">
        <w:rPr>
          <w:rFonts w:ascii="Arial" w:hAnsi="Arial" w:cs="Arial"/>
          <w:sz w:val="22"/>
        </w:rPr>
        <w:t xml:space="preserve">Ponuditelj u ponudi </w:t>
      </w:r>
      <w:r w:rsidR="007D673A">
        <w:rPr>
          <w:rFonts w:ascii="Arial" w:hAnsi="Arial" w:cs="Arial"/>
          <w:sz w:val="22"/>
        </w:rPr>
        <w:t xml:space="preserve">za </w:t>
      </w:r>
      <w:r w:rsidR="00E177AA">
        <w:rPr>
          <w:rFonts w:ascii="Arial" w:hAnsi="Arial" w:cs="Arial"/>
          <w:sz w:val="22"/>
        </w:rPr>
        <w:t xml:space="preserve">ključnog </w:t>
      </w:r>
      <w:r w:rsidR="007D673A">
        <w:rPr>
          <w:rFonts w:ascii="Arial" w:hAnsi="Arial" w:cs="Arial"/>
          <w:sz w:val="22"/>
        </w:rPr>
        <w:t>stručnjaka dostavlja:</w:t>
      </w:r>
    </w:p>
    <w:p w:rsidR="00B02F30" w:rsidRPr="007749E4" w:rsidRDefault="00B02F30" w:rsidP="00DB6618">
      <w:pPr>
        <w:pStyle w:val="Odlomakpopisa"/>
        <w:numPr>
          <w:ilvl w:val="0"/>
          <w:numId w:val="13"/>
        </w:numPr>
        <w:rPr>
          <w:rFonts w:ascii="Arial" w:hAnsi="Arial" w:cs="Arial"/>
          <w:sz w:val="22"/>
        </w:rPr>
      </w:pPr>
      <w:r w:rsidRPr="007D673A">
        <w:rPr>
          <w:rFonts w:ascii="Arial" w:hAnsi="Arial" w:cs="Arial"/>
          <w:b/>
          <w:sz w:val="22"/>
        </w:rPr>
        <w:t>Životopis</w:t>
      </w:r>
      <w:r w:rsidRPr="00FE035E">
        <w:rPr>
          <w:rFonts w:ascii="Arial" w:hAnsi="Arial" w:cs="Arial"/>
          <w:sz w:val="22"/>
        </w:rPr>
        <w:t xml:space="preserve"> iz koj</w:t>
      </w:r>
      <w:r w:rsidR="002310A1" w:rsidRPr="00FE035E">
        <w:rPr>
          <w:rFonts w:ascii="Arial" w:hAnsi="Arial" w:cs="Arial"/>
          <w:sz w:val="22"/>
        </w:rPr>
        <w:t>eg</w:t>
      </w:r>
      <w:r w:rsidRPr="00FE035E">
        <w:rPr>
          <w:rFonts w:ascii="Arial" w:hAnsi="Arial" w:cs="Arial"/>
          <w:sz w:val="22"/>
        </w:rPr>
        <w:t xml:space="preserve"> treba biti vidljivo da stručnjak zadovoljava uvjete tražene točkom 4.2.2.</w:t>
      </w:r>
      <w:r w:rsidR="002310A1" w:rsidRPr="00FE035E">
        <w:rPr>
          <w:rFonts w:ascii="Arial" w:hAnsi="Arial" w:cs="Arial"/>
          <w:sz w:val="22"/>
        </w:rPr>
        <w:t>1</w:t>
      </w:r>
      <w:r w:rsidRPr="00FE035E">
        <w:rPr>
          <w:rFonts w:ascii="Arial" w:hAnsi="Arial" w:cs="Arial"/>
          <w:sz w:val="22"/>
        </w:rPr>
        <w:t xml:space="preserve">. </w:t>
      </w:r>
      <w:r w:rsidR="00A22529" w:rsidRPr="007749E4">
        <w:rPr>
          <w:rFonts w:ascii="Arial" w:hAnsi="Arial" w:cs="Arial"/>
          <w:b/>
          <w:sz w:val="22"/>
        </w:rPr>
        <w:t xml:space="preserve">(Obrazac </w:t>
      </w:r>
      <w:r w:rsidR="00742B89">
        <w:rPr>
          <w:rFonts w:ascii="Arial" w:hAnsi="Arial" w:cs="Arial"/>
          <w:b/>
          <w:sz w:val="22"/>
        </w:rPr>
        <w:t>4</w:t>
      </w:r>
      <w:r w:rsidR="00A22529" w:rsidRPr="007749E4">
        <w:rPr>
          <w:rFonts w:ascii="Arial" w:hAnsi="Arial" w:cs="Arial"/>
          <w:b/>
          <w:sz w:val="22"/>
        </w:rPr>
        <w:t>.</w:t>
      </w:r>
      <w:r w:rsidR="00A22529" w:rsidRPr="007749E4">
        <w:rPr>
          <w:rFonts w:ascii="Arial" w:hAnsi="Arial" w:cs="Arial"/>
          <w:sz w:val="22"/>
        </w:rPr>
        <w:t xml:space="preserve"> </w:t>
      </w:r>
      <w:r w:rsidRPr="007749E4">
        <w:rPr>
          <w:rFonts w:ascii="Arial" w:hAnsi="Arial" w:cs="Arial"/>
          <w:sz w:val="22"/>
        </w:rPr>
        <w:t>ovog Poziva na dostavu ponuda</w:t>
      </w:r>
      <w:r w:rsidR="00A22529" w:rsidRPr="007749E4">
        <w:rPr>
          <w:rFonts w:ascii="Arial" w:hAnsi="Arial" w:cs="Arial"/>
          <w:sz w:val="22"/>
        </w:rPr>
        <w:t>)</w:t>
      </w:r>
      <w:r w:rsidRPr="007749E4">
        <w:rPr>
          <w:rFonts w:ascii="Arial" w:hAnsi="Arial" w:cs="Arial"/>
          <w:sz w:val="22"/>
        </w:rPr>
        <w:t>.</w:t>
      </w:r>
    </w:p>
    <w:p w:rsidR="007749E4" w:rsidRPr="007D673A" w:rsidRDefault="00AF50E6" w:rsidP="00DB6618">
      <w:pPr>
        <w:pStyle w:val="Odlomakpopisa"/>
        <w:numPr>
          <w:ilvl w:val="0"/>
          <w:numId w:val="13"/>
        </w:numPr>
        <w:tabs>
          <w:tab w:val="left" w:pos="426"/>
        </w:tabs>
        <w:rPr>
          <w:rFonts w:ascii="Arial" w:hAnsi="Arial" w:cs="Arial"/>
          <w:sz w:val="22"/>
        </w:rPr>
      </w:pPr>
      <w:r w:rsidRPr="007D673A">
        <w:rPr>
          <w:rFonts w:ascii="Arial" w:hAnsi="Arial" w:cs="Arial"/>
          <w:b/>
          <w:sz w:val="22"/>
        </w:rPr>
        <w:t>V</w:t>
      </w:r>
      <w:r w:rsidR="00AB1119" w:rsidRPr="007D673A">
        <w:rPr>
          <w:rFonts w:ascii="Arial" w:hAnsi="Arial" w:cs="Arial"/>
          <w:b/>
          <w:sz w:val="22"/>
        </w:rPr>
        <w:t>ažeće rješenje</w:t>
      </w:r>
      <w:r w:rsidR="0054716E" w:rsidRPr="007D673A">
        <w:rPr>
          <w:rFonts w:ascii="Arial" w:hAnsi="Arial" w:cs="Arial"/>
          <w:b/>
          <w:sz w:val="22"/>
        </w:rPr>
        <w:t>/</w:t>
      </w:r>
      <w:r w:rsidR="00AB1119" w:rsidRPr="007D673A">
        <w:rPr>
          <w:rFonts w:ascii="Arial" w:hAnsi="Arial" w:cs="Arial"/>
          <w:b/>
          <w:sz w:val="22"/>
        </w:rPr>
        <w:t>potvrd</w:t>
      </w:r>
      <w:r w:rsidR="0054716E" w:rsidRPr="007D673A">
        <w:rPr>
          <w:rFonts w:ascii="Arial" w:hAnsi="Arial" w:cs="Arial"/>
          <w:b/>
          <w:sz w:val="22"/>
        </w:rPr>
        <w:t>u</w:t>
      </w:r>
      <w:r w:rsidR="00AB1119" w:rsidRPr="007749E4">
        <w:rPr>
          <w:rFonts w:ascii="Arial" w:hAnsi="Arial" w:cs="Arial"/>
          <w:sz w:val="22"/>
        </w:rPr>
        <w:t xml:space="preserve"> </w:t>
      </w:r>
      <w:r w:rsidR="0054716E" w:rsidRPr="007749E4">
        <w:rPr>
          <w:rFonts w:ascii="Arial" w:hAnsi="Arial" w:cs="Arial"/>
          <w:sz w:val="22"/>
        </w:rPr>
        <w:t xml:space="preserve">o upisu u imenik ovlaštenih inženjera </w:t>
      </w:r>
      <w:r w:rsidR="00AB1119" w:rsidRPr="007749E4">
        <w:rPr>
          <w:rFonts w:ascii="Arial" w:hAnsi="Arial" w:cs="Arial"/>
          <w:sz w:val="22"/>
        </w:rPr>
        <w:t xml:space="preserve">nadležne Hrvatske </w:t>
      </w:r>
      <w:r w:rsidR="00AB1119" w:rsidRPr="007D673A">
        <w:rPr>
          <w:rFonts w:ascii="Arial" w:hAnsi="Arial" w:cs="Arial"/>
          <w:sz w:val="22"/>
        </w:rPr>
        <w:t>komore</w:t>
      </w:r>
      <w:r w:rsidRPr="007D673A">
        <w:rPr>
          <w:rFonts w:ascii="Arial" w:hAnsi="Arial" w:cs="Arial"/>
          <w:sz w:val="22"/>
        </w:rPr>
        <w:t xml:space="preserve"> </w:t>
      </w:r>
      <w:r w:rsidR="007749E4" w:rsidRPr="007D673A">
        <w:rPr>
          <w:rFonts w:ascii="Arial" w:hAnsi="Arial" w:cs="Arial"/>
          <w:sz w:val="22"/>
        </w:rPr>
        <w:t>ili</w:t>
      </w:r>
    </w:p>
    <w:p w:rsidR="007749E4" w:rsidRPr="007D673A" w:rsidRDefault="007749E4" w:rsidP="007D673A">
      <w:pPr>
        <w:pStyle w:val="Odlomakpopisa"/>
        <w:numPr>
          <w:ilvl w:val="0"/>
          <w:numId w:val="13"/>
        </w:numPr>
        <w:tabs>
          <w:tab w:val="left" w:pos="426"/>
        </w:tabs>
        <w:rPr>
          <w:rFonts w:ascii="Arial" w:hAnsi="Arial" w:cs="Arial"/>
          <w:sz w:val="22"/>
        </w:rPr>
      </w:pPr>
      <w:r w:rsidRPr="007D673A">
        <w:rPr>
          <w:rFonts w:ascii="Arial" w:hAnsi="Arial" w:cs="Arial"/>
          <w:b/>
          <w:sz w:val="22"/>
        </w:rPr>
        <w:t xml:space="preserve">za </w:t>
      </w:r>
      <w:r w:rsidR="0054716E" w:rsidRPr="007D673A">
        <w:rPr>
          <w:rFonts w:ascii="Arial" w:hAnsi="Arial" w:cs="Arial"/>
          <w:b/>
          <w:sz w:val="22"/>
        </w:rPr>
        <w:t>stručnjaka, stranu ovlaštenu osobu</w:t>
      </w:r>
      <w:r w:rsidR="00CF57C9" w:rsidRPr="007D673A">
        <w:rPr>
          <w:rFonts w:ascii="Arial" w:hAnsi="Arial" w:cs="Arial"/>
          <w:sz w:val="22"/>
        </w:rPr>
        <w:t>,</w:t>
      </w:r>
      <w:r w:rsidR="0054716E" w:rsidRPr="007D673A">
        <w:rPr>
          <w:rFonts w:ascii="Arial" w:hAnsi="Arial" w:cs="Arial"/>
          <w:sz w:val="22"/>
        </w:rPr>
        <w:t xml:space="preserve"> </w:t>
      </w:r>
      <w:r w:rsidRPr="007D673A">
        <w:rPr>
          <w:rFonts w:ascii="Arial" w:hAnsi="Arial" w:cs="Arial"/>
          <w:sz w:val="22"/>
          <w:u w:val="single"/>
        </w:rPr>
        <w:t>važeće ovlaštenje</w:t>
      </w:r>
      <w:r w:rsidRPr="007D673A">
        <w:rPr>
          <w:rFonts w:ascii="Arial" w:hAnsi="Arial" w:cs="Arial"/>
          <w:sz w:val="22"/>
        </w:rPr>
        <w:t xml:space="preserve"> za provođenje </w:t>
      </w:r>
      <w:r w:rsidRPr="007D673A">
        <w:rPr>
          <w:rFonts w:ascii="Arial" w:hAnsi="Arial" w:cs="Arial"/>
          <w:iCs/>
          <w:sz w:val="22"/>
        </w:rPr>
        <w:t>stručnog</w:t>
      </w:r>
      <w:r w:rsidRPr="007749E4">
        <w:rPr>
          <w:rFonts w:ascii="Arial" w:hAnsi="Arial" w:cs="Arial"/>
          <w:iCs/>
          <w:sz w:val="22"/>
        </w:rPr>
        <w:t xml:space="preserve"> nadzora građenja</w:t>
      </w:r>
      <w:r w:rsidRPr="007749E4">
        <w:rPr>
          <w:rFonts w:ascii="Arial" w:hAnsi="Arial" w:cs="Arial"/>
          <w:i/>
          <w:iCs/>
          <w:sz w:val="22"/>
        </w:rPr>
        <w:t xml:space="preserve"> </w:t>
      </w:r>
      <w:r w:rsidRPr="007749E4">
        <w:rPr>
          <w:rFonts w:ascii="Arial" w:hAnsi="Arial" w:cs="Arial"/>
          <w:sz w:val="22"/>
        </w:rPr>
        <w:t xml:space="preserve">u svojstvu odgovorne osobe u državi iz koje dolazi i </w:t>
      </w:r>
      <w:r w:rsidRPr="007D673A">
        <w:rPr>
          <w:rFonts w:ascii="Arial" w:hAnsi="Arial" w:cs="Arial"/>
          <w:sz w:val="22"/>
          <w:u w:val="single"/>
        </w:rPr>
        <w:t>izjavu</w:t>
      </w:r>
      <w:r w:rsidRPr="007749E4">
        <w:rPr>
          <w:rFonts w:ascii="Arial" w:hAnsi="Arial" w:cs="Arial"/>
          <w:sz w:val="22"/>
        </w:rPr>
        <w:t xml:space="preserve"> kojom potvrđuje da će, ukoliko njegova ponuda bude odabrana kao najpovoljnija, </w:t>
      </w:r>
      <w:r w:rsidRPr="007D673A">
        <w:rPr>
          <w:rFonts w:ascii="Arial" w:hAnsi="Arial" w:cs="Arial"/>
          <w:b/>
          <w:sz w:val="22"/>
        </w:rPr>
        <w:t xml:space="preserve">do </w:t>
      </w:r>
      <w:r w:rsidR="00ED16B1">
        <w:rPr>
          <w:rFonts w:ascii="Arial" w:hAnsi="Arial" w:cs="Arial"/>
          <w:b/>
          <w:sz w:val="22"/>
        </w:rPr>
        <w:t xml:space="preserve">početka prvog posla </w:t>
      </w:r>
      <w:r w:rsidRPr="007749E4">
        <w:rPr>
          <w:rFonts w:ascii="Arial" w:hAnsi="Arial" w:cs="Arial"/>
          <w:sz w:val="22"/>
        </w:rPr>
        <w:t xml:space="preserve">dostaviti </w:t>
      </w:r>
      <w:r w:rsidRPr="007D673A">
        <w:rPr>
          <w:rFonts w:ascii="Arial" w:hAnsi="Arial" w:cs="Arial"/>
          <w:i/>
          <w:iCs/>
          <w:sz w:val="22"/>
          <w:u w:val="single"/>
        </w:rPr>
        <w:t xml:space="preserve">Potvrdu određene komore vezano uz </w:t>
      </w:r>
      <w:r w:rsidRPr="007D673A">
        <w:rPr>
          <w:rFonts w:ascii="Arial" w:hAnsi="Arial" w:cs="Arial"/>
          <w:sz w:val="22"/>
          <w:u w:val="single"/>
        </w:rPr>
        <w:t xml:space="preserve">ispunjavanje propisanih uvjeta </w:t>
      </w:r>
      <w:r w:rsidRPr="007D673A">
        <w:rPr>
          <w:rFonts w:ascii="Arial" w:hAnsi="Arial" w:cs="Arial"/>
          <w:i/>
          <w:iCs/>
          <w:sz w:val="22"/>
          <w:u w:val="single"/>
        </w:rPr>
        <w:t>za povremeno ili privremeno obavljanje poslova stručnog nadzora građenja sukladno</w:t>
      </w:r>
      <w:r w:rsidRPr="007749E4">
        <w:rPr>
          <w:rFonts w:ascii="Arial" w:hAnsi="Arial" w:cs="Arial"/>
          <w:i/>
          <w:iCs/>
          <w:sz w:val="22"/>
        </w:rPr>
        <w:t xml:space="preserve"> </w:t>
      </w:r>
      <w:r w:rsidRPr="007D673A">
        <w:rPr>
          <w:rFonts w:ascii="Arial" w:hAnsi="Arial" w:cs="Arial"/>
          <w:iCs/>
          <w:sz w:val="22"/>
        </w:rPr>
        <w:t>čl. 65. Zakona</w:t>
      </w:r>
      <w:r w:rsidRPr="007D673A">
        <w:rPr>
          <w:rFonts w:ascii="Arial" w:hAnsi="Arial" w:cs="Arial"/>
          <w:sz w:val="22"/>
        </w:rPr>
        <w:t xml:space="preserve"> </w:t>
      </w:r>
      <w:r w:rsidRPr="007D673A">
        <w:rPr>
          <w:rFonts w:ascii="Arial" w:hAnsi="Arial" w:cs="Arial"/>
          <w:iCs/>
          <w:sz w:val="22"/>
        </w:rPr>
        <w:t xml:space="preserve">o poslovima i djelatnostima prostornog uređenja i gradnje </w:t>
      </w:r>
      <w:r w:rsidRPr="007D673A">
        <w:rPr>
          <w:rFonts w:ascii="Arial" w:hAnsi="Arial" w:cs="Arial"/>
          <w:b/>
          <w:bCs/>
          <w:iCs/>
          <w:sz w:val="22"/>
        </w:rPr>
        <w:t>(</w:t>
      </w:r>
      <w:r w:rsidRPr="007D673A">
        <w:rPr>
          <w:rFonts w:ascii="Arial" w:hAnsi="Arial" w:cs="Arial"/>
          <w:iCs/>
          <w:sz w:val="22"/>
        </w:rPr>
        <w:t>NN 78/15, 118/18)</w:t>
      </w:r>
      <w:r w:rsidRPr="007D673A">
        <w:rPr>
          <w:rFonts w:ascii="Arial" w:hAnsi="Arial" w:cs="Arial"/>
          <w:i/>
          <w:iCs/>
          <w:sz w:val="22"/>
        </w:rPr>
        <w:t xml:space="preserve">; </w:t>
      </w:r>
      <w:r w:rsidRPr="007D673A">
        <w:rPr>
          <w:rFonts w:ascii="Arial" w:hAnsi="Arial" w:cs="Arial"/>
          <w:sz w:val="22"/>
        </w:rPr>
        <w:t xml:space="preserve">ili </w:t>
      </w:r>
      <w:r w:rsidRPr="007D673A">
        <w:rPr>
          <w:rFonts w:ascii="Arial" w:hAnsi="Arial" w:cs="Arial"/>
          <w:sz w:val="22"/>
          <w:u w:val="single"/>
        </w:rPr>
        <w:t xml:space="preserve">Izjavu kojom potvrđuje da u državi svog sjedišta ne mora posjedovati traženo ovlaštenje za obavljanje poslova </w:t>
      </w:r>
      <w:r w:rsidRPr="007D673A">
        <w:rPr>
          <w:rFonts w:ascii="Arial" w:hAnsi="Arial" w:cs="Arial"/>
          <w:iCs/>
          <w:sz w:val="22"/>
          <w:u w:val="single"/>
        </w:rPr>
        <w:t>stručnog nadzora građenja</w:t>
      </w:r>
      <w:r w:rsidRPr="007D673A">
        <w:rPr>
          <w:rFonts w:ascii="Arial" w:hAnsi="Arial" w:cs="Arial"/>
          <w:sz w:val="22"/>
        </w:rPr>
        <w:t xml:space="preserve">, te da će, ukoliko njegova ponuda bude odabrana kao najpovoljnija, </w:t>
      </w:r>
      <w:r w:rsidR="00ED16B1">
        <w:rPr>
          <w:rFonts w:ascii="Arial" w:hAnsi="Arial" w:cs="Arial"/>
          <w:b/>
          <w:sz w:val="22"/>
        </w:rPr>
        <w:t>do početka prvog posla</w:t>
      </w:r>
      <w:r w:rsidRPr="007D673A">
        <w:rPr>
          <w:rFonts w:ascii="Arial" w:hAnsi="Arial" w:cs="Arial"/>
          <w:sz w:val="22"/>
        </w:rPr>
        <w:t xml:space="preserve"> dostaviti </w:t>
      </w:r>
      <w:r w:rsidRPr="007D673A">
        <w:rPr>
          <w:rFonts w:ascii="Arial" w:hAnsi="Arial" w:cs="Arial"/>
          <w:i/>
          <w:iCs/>
          <w:sz w:val="22"/>
          <w:u w:val="single"/>
        </w:rPr>
        <w:t xml:space="preserve">Potvrdu određene komore vezano uz </w:t>
      </w:r>
      <w:r w:rsidRPr="007D673A">
        <w:rPr>
          <w:rFonts w:ascii="Arial" w:hAnsi="Arial" w:cs="Arial"/>
          <w:sz w:val="22"/>
          <w:u w:val="single"/>
        </w:rPr>
        <w:t xml:space="preserve">ispunjavanje propisanih uvjeta </w:t>
      </w:r>
      <w:r w:rsidRPr="007D673A">
        <w:rPr>
          <w:rFonts w:ascii="Arial" w:hAnsi="Arial" w:cs="Arial"/>
          <w:i/>
          <w:iCs/>
          <w:sz w:val="22"/>
          <w:u w:val="single"/>
        </w:rPr>
        <w:t>za povremeno ili privremeno obavljanje poslova stručnog nadzora građenja sukladno</w:t>
      </w:r>
      <w:r w:rsidRPr="007D673A">
        <w:rPr>
          <w:rFonts w:ascii="Arial" w:hAnsi="Arial" w:cs="Arial"/>
          <w:i/>
          <w:iCs/>
          <w:sz w:val="22"/>
        </w:rPr>
        <w:t xml:space="preserve"> </w:t>
      </w:r>
      <w:r w:rsidRPr="007D673A">
        <w:rPr>
          <w:rFonts w:ascii="Arial" w:hAnsi="Arial" w:cs="Arial"/>
          <w:iCs/>
          <w:sz w:val="22"/>
        </w:rPr>
        <w:t xml:space="preserve">čl. 65. Zakona. </w:t>
      </w:r>
      <w:r w:rsidRPr="007D673A">
        <w:rPr>
          <w:rFonts w:ascii="Arial" w:hAnsi="Arial" w:cs="Arial"/>
          <w:sz w:val="22"/>
        </w:rPr>
        <w:t xml:space="preserve">Ukoliko najpovoljniji ponuditelj koji uz ponudu dostavi izjave Naručitelju do </w:t>
      </w:r>
      <w:r w:rsidR="00ED16B1">
        <w:rPr>
          <w:rFonts w:ascii="Arial" w:hAnsi="Arial" w:cs="Arial"/>
          <w:sz w:val="22"/>
        </w:rPr>
        <w:t>početka prvog posla</w:t>
      </w:r>
      <w:r w:rsidRPr="007D673A">
        <w:rPr>
          <w:rFonts w:ascii="Arial" w:hAnsi="Arial" w:cs="Arial"/>
          <w:sz w:val="22"/>
        </w:rPr>
        <w:t xml:space="preserve"> ne dostavi dokumente potrebne za obavljanje stručnog nadzora građenja kako se u izjavi obvezao, </w:t>
      </w:r>
      <w:r w:rsidR="00ED16B1">
        <w:rPr>
          <w:rFonts w:ascii="Arial" w:hAnsi="Arial" w:cs="Arial"/>
          <w:b/>
          <w:sz w:val="22"/>
        </w:rPr>
        <w:t>ugovor će biti raskinut</w:t>
      </w:r>
      <w:r w:rsidR="007D673A" w:rsidRPr="007D673A">
        <w:rPr>
          <w:rFonts w:ascii="Arial" w:hAnsi="Arial" w:cs="Arial"/>
          <w:sz w:val="22"/>
        </w:rPr>
        <w:t>.</w:t>
      </w:r>
    </w:p>
    <w:p w:rsidR="0002135F" w:rsidRPr="003569F1" w:rsidRDefault="0002135F" w:rsidP="0002135F">
      <w:pPr>
        <w:tabs>
          <w:tab w:val="left" w:pos="426"/>
        </w:tabs>
        <w:rPr>
          <w:rFonts w:ascii="Arial" w:hAnsi="Arial" w:cs="Arial"/>
          <w:sz w:val="22"/>
        </w:rPr>
      </w:pPr>
      <w:r w:rsidRPr="00FE035E">
        <w:rPr>
          <w:rFonts w:ascii="Arial" w:hAnsi="Arial" w:cs="Arial"/>
          <w:sz w:val="22"/>
        </w:rPr>
        <w:t>Naručitelj tijekom procesa evaluacije ponuda pridržava pravo kontaktirati kontakt osobu ili nekog drugog predstavnika Naručitelja za provjeru točnosti podataka prikazanih u životopisu. U slučaju dostave neistinitih podataka, Naručitelj će isključiti Ponuditelja.</w:t>
      </w:r>
    </w:p>
    <w:p w:rsidR="00817622" w:rsidRDefault="00817622" w:rsidP="00817622">
      <w:pPr>
        <w:rPr>
          <w:rFonts w:ascii="Arial" w:hAnsi="Arial" w:cs="Arial"/>
          <w:sz w:val="22"/>
        </w:rPr>
      </w:pPr>
      <w:r w:rsidRPr="00817622">
        <w:rPr>
          <w:rFonts w:ascii="Arial" w:hAnsi="Arial" w:cs="Arial"/>
          <w:bCs/>
          <w:sz w:val="22"/>
        </w:rPr>
        <w:t xml:space="preserve">Ukoliko će odabrani ponuditelj tijekom izvršenja usluge mijenjati </w:t>
      </w:r>
      <w:r>
        <w:rPr>
          <w:rFonts w:ascii="Arial" w:hAnsi="Arial" w:cs="Arial"/>
          <w:bCs/>
          <w:sz w:val="22"/>
        </w:rPr>
        <w:t>ključnog stručnjaka</w:t>
      </w:r>
      <w:r w:rsidRPr="00817622">
        <w:rPr>
          <w:rFonts w:ascii="Arial" w:hAnsi="Arial" w:cs="Arial"/>
          <w:bCs/>
          <w:sz w:val="22"/>
        </w:rPr>
        <w:t xml:space="preserve"> naveden</w:t>
      </w:r>
      <w:r>
        <w:rPr>
          <w:rFonts w:ascii="Arial" w:hAnsi="Arial" w:cs="Arial"/>
          <w:bCs/>
          <w:sz w:val="22"/>
        </w:rPr>
        <w:t>og</w:t>
      </w:r>
      <w:r w:rsidRPr="00817622">
        <w:rPr>
          <w:rFonts w:ascii="Arial" w:hAnsi="Arial" w:cs="Arial"/>
          <w:bCs/>
          <w:sz w:val="22"/>
        </w:rPr>
        <w:t xml:space="preserve"> u ponudi, </w:t>
      </w:r>
      <w:r w:rsidRPr="00817622">
        <w:rPr>
          <w:rFonts w:ascii="Arial" w:hAnsi="Arial" w:cs="Arial"/>
          <w:sz w:val="22"/>
        </w:rPr>
        <w:t xml:space="preserve">ponuditelj treba osigurati zamjenu osobom najmanje jednakih ili </w:t>
      </w:r>
      <w:r>
        <w:rPr>
          <w:rFonts w:ascii="Arial" w:hAnsi="Arial" w:cs="Arial"/>
          <w:sz w:val="22"/>
        </w:rPr>
        <w:t>boljih</w:t>
      </w:r>
      <w:r w:rsidRPr="00817622">
        <w:rPr>
          <w:rFonts w:ascii="Arial" w:hAnsi="Arial" w:cs="Arial"/>
          <w:sz w:val="22"/>
        </w:rPr>
        <w:t xml:space="preserve"> kvalifikacija, te prethodno pribaviti pisano odobrenje </w:t>
      </w:r>
      <w:r>
        <w:rPr>
          <w:rFonts w:ascii="Arial" w:hAnsi="Arial" w:cs="Arial"/>
          <w:sz w:val="22"/>
        </w:rPr>
        <w:t>N</w:t>
      </w:r>
      <w:r w:rsidRPr="00817622">
        <w:rPr>
          <w:rFonts w:ascii="Arial" w:hAnsi="Arial" w:cs="Arial"/>
          <w:sz w:val="22"/>
        </w:rPr>
        <w:t>aručitelja.</w:t>
      </w:r>
      <w:r>
        <w:rPr>
          <w:rFonts w:ascii="Arial" w:hAnsi="Arial" w:cs="Arial"/>
          <w:sz w:val="22"/>
        </w:rPr>
        <w:t xml:space="preserve"> </w:t>
      </w:r>
    </w:p>
    <w:p w:rsidR="00817622" w:rsidRPr="00817622" w:rsidRDefault="00817622" w:rsidP="00817622">
      <w:pPr>
        <w:rPr>
          <w:rFonts w:ascii="Arial" w:hAnsi="Arial" w:cs="Arial"/>
          <w:sz w:val="22"/>
        </w:rPr>
      </w:pPr>
      <w:r w:rsidRPr="00817622">
        <w:rPr>
          <w:rFonts w:ascii="Arial" w:hAnsi="Arial" w:cs="Arial"/>
          <w:sz w:val="22"/>
        </w:rPr>
        <w:t xml:space="preserve">Naručitelj može uz pisano obrazloženje zatražiti izmjenu </w:t>
      </w:r>
      <w:r>
        <w:rPr>
          <w:rFonts w:ascii="Arial" w:hAnsi="Arial" w:cs="Arial"/>
          <w:sz w:val="22"/>
        </w:rPr>
        <w:t>ključnog stručnjaka</w:t>
      </w:r>
      <w:r w:rsidRPr="00817622">
        <w:rPr>
          <w:rFonts w:ascii="Arial" w:hAnsi="Arial" w:cs="Arial"/>
          <w:sz w:val="22"/>
        </w:rPr>
        <w:t>, a Izvršitelj je dužan postupiti po pisanom traženju Naručitelja.</w:t>
      </w:r>
    </w:p>
    <w:p w:rsidR="000F03F2" w:rsidRPr="003569F1" w:rsidRDefault="000F03F2" w:rsidP="00AF50E6">
      <w:pPr>
        <w:rPr>
          <w:rFonts w:ascii="Arial" w:hAnsi="Arial" w:cs="Arial"/>
          <w:sz w:val="22"/>
        </w:rPr>
      </w:pPr>
    </w:p>
    <w:p w:rsidR="00CA5BAA" w:rsidRPr="003569F1" w:rsidRDefault="00205D75" w:rsidP="0071501C">
      <w:pPr>
        <w:pStyle w:val="Naslov1"/>
        <w:pBdr>
          <w:top w:val="single" w:sz="4" w:space="1" w:color="auto"/>
          <w:left w:val="single" w:sz="4" w:space="4" w:color="auto"/>
          <w:bottom w:val="single" w:sz="4" w:space="1" w:color="auto"/>
          <w:right w:val="single" w:sz="4" w:space="4" w:color="auto"/>
        </w:pBdr>
        <w:rPr>
          <w:rFonts w:ascii="Arial" w:hAnsi="Arial" w:cs="Arial"/>
          <w:sz w:val="22"/>
          <w:szCs w:val="22"/>
        </w:rPr>
      </w:pPr>
      <w:bookmarkStart w:id="5" w:name="_Toc513801176"/>
      <w:r w:rsidRPr="003569F1">
        <w:rPr>
          <w:rFonts w:ascii="Arial" w:hAnsi="Arial" w:cs="Arial"/>
          <w:caps w:val="0"/>
          <w:sz w:val="22"/>
          <w:szCs w:val="22"/>
        </w:rPr>
        <w:t>PODACI O PONUDI</w:t>
      </w:r>
      <w:bookmarkEnd w:id="5"/>
    </w:p>
    <w:p w:rsidR="00B00E97" w:rsidRPr="003569F1" w:rsidRDefault="00EF6F26" w:rsidP="00B95C24">
      <w:pPr>
        <w:pStyle w:val="Naslov2"/>
        <w:rPr>
          <w:rFonts w:ascii="Arial" w:hAnsi="Arial" w:cs="Arial"/>
          <w:sz w:val="22"/>
          <w:szCs w:val="22"/>
        </w:rPr>
      </w:pPr>
      <w:r w:rsidRPr="003569F1">
        <w:rPr>
          <w:rFonts w:ascii="Arial" w:hAnsi="Arial" w:cs="Arial"/>
          <w:sz w:val="22"/>
          <w:szCs w:val="22"/>
        </w:rPr>
        <w:t>Sadržaj i način izrade ponude</w:t>
      </w:r>
    </w:p>
    <w:p w:rsidR="00CA5BAA" w:rsidRPr="003569F1" w:rsidRDefault="00CA5BAA" w:rsidP="00CA5BAA">
      <w:pPr>
        <w:rPr>
          <w:rFonts w:ascii="Arial" w:hAnsi="Arial" w:cs="Arial"/>
          <w:sz w:val="22"/>
        </w:rPr>
      </w:pPr>
      <w:r w:rsidRPr="003569F1">
        <w:rPr>
          <w:rFonts w:ascii="Arial" w:hAnsi="Arial" w:cs="Arial"/>
          <w:sz w:val="22"/>
        </w:rPr>
        <w:t xml:space="preserve">Pri izradi ponude ponuditelj se mora pridržavati zahtjeva i uvjeta iz </w:t>
      </w:r>
      <w:r w:rsidR="00AA2B93" w:rsidRPr="003569F1">
        <w:rPr>
          <w:rFonts w:ascii="Arial" w:hAnsi="Arial" w:cs="Arial"/>
          <w:sz w:val="22"/>
        </w:rPr>
        <w:t xml:space="preserve">ovog Poziva na dostavu ponuda </w:t>
      </w:r>
      <w:r w:rsidRPr="003569F1">
        <w:rPr>
          <w:rFonts w:ascii="Arial" w:hAnsi="Arial" w:cs="Arial"/>
          <w:sz w:val="22"/>
        </w:rPr>
        <w:t xml:space="preserve">te ne smije mijenjati ni nadopunjavati tekst </w:t>
      </w:r>
      <w:r w:rsidR="00AA2B93" w:rsidRPr="003569F1">
        <w:rPr>
          <w:rFonts w:ascii="Arial" w:hAnsi="Arial" w:cs="Arial"/>
          <w:sz w:val="22"/>
        </w:rPr>
        <w:t>istog</w:t>
      </w:r>
      <w:r w:rsidRPr="003569F1">
        <w:rPr>
          <w:rFonts w:ascii="Arial" w:hAnsi="Arial" w:cs="Arial"/>
          <w:sz w:val="22"/>
        </w:rPr>
        <w:t>.</w:t>
      </w:r>
    </w:p>
    <w:p w:rsidR="000A0586" w:rsidRPr="003569F1" w:rsidRDefault="000A0586" w:rsidP="000A0586">
      <w:pPr>
        <w:rPr>
          <w:rFonts w:ascii="Arial" w:hAnsi="Arial" w:cs="Arial"/>
          <w:sz w:val="22"/>
        </w:rPr>
      </w:pPr>
      <w:r w:rsidRPr="003569F1">
        <w:rPr>
          <w:rFonts w:ascii="Arial" w:hAnsi="Arial" w:cs="Arial"/>
          <w:sz w:val="22"/>
        </w:rPr>
        <w:t>Ponuda mora sadržavati najmanje:</w:t>
      </w:r>
    </w:p>
    <w:p w:rsidR="000A0586" w:rsidRPr="003569F1" w:rsidRDefault="000A0586" w:rsidP="00DB6618">
      <w:pPr>
        <w:pStyle w:val="Odlomakpopisa"/>
        <w:numPr>
          <w:ilvl w:val="0"/>
          <w:numId w:val="10"/>
        </w:numPr>
        <w:rPr>
          <w:rFonts w:ascii="Arial" w:hAnsi="Arial" w:cs="Arial"/>
          <w:sz w:val="22"/>
        </w:rPr>
      </w:pPr>
      <w:r w:rsidRPr="003569F1">
        <w:rPr>
          <w:rFonts w:ascii="Arial" w:hAnsi="Arial" w:cs="Arial"/>
          <w:sz w:val="22"/>
        </w:rPr>
        <w:t>Sadržaj ponude</w:t>
      </w:r>
    </w:p>
    <w:p w:rsidR="000A0586" w:rsidRPr="003569F1" w:rsidRDefault="000A0586" w:rsidP="00DB6618">
      <w:pPr>
        <w:pStyle w:val="Odlomakpopisa"/>
        <w:numPr>
          <w:ilvl w:val="0"/>
          <w:numId w:val="10"/>
        </w:numPr>
        <w:rPr>
          <w:rFonts w:ascii="Arial" w:hAnsi="Arial" w:cs="Arial"/>
          <w:sz w:val="22"/>
        </w:rPr>
      </w:pPr>
      <w:r w:rsidRPr="003569F1">
        <w:rPr>
          <w:rFonts w:ascii="Arial" w:hAnsi="Arial" w:cs="Arial"/>
          <w:sz w:val="22"/>
        </w:rPr>
        <w:t>Popunjeni ponudbeni list (</w:t>
      </w:r>
      <w:r w:rsidR="00A22529" w:rsidRPr="003E1494">
        <w:rPr>
          <w:rFonts w:ascii="Arial" w:hAnsi="Arial" w:cs="Arial"/>
          <w:b/>
          <w:sz w:val="22"/>
        </w:rPr>
        <w:t>Obrazac 1.</w:t>
      </w:r>
      <w:r w:rsidR="001B76CF" w:rsidRPr="003569F1">
        <w:rPr>
          <w:rFonts w:ascii="Arial" w:hAnsi="Arial" w:cs="Arial"/>
          <w:sz w:val="22"/>
        </w:rPr>
        <w:t xml:space="preserve"> ovog Poziva)</w:t>
      </w:r>
    </w:p>
    <w:p w:rsidR="00A35691" w:rsidRPr="003569F1" w:rsidRDefault="00A35691" w:rsidP="00DB6618">
      <w:pPr>
        <w:pStyle w:val="Odlomakpopisa"/>
        <w:numPr>
          <w:ilvl w:val="0"/>
          <w:numId w:val="10"/>
        </w:numPr>
        <w:rPr>
          <w:rFonts w:ascii="Arial" w:hAnsi="Arial" w:cs="Arial"/>
          <w:sz w:val="22"/>
        </w:rPr>
      </w:pPr>
      <w:r w:rsidRPr="003569F1">
        <w:rPr>
          <w:rFonts w:ascii="Arial" w:hAnsi="Arial" w:cs="Arial"/>
          <w:sz w:val="22"/>
        </w:rPr>
        <w:lastRenderedPageBreak/>
        <w:t xml:space="preserve">Dokumente kojima ponuditelj dokazuje da ne postoje osnove za isključenje iz poglavlja 3 ovog Poziva </w:t>
      </w:r>
    </w:p>
    <w:p w:rsidR="000A0586" w:rsidRPr="00DB77A0" w:rsidRDefault="00DD0368" w:rsidP="00DB6618">
      <w:pPr>
        <w:pStyle w:val="Odlomakpopisa"/>
        <w:numPr>
          <w:ilvl w:val="0"/>
          <w:numId w:val="10"/>
        </w:numPr>
        <w:rPr>
          <w:rFonts w:ascii="Arial" w:hAnsi="Arial" w:cs="Arial"/>
          <w:sz w:val="22"/>
        </w:rPr>
      </w:pPr>
      <w:r w:rsidRPr="00DB77A0">
        <w:rPr>
          <w:rFonts w:ascii="Arial" w:hAnsi="Arial" w:cs="Arial"/>
          <w:sz w:val="22"/>
        </w:rPr>
        <w:t>Dokumente kojima Ponuditelj dokazuje da ispunjava</w:t>
      </w:r>
      <w:r w:rsidR="00604E81" w:rsidRPr="00DB77A0">
        <w:rPr>
          <w:rFonts w:ascii="Arial" w:hAnsi="Arial" w:cs="Arial"/>
          <w:sz w:val="22"/>
        </w:rPr>
        <w:t xml:space="preserve"> tražene dokaze sposobnosti</w:t>
      </w:r>
      <w:r w:rsidR="000A0586" w:rsidRPr="00DB77A0">
        <w:rPr>
          <w:rFonts w:ascii="Arial" w:hAnsi="Arial" w:cs="Arial"/>
          <w:sz w:val="22"/>
        </w:rPr>
        <w:t xml:space="preserve"> </w:t>
      </w:r>
      <w:r w:rsidR="0023592F" w:rsidRPr="00DB77A0">
        <w:rPr>
          <w:rFonts w:ascii="Arial" w:hAnsi="Arial" w:cs="Arial"/>
          <w:sz w:val="22"/>
        </w:rPr>
        <w:t>iz poglavlja</w:t>
      </w:r>
      <w:r w:rsidR="000A0586" w:rsidRPr="00DB77A0">
        <w:rPr>
          <w:rFonts w:ascii="Arial" w:hAnsi="Arial" w:cs="Arial"/>
          <w:sz w:val="22"/>
        </w:rPr>
        <w:t xml:space="preserve"> </w:t>
      </w:r>
      <w:r w:rsidRPr="00DB77A0">
        <w:rPr>
          <w:rFonts w:ascii="Arial" w:hAnsi="Arial" w:cs="Arial"/>
          <w:sz w:val="22"/>
        </w:rPr>
        <w:t xml:space="preserve">4 </w:t>
      </w:r>
      <w:r w:rsidR="0023592F" w:rsidRPr="00DB77A0">
        <w:rPr>
          <w:rFonts w:ascii="Arial" w:hAnsi="Arial" w:cs="Arial"/>
          <w:sz w:val="22"/>
        </w:rPr>
        <w:t>ovog Poziva</w:t>
      </w:r>
      <w:r w:rsidR="001B76CF" w:rsidRPr="00DB77A0">
        <w:rPr>
          <w:rFonts w:ascii="Arial" w:hAnsi="Arial" w:cs="Arial"/>
          <w:sz w:val="22"/>
        </w:rPr>
        <w:t>,</w:t>
      </w:r>
    </w:p>
    <w:p w:rsidR="001B76CF" w:rsidRPr="00250F07" w:rsidRDefault="000732F6" w:rsidP="00DB6618">
      <w:pPr>
        <w:pStyle w:val="Odlomakpopisa"/>
        <w:numPr>
          <w:ilvl w:val="0"/>
          <w:numId w:val="10"/>
        </w:numPr>
        <w:rPr>
          <w:rFonts w:ascii="Arial" w:hAnsi="Arial" w:cs="Arial"/>
          <w:sz w:val="22"/>
        </w:rPr>
      </w:pPr>
      <w:r w:rsidRPr="00250F07">
        <w:rPr>
          <w:rFonts w:ascii="Arial" w:hAnsi="Arial" w:cs="Arial"/>
          <w:sz w:val="22"/>
        </w:rPr>
        <w:t>Izjava o dostavi jamstva</w:t>
      </w:r>
      <w:r w:rsidR="001B76CF" w:rsidRPr="00250F07">
        <w:rPr>
          <w:rFonts w:ascii="Arial" w:hAnsi="Arial" w:cs="Arial"/>
          <w:sz w:val="22"/>
        </w:rPr>
        <w:t xml:space="preserve"> (</w:t>
      </w:r>
      <w:r w:rsidR="00250F07" w:rsidRPr="00250F07">
        <w:rPr>
          <w:rFonts w:ascii="Arial" w:hAnsi="Arial" w:cs="Arial"/>
          <w:b/>
          <w:sz w:val="22"/>
        </w:rPr>
        <w:t xml:space="preserve">Obrazac </w:t>
      </w:r>
      <w:r w:rsidR="00742B89">
        <w:rPr>
          <w:rFonts w:ascii="Arial" w:hAnsi="Arial" w:cs="Arial"/>
          <w:b/>
          <w:sz w:val="22"/>
        </w:rPr>
        <w:t>5</w:t>
      </w:r>
      <w:r w:rsidR="00250F07" w:rsidRPr="00250F07">
        <w:rPr>
          <w:rFonts w:ascii="Arial" w:hAnsi="Arial" w:cs="Arial"/>
          <w:b/>
          <w:sz w:val="22"/>
        </w:rPr>
        <w:t>.</w:t>
      </w:r>
      <w:r w:rsidR="00250F07" w:rsidRPr="00250F07">
        <w:rPr>
          <w:rFonts w:ascii="Arial" w:hAnsi="Arial" w:cs="Arial"/>
          <w:sz w:val="22"/>
        </w:rPr>
        <w:t xml:space="preserve"> ovog Poziva</w:t>
      </w:r>
      <w:r w:rsidR="001B76CF" w:rsidRPr="00250F07">
        <w:rPr>
          <w:rFonts w:ascii="Arial" w:hAnsi="Arial" w:cs="Arial"/>
          <w:sz w:val="22"/>
        </w:rPr>
        <w:t>),</w:t>
      </w:r>
    </w:p>
    <w:p w:rsidR="000A0586" w:rsidRPr="003569F1" w:rsidRDefault="00DB77A0" w:rsidP="00DB6618">
      <w:pPr>
        <w:pStyle w:val="Odlomakpopisa"/>
        <w:numPr>
          <w:ilvl w:val="0"/>
          <w:numId w:val="10"/>
        </w:numPr>
        <w:rPr>
          <w:rFonts w:ascii="Arial" w:hAnsi="Arial" w:cs="Arial"/>
          <w:sz w:val="22"/>
        </w:rPr>
      </w:pPr>
      <w:r>
        <w:rPr>
          <w:rFonts w:ascii="Arial" w:hAnsi="Arial" w:cs="Arial"/>
          <w:sz w:val="22"/>
        </w:rPr>
        <w:t>Popunjen</w:t>
      </w:r>
      <w:r w:rsidR="009D737F" w:rsidRPr="003569F1">
        <w:rPr>
          <w:rFonts w:ascii="Arial" w:hAnsi="Arial" w:cs="Arial"/>
          <w:sz w:val="22"/>
        </w:rPr>
        <w:t>, ovjeren i potpisan</w:t>
      </w:r>
      <w:r w:rsidR="000A0586" w:rsidRPr="003569F1">
        <w:rPr>
          <w:rFonts w:ascii="Arial" w:hAnsi="Arial" w:cs="Arial"/>
          <w:sz w:val="22"/>
        </w:rPr>
        <w:t xml:space="preserve"> troškovnik (</w:t>
      </w:r>
      <w:r w:rsidR="00A22529" w:rsidRPr="003E1494">
        <w:rPr>
          <w:rFonts w:ascii="Arial" w:hAnsi="Arial" w:cs="Arial"/>
          <w:b/>
          <w:sz w:val="22"/>
        </w:rPr>
        <w:t>Prilog 2</w:t>
      </w:r>
      <w:r w:rsidR="00A22529" w:rsidRPr="003E1494">
        <w:rPr>
          <w:rFonts w:ascii="Arial" w:hAnsi="Arial" w:cs="Arial"/>
          <w:sz w:val="22"/>
        </w:rPr>
        <w:t>.</w:t>
      </w:r>
      <w:r w:rsidR="0023592F" w:rsidRPr="003E1494">
        <w:rPr>
          <w:rFonts w:ascii="Arial" w:hAnsi="Arial" w:cs="Arial"/>
          <w:sz w:val="22"/>
        </w:rPr>
        <w:t xml:space="preserve"> ovog Poziva</w:t>
      </w:r>
      <w:r w:rsidR="0023592F" w:rsidRPr="003569F1">
        <w:rPr>
          <w:rFonts w:ascii="Arial" w:hAnsi="Arial" w:cs="Arial"/>
          <w:sz w:val="22"/>
        </w:rPr>
        <w:t>)</w:t>
      </w:r>
      <w:r w:rsidR="001B76CF" w:rsidRPr="003569F1">
        <w:rPr>
          <w:rFonts w:ascii="Arial" w:hAnsi="Arial" w:cs="Arial"/>
          <w:sz w:val="22"/>
        </w:rPr>
        <w:t>.</w:t>
      </w:r>
    </w:p>
    <w:p w:rsidR="009D737F" w:rsidRPr="003569F1" w:rsidRDefault="009D737F" w:rsidP="009D737F">
      <w:pPr>
        <w:autoSpaceDE w:val="0"/>
        <w:autoSpaceDN w:val="0"/>
        <w:adjustRightInd w:val="0"/>
        <w:spacing w:after="0" w:line="240" w:lineRule="auto"/>
        <w:ind w:firstLine="360"/>
        <w:rPr>
          <w:rFonts w:ascii="Arial" w:hAnsi="Arial" w:cs="Arial"/>
          <w:b/>
          <w:color w:val="000000"/>
          <w:sz w:val="22"/>
        </w:rPr>
      </w:pPr>
      <w:r w:rsidRPr="003569F1">
        <w:rPr>
          <w:rFonts w:ascii="Arial" w:hAnsi="Arial" w:cs="Arial"/>
          <w:b/>
          <w:bCs/>
          <w:color w:val="000000"/>
          <w:sz w:val="22"/>
        </w:rPr>
        <w:t>Način izrade ponude:</w:t>
      </w:r>
    </w:p>
    <w:p w:rsidR="009D737F" w:rsidRPr="003569F1" w:rsidRDefault="009D737F" w:rsidP="00DB6618">
      <w:pPr>
        <w:pStyle w:val="Odlomakpopisa"/>
        <w:numPr>
          <w:ilvl w:val="0"/>
          <w:numId w:val="10"/>
        </w:numPr>
        <w:autoSpaceDE w:val="0"/>
        <w:autoSpaceDN w:val="0"/>
        <w:adjustRightInd w:val="0"/>
        <w:spacing w:after="0" w:line="240" w:lineRule="auto"/>
        <w:rPr>
          <w:rFonts w:ascii="Arial" w:hAnsi="Arial" w:cs="Arial"/>
          <w:color w:val="000000"/>
          <w:sz w:val="22"/>
        </w:rPr>
      </w:pPr>
      <w:r w:rsidRPr="003569F1">
        <w:rPr>
          <w:rFonts w:ascii="Arial" w:hAnsi="Arial" w:cs="Arial"/>
          <w:color w:val="000000"/>
          <w:sz w:val="22"/>
        </w:rPr>
        <w:t>Ponuda se izrađuje na način da čini cjelinu.</w:t>
      </w:r>
    </w:p>
    <w:p w:rsidR="009D737F" w:rsidRPr="003569F1" w:rsidRDefault="009D737F" w:rsidP="00DB6618">
      <w:pPr>
        <w:pStyle w:val="Odlomakpopisa"/>
        <w:numPr>
          <w:ilvl w:val="0"/>
          <w:numId w:val="10"/>
        </w:numPr>
        <w:autoSpaceDE w:val="0"/>
        <w:autoSpaceDN w:val="0"/>
        <w:adjustRightInd w:val="0"/>
        <w:spacing w:after="0" w:line="240" w:lineRule="auto"/>
        <w:rPr>
          <w:rFonts w:ascii="Arial" w:hAnsi="Arial" w:cs="Arial"/>
          <w:color w:val="000000"/>
          <w:sz w:val="22"/>
        </w:rPr>
      </w:pPr>
      <w:r w:rsidRPr="003569F1">
        <w:rPr>
          <w:rFonts w:ascii="Arial" w:hAnsi="Arial" w:cs="Arial"/>
          <w:color w:val="000000"/>
          <w:sz w:val="22"/>
        </w:rPr>
        <w:t>Ponuda se izrađuje na hrvatskom jeziku i latiničnom pismu.</w:t>
      </w:r>
    </w:p>
    <w:p w:rsidR="009D737F" w:rsidRPr="003569F1" w:rsidRDefault="009D737F" w:rsidP="00DB6618">
      <w:pPr>
        <w:pStyle w:val="Odlomakpopisa"/>
        <w:numPr>
          <w:ilvl w:val="0"/>
          <w:numId w:val="10"/>
        </w:numPr>
        <w:autoSpaceDE w:val="0"/>
        <w:autoSpaceDN w:val="0"/>
        <w:adjustRightInd w:val="0"/>
        <w:spacing w:after="0" w:line="240" w:lineRule="auto"/>
        <w:rPr>
          <w:rFonts w:ascii="Arial" w:hAnsi="Arial" w:cs="Arial"/>
          <w:color w:val="000000"/>
          <w:sz w:val="22"/>
        </w:rPr>
      </w:pPr>
      <w:r w:rsidRPr="003569F1">
        <w:rPr>
          <w:rFonts w:ascii="Arial" w:hAnsi="Arial" w:cs="Arial"/>
          <w:color w:val="000000"/>
          <w:sz w:val="22"/>
        </w:rPr>
        <w:t>Pri izradi ponude ponuditelj se mora pridržavati zahtjeva i uvjeta iz ovog Poziva na  dostavu ponuda te ne smije mijenjati ni nadopunjavati tekst ovog Poziva na dostavu ponuda.</w:t>
      </w:r>
    </w:p>
    <w:p w:rsidR="009D737F" w:rsidRPr="003569F1" w:rsidRDefault="00ED16B1" w:rsidP="00DB6618">
      <w:pPr>
        <w:pStyle w:val="Odlomakpopisa"/>
        <w:numPr>
          <w:ilvl w:val="0"/>
          <w:numId w:val="10"/>
        </w:numPr>
        <w:autoSpaceDE w:val="0"/>
        <w:autoSpaceDN w:val="0"/>
        <w:adjustRightInd w:val="0"/>
        <w:spacing w:after="0" w:line="240" w:lineRule="auto"/>
        <w:rPr>
          <w:rFonts w:ascii="Arial" w:hAnsi="Arial" w:cs="Arial"/>
          <w:color w:val="000000"/>
          <w:sz w:val="22"/>
        </w:rPr>
      </w:pPr>
      <w:r w:rsidRPr="00ED16B1">
        <w:rPr>
          <w:rFonts w:ascii="Arial" w:hAnsi="Arial" w:cs="Arial"/>
          <w:b/>
          <w:color w:val="000000"/>
          <w:sz w:val="22"/>
        </w:rPr>
        <w:t>Ponuda čini jednu cjelinu (jedinstven dokument</w:t>
      </w:r>
      <w:r>
        <w:rPr>
          <w:rFonts w:ascii="Arial" w:hAnsi="Arial" w:cs="Arial"/>
          <w:color w:val="000000"/>
          <w:sz w:val="22"/>
        </w:rPr>
        <w:t xml:space="preserve"> </w:t>
      </w:r>
      <w:r w:rsidRPr="00ED16B1">
        <w:rPr>
          <w:rFonts w:ascii="Arial" w:hAnsi="Arial" w:cs="Arial"/>
          <w:b/>
          <w:color w:val="000000"/>
          <w:sz w:val="22"/>
        </w:rPr>
        <w:t>u .pdf formatu</w:t>
      </w:r>
      <w:r>
        <w:rPr>
          <w:rFonts w:ascii="Arial" w:hAnsi="Arial" w:cs="Arial"/>
          <w:color w:val="000000"/>
          <w:sz w:val="22"/>
        </w:rPr>
        <w:t>) i s</w:t>
      </w:r>
      <w:r w:rsidR="009D737F" w:rsidRPr="003569F1">
        <w:rPr>
          <w:rFonts w:ascii="Arial" w:hAnsi="Arial" w:cs="Arial"/>
          <w:color w:val="000000"/>
          <w:sz w:val="22"/>
        </w:rPr>
        <w:t>tranice ponude se označavaju brojem na način da je vidljiv redni broj stranice i ukupan broj stranica ponude.</w:t>
      </w:r>
    </w:p>
    <w:p w:rsidR="009D737F" w:rsidRPr="003569F1" w:rsidRDefault="009D737F" w:rsidP="00DB6618">
      <w:pPr>
        <w:pStyle w:val="Odlomakpopisa"/>
        <w:numPr>
          <w:ilvl w:val="0"/>
          <w:numId w:val="10"/>
        </w:numPr>
        <w:autoSpaceDE w:val="0"/>
        <w:autoSpaceDN w:val="0"/>
        <w:adjustRightInd w:val="0"/>
        <w:spacing w:after="0" w:line="240" w:lineRule="auto"/>
        <w:rPr>
          <w:rFonts w:ascii="Arial" w:hAnsi="Arial" w:cs="Arial"/>
          <w:color w:val="000000"/>
          <w:sz w:val="22"/>
        </w:rPr>
      </w:pPr>
      <w:r w:rsidRPr="003569F1">
        <w:rPr>
          <w:rFonts w:ascii="Arial" w:hAnsi="Arial" w:cs="Arial"/>
          <w:color w:val="000000"/>
          <w:sz w:val="22"/>
        </w:rPr>
        <w:t>Ponuda se piše neizbrisivom tintom.</w:t>
      </w:r>
    </w:p>
    <w:p w:rsidR="009D737F" w:rsidRPr="003569F1" w:rsidRDefault="009D737F" w:rsidP="00DB6618">
      <w:pPr>
        <w:pStyle w:val="Odlomakpopisa"/>
        <w:numPr>
          <w:ilvl w:val="0"/>
          <w:numId w:val="10"/>
        </w:numPr>
        <w:autoSpaceDE w:val="0"/>
        <w:autoSpaceDN w:val="0"/>
        <w:adjustRightInd w:val="0"/>
        <w:spacing w:after="0" w:line="240" w:lineRule="auto"/>
        <w:rPr>
          <w:rFonts w:ascii="Arial" w:hAnsi="Arial" w:cs="Arial"/>
          <w:color w:val="000000"/>
          <w:sz w:val="22"/>
        </w:rPr>
      </w:pPr>
      <w:r w:rsidRPr="003569F1">
        <w:rPr>
          <w:rFonts w:ascii="Arial" w:hAnsi="Arial" w:cs="Arial"/>
          <w:color w:val="000000"/>
          <w:sz w:val="22"/>
        </w:rPr>
        <w:t>Ispravci u ponudi moraju biti izrađeni na način da su vidljivi. Ispravci moraju uz navod datuma ispravka biti potvrđeni potpisom ponuditelja.</w:t>
      </w:r>
    </w:p>
    <w:p w:rsidR="009D737F" w:rsidRPr="003569F1" w:rsidRDefault="009D737F" w:rsidP="009D737F">
      <w:pPr>
        <w:autoSpaceDE w:val="0"/>
        <w:autoSpaceDN w:val="0"/>
        <w:adjustRightInd w:val="0"/>
        <w:spacing w:after="0" w:line="240" w:lineRule="auto"/>
        <w:ind w:left="360"/>
        <w:rPr>
          <w:rFonts w:ascii="Arial" w:hAnsi="Arial" w:cs="Arial"/>
          <w:color w:val="000000"/>
          <w:sz w:val="22"/>
        </w:rPr>
      </w:pPr>
      <w:r w:rsidRPr="00E177AA">
        <w:rPr>
          <w:rFonts w:ascii="Arial" w:hAnsi="Arial" w:cs="Arial"/>
          <w:color w:val="000000"/>
          <w:sz w:val="22"/>
          <w:u w:val="single"/>
        </w:rPr>
        <w:t>Ponude koje ne budu sukladne uvjetima naznačenim u ovom Pozivu za dostavu ponuda neće se razmatrati,</w:t>
      </w:r>
      <w:r w:rsidRPr="003569F1">
        <w:rPr>
          <w:rFonts w:ascii="Arial" w:hAnsi="Arial" w:cs="Arial"/>
          <w:color w:val="000000"/>
          <w:sz w:val="22"/>
        </w:rPr>
        <w:t xml:space="preserve"> kao ni neprihvatljive i neprikladne ponude.</w:t>
      </w:r>
    </w:p>
    <w:p w:rsidR="009D737F" w:rsidRPr="003569F1" w:rsidRDefault="009D737F" w:rsidP="009D737F">
      <w:pPr>
        <w:autoSpaceDE w:val="0"/>
        <w:autoSpaceDN w:val="0"/>
        <w:adjustRightInd w:val="0"/>
        <w:spacing w:after="0" w:line="240" w:lineRule="auto"/>
        <w:ind w:left="360"/>
        <w:rPr>
          <w:rFonts w:ascii="Arial" w:hAnsi="Arial" w:cs="Arial"/>
          <w:color w:val="000000"/>
          <w:sz w:val="22"/>
        </w:rPr>
      </w:pPr>
      <w:r w:rsidRPr="003569F1">
        <w:rPr>
          <w:rFonts w:ascii="Arial" w:hAnsi="Arial" w:cs="Arial"/>
          <w:color w:val="000000"/>
          <w:sz w:val="22"/>
        </w:rPr>
        <w:t>Ponuda se smatra pravodobnom ako pristigne na e-mail adresu naručitelja do isteka roka za dostavu ponuda.</w:t>
      </w:r>
    </w:p>
    <w:p w:rsidR="009D737F" w:rsidRPr="003569F1" w:rsidRDefault="009D737F" w:rsidP="003569F1">
      <w:pPr>
        <w:autoSpaceDE w:val="0"/>
        <w:autoSpaceDN w:val="0"/>
        <w:adjustRightInd w:val="0"/>
        <w:spacing w:after="0" w:line="240" w:lineRule="auto"/>
        <w:rPr>
          <w:rFonts w:ascii="Arial" w:hAnsi="Arial" w:cs="Arial"/>
          <w:color w:val="000000"/>
          <w:sz w:val="22"/>
        </w:rPr>
      </w:pPr>
    </w:p>
    <w:p w:rsidR="009D737F" w:rsidRPr="003569F1" w:rsidRDefault="009D737F" w:rsidP="009D737F">
      <w:pPr>
        <w:pStyle w:val="Naslov2"/>
        <w:rPr>
          <w:rFonts w:ascii="Arial" w:hAnsi="Arial" w:cs="Arial"/>
          <w:sz w:val="22"/>
          <w:szCs w:val="22"/>
        </w:rPr>
      </w:pPr>
      <w:r w:rsidRPr="003569F1">
        <w:rPr>
          <w:rFonts w:ascii="Arial" w:hAnsi="Arial" w:cs="Arial"/>
          <w:sz w:val="22"/>
          <w:szCs w:val="22"/>
        </w:rPr>
        <w:t>Dopustivost dostave ponude elektroničkim putem</w:t>
      </w:r>
    </w:p>
    <w:p w:rsidR="009D737F" w:rsidRPr="003569F1" w:rsidRDefault="009D737F" w:rsidP="009D737F">
      <w:pPr>
        <w:autoSpaceDE w:val="0"/>
        <w:autoSpaceDN w:val="0"/>
        <w:adjustRightInd w:val="0"/>
        <w:spacing w:after="0" w:line="240" w:lineRule="auto"/>
        <w:rPr>
          <w:rFonts w:ascii="Arial" w:hAnsi="Arial" w:cs="Arial"/>
          <w:color w:val="000000"/>
          <w:sz w:val="22"/>
        </w:rPr>
      </w:pPr>
      <w:r w:rsidRPr="00ED16B1">
        <w:rPr>
          <w:rFonts w:ascii="Arial" w:hAnsi="Arial" w:cs="Arial"/>
          <w:color w:val="000000"/>
          <w:sz w:val="22"/>
        </w:rPr>
        <w:t>Ponude se ob</w:t>
      </w:r>
      <w:r w:rsidR="00747A80" w:rsidRPr="00ED16B1">
        <w:rPr>
          <w:rFonts w:ascii="Arial" w:hAnsi="Arial" w:cs="Arial"/>
          <w:color w:val="000000"/>
          <w:sz w:val="22"/>
        </w:rPr>
        <w:t>a</w:t>
      </w:r>
      <w:r w:rsidRPr="00ED16B1">
        <w:rPr>
          <w:rFonts w:ascii="Arial" w:hAnsi="Arial" w:cs="Arial"/>
          <w:color w:val="000000"/>
          <w:sz w:val="22"/>
        </w:rPr>
        <w:t xml:space="preserve">vezno dostavljaju u elektroničkom obliku </w:t>
      </w:r>
      <w:r w:rsidRPr="00ED16B1">
        <w:rPr>
          <w:rFonts w:ascii="Arial" w:hAnsi="Arial" w:cs="Arial"/>
          <w:b/>
          <w:color w:val="000000"/>
          <w:sz w:val="22"/>
        </w:rPr>
        <w:t xml:space="preserve">u </w:t>
      </w:r>
      <w:r w:rsidR="00092046" w:rsidRPr="00ED16B1">
        <w:rPr>
          <w:rFonts w:ascii="Arial" w:hAnsi="Arial" w:cs="Arial"/>
          <w:b/>
          <w:color w:val="000000"/>
          <w:sz w:val="22"/>
        </w:rPr>
        <w:t>je</w:t>
      </w:r>
      <w:r w:rsidR="00ED16B1" w:rsidRPr="00ED16B1">
        <w:rPr>
          <w:rFonts w:ascii="Arial" w:hAnsi="Arial" w:cs="Arial"/>
          <w:b/>
          <w:color w:val="000000"/>
          <w:sz w:val="22"/>
        </w:rPr>
        <w:t>d</w:t>
      </w:r>
      <w:r w:rsidR="00092046" w:rsidRPr="00ED16B1">
        <w:rPr>
          <w:rFonts w:ascii="Arial" w:hAnsi="Arial" w:cs="Arial"/>
          <w:b/>
          <w:color w:val="000000"/>
          <w:sz w:val="22"/>
        </w:rPr>
        <w:t xml:space="preserve">nom </w:t>
      </w:r>
      <w:r w:rsidR="00ED16B1" w:rsidRPr="00ED16B1">
        <w:rPr>
          <w:rFonts w:ascii="Arial" w:hAnsi="Arial" w:cs="Arial"/>
          <w:b/>
          <w:color w:val="000000"/>
          <w:sz w:val="22"/>
        </w:rPr>
        <w:t>.pdf</w:t>
      </w:r>
      <w:r w:rsidRPr="00ED16B1">
        <w:rPr>
          <w:rFonts w:ascii="Arial" w:hAnsi="Arial" w:cs="Arial"/>
          <w:b/>
          <w:color w:val="000000"/>
          <w:sz w:val="22"/>
        </w:rPr>
        <w:t xml:space="preserve"> </w:t>
      </w:r>
      <w:r w:rsidR="00092046" w:rsidRPr="00ED16B1">
        <w:rPr>
          <w:rFonts w:ascii="Arial" w:hAnsi="Arial" w:cs="Arial"/>
          <w:b/>
          <w:color w:val="000000"/>
          <w:sz w:val="22"/>
        </w:rPr>
        <w:t>dokumentu</w:t>
      </w:r>
      <w:r w:rsidR="00092046" w:rsidRPr="00ED16B1">
        <w:rPr>
          <w:rFonts w:ascii="Arial" w:hAnsi="Arial" w:cs="Arial"/>
          <w:color w:val="000000"/>
          <w:sz w:val="22"/>
        </w:rPr>
        <w:t>.</w:t>
      </w:r>
    </w:p>
    <w:p w:rsidR="009D737F" w:rsidRPr="003569F1" w:rsidRDefault="009D737F" w:rsidP="009D737F">
      <w:pPr>
        <w:autoSpaceDE w:val="0"/>
        <w:autoSpaceDN w:val="0"/>
        <w:adjustRightInd w:val="0"/>
        <w:spacing w:after="0" w:line="240" w:lineRule="auto"/>
        <w:ind w:left="360"/>
        <w:rPr>
          <w:rFonts w:ascii="Arial" w:hAnsi="Arial" w:cs="Arial"/>
          <w:color w:val="000000"/>
          <w:sz w:val="22"/>
        </w:rPr>
      </w:pPr>
    </w:p>
    <w:p w:rsidR="00410D02" w:rsidRPr="003569F1" w:rsidRDefault="00410D02" w:rsidP="00604E81">
      <w:pPr>
        <w:pStyle w:val="Naslov2"/>
        <w:rPr>
          <w:rFonts w:ascii="Arial" w:hAnsi="Arial" w:cs="Arial"/>
          <w:sz w:val="22"/>
          <w:szCs w:val="22"/>
        </w:rPr>
      </w:pPr>
      <w:r w:rsidRPr="003569F1">
        <w:rPr>
          <w:rFonts w:ascii="Arial" w:hAnsi="Arial" w:cs="Arial"/>
          <w:sz w:val="22"/>
          <w:szCs w:val="22"/>
        </w:rPr>
        <w:t xml:space="preserve">Način dostave ponude </w:t>
      </w:r>
    </w:p>
    <w:p w:rsidR="009D737F" w:rsidRPr="003569F1" w:rsidRDefault="009D737F" w:rsidP="009D737F">
      <w:pPr>
        <w:autoSpaceDE w:val="0"/>
        <w:autoSpaceDN w:val="0"/>
        <w:adjustRightInd w:val="0"/>
        <w:spacing w:after="0" w:line="240" w:lineRule="auto"/>
        <w:rPr>
          <w:rFonts w:ascii="Arial" w:hAnsi="Arial" w:cs="Arial"/>
          <w:color w:val="000000"/>
          <w:sz w:val="22"/>
        </w:rPr>
      </w:pPr>
      <w:r w:rsidRPr="003569F1">
        <w:rPr>
          <w:rFonts w:ascii="Arial" w:hAnsi="Arial" w:cs="Arial"/>
          <w:color w:val="000000"/>
          <w:sz w:val="22"/>
        </w:rPr>
        <w:t>- Ponuda se dostavlja na e-mail adresu kontakt osobe naručitelja:</w:t>
      </w:r>
      <w:r w:rsidR="00747A80">
        <w:rPr>
          <w:rFonts w:ascii="Arial" w:hAnsi="Arial" w:cs="Arial"/>
          <w:color w:val="000000"/>
          <w:sz w:val="22"/>
        </w:rPr>
        <w:t xml:space="preserve"> </w:t>
      </w:r>
      <w:hyperlink r:id="rId13" w:history="1">
        <w:r w:rsidR="00747A80" w:rsidRPr="00EE217B">
          <w:rPr>
            <w:rStyle w:val="Hiperveza"/>
            <w:rFonts w:ascii="Arial" w:hAnsi="Arial" w:cs="Arial"/>
            <w:sz w:val="22"/>
          </w:rPr>
          <w:t>ante.milisic@knin.hr</w:t>
        </w:r>
      </w:hyperlink>
      <w:r w:rsidR="00747A80">
        <w:rPr>
          <w:rFonts w:ascii="Arial" w:hAnsi="Arial" w:cs="Arial"/>
          <w:color w:val="000000"/>
          <w:sz w:val="22"/>
        </w:rPr>
        <w:t xml:space="preserve"> </w:t>
      </w:r>
      <w:r w:rsidRPr="003569F1">
        <w:rPr>
          <w:rFonts w:ascii="Arial" w:hAnsi="Arial" w:cs="Arial"/>
          <w:color w:val="000000"/>
          <w:sz w:val="22"/>
        </w:rPr>
        <w:t>.</w:t>
      </w:r>
    </w:p>
    <w:p w:rsidR="009D737F" w:rsidRPr="003569F1" w:rsidRDefault="009D737F" w:rsidP="009D737F">
      <w:pPr>
        <w:autoSpaceDE w:val="0"/>
        <w:autoSpaceDN w:val="0"/>
        <w:adjustRightInd w:val="0"/>
        <w:spacing w:after="0" w:line="240" w:lineRule="auto"/>
        <w:rPr>
          <w:rFonts w:ascii="Arial" w:hAnsi="Arial" w:cs="Arial"/>
          <w:b/>
          <w:color w:val="000000"/>
          <w:sz w:val="22"/>
          <w:u w:val="single"/>
        </w:rPr>
      </w:pPr>
      <w:r w:rsidRPr="003569F1">
        <w:rPr>
          <w:rFonts w:ascii="Arial" w:hAnsi="Arial" w:cs="Arial"/>
          <w:color w:val="000000"/>
          <w:sz w:val="22"/>
        </w:rPr>
        <w:t xml:space="preserve">- Ponude je potrebno dostaviti </w:t>
      </w:r>
      <w:r w:rsidRPr="00ED16B1">
        <w:rPr>
          <w:rFonts w:ascii="Arial" w:hAnsi="Arial" w:cs="Arial"/>
          <w:color w:val="000000"/>
          <w:sz w:val="22"/>
        </w:rPr>
        <w:t xml:space="preserve">do </w:t>
      </w:r>
      <w:r w:rsidR="00DB77A0" w:rsidRPr="00ED16B1">
        <w:rPr>
          <w:rFonts w:ascii="Arial" w:hAnsi="Arial" w:cs="Arial"/>
          <w:b/>
          <w:color w:val="000000"/>
          <w:sz w:val="22"/>
          <w:u w:val="single"/>
        </w:rPr>
        <w:t>8</w:t>
      </w:r>
      <w:r w:rsidRPr="00ED16B1">
        <w:rPr>
          <w:rFonts w:ascii="Arial" w:hAnsi="Arial" w:cs="Arial"/>
          <w:b/>
          <w:color w:val="000000"/>
          <w:sz w:val="22"/>
          <w:u w:val="single"/>
        </w:rPr>
        <w:t>. studenog 2019. godine do</w:t>
      </w:r>
      <w:r w:rsidRPr="003569F1">
        <w:rPr>
          <w:rFonts w:ascii="Arial" w:hAnsi="Arial" w:cs="Arial"/>
          <w:b/>
          <w:color w:val="000000"/>
          <w:sz w:val="22"/>
          <w:u w:val="single"/>
        </w:rPr>
        <w:t xml:space="preserve"> 14:00 sati.</w:t>
      </w:r>
    </w:p>
    <w:p w:rsidR="009D737F" w:rsidRPr="003569F1" w:rsidRDefault="009D737F" w:rsidP="009D737F">
      <w:pPr>
        <w:autoSpaceDE w:val="0"/>
        <w:autoSpaceDN w:val="0"/>
        <w:adjustRightInd w:val="0"/>
        <w:spacing w:after="0" w:line="240" w:lineRule="auto"/>
        <w:rPr>
          <w:rFonts w:ascii="Arial" w:hAnsi="Arial" w:cs="Arial"/>
          <w:color w:val="000000"/>
          <w:sz w:val="22"/>
        </w:rPr>
      </w:pPr>
      <w:r w:rsidRPr="003569F1">
        <w:rPr>
          <w:rFonts w:ascii="Arial" w:hAnsi="Arial" w:cs="Arial"/>
          <w:color w:val="000000"/>
          <w:sz w:val="22"/>
        </w:rPr>
        <w:t xml:space="preserve">- Otvaranje ponuda održat će se </w:t>
      </w:r>
      <w:r w:rsidR="00DB77A0" w:rsidRPr="00ED16B1">
        <w:rPr>
          <w:rFonts w:ascii="Arial" w:hAnsi="Arial" w:cs="Arial"/>
          <w:b/>
          <w:color w:val="000000"/>
          <w:sz w:val="22"/>
          <w:u w:val="single"/>
        </w:rPr>
        <w:t>8</w:t>
      </w:r>
      <w:r w:rsidRPr="00ED16B1">
        <w:rPr>
          <w:rFonts w:ascii="Arial" w:hAnsi="Arial" w:cs="Arial"/>
          <w:b/>
          <w:color w:val="000000"/>
          <w:sz w:val="22"/>
          <w:u w:val="single"/>
        </w:rPr>
        <w:t>. studenog 2019. godine u 14:00</w:t>
      </w:r>
      <w:r w:rsidRPr="003569F1">
        <w:rPr>
          <w:rFonts w:ascii="Arial" w:hAnsi="Arial" w:cs="Arial"/>
          <w:b/>
          <w:color w:val="000000"/>
          <w:sz w:val="22"/>
          <w:u w:val="single"/>
        </w:rPr>
        <w:t xml:space="preserve"> sati </w:t>
      </w:r>
      <w:r w:rsidRPr="003569F1">
        <w:rPr>
          <w:rFonts w:ascii="Arial" w:hAnsi="Arial" w:cs="Arial"/>
          <w:color w:val="000000"/>
          <w:sz w:val="22"/>
        </w:rPr>
        <w:t xml:space="preserve">u prostorijama </w:t>
      </w:r>
      <w:r w:rsidRPr="003569F1">
        <w:rPr>
          <w:rFonts w:ascii="Arial" w:hAnsi="Arial" w:cs="Arial"/>
          <w:sz w:val="22"/>
        </w:rPr>
        <w:t>Grada Knina, dr. Franje Tuđmana 2, Knin</w:t>
      </w:r>
      <w:r w:rsidRPr="003569F1">
        <w:rPr>
          <w:rFonts w:ascii="Arial" w:hAnsi="Arial" w:cs="Arial"/>
          <w:color w:val="000000"/>
          <w:sz w:val="22"/>
        </w:rPr>
        <w:t>. Otvaranje ponuda nije javno.</w:t>
      </w:r>
    </w:p>
    <w:p w:rsidR="009D737F" w:rsidRPr="003569F1" w:rsidRDefault="009D737F" w:rsidP="009D737F">
      <w:pPr>
        <w:autoSpaceDE w:val="0"/>
        <w:autoSpaceDN w:val="0"/>
        <w:adjustRightInd w:val="0"/>
        <w:spacing w:after="0" w:line="240" w:lineRule="auto"/>
        <w:rPr>
          <w:rFonts w:ascii="Arial" w:hAnsi="Arial" w:cs="Arial"/>
          <w:color w:val="000000"/>
          <w:sz w:val="22"/>
        </w:rPr>
      </w:pPr>
      <w:r w:rsidRPr="003569F1">
        <w:rPr>
          <w:rFonts w:ascii="Arial" w:hAnsi="Arial" w:cs="Arial"/>
          <w:color w:val="000000"/>
          <w:sz w:val="22"/>
        </w:rPr>
        <w:t>- Ponude pristigle nakon isteka roka za dostavu ponuda ne otvaraju se i vraćaju se</w:t>
      </w:r>
    </w:p>
    <w:p w:rsidR="009D737F" w:rsidRPr="003569F1" w:rsidRDefault="009D737F" w:rsidP="009D737F">
      <w:pPr>
        <w:autoSpaceDE w:val="0"/>
        <w:autoSpaceDN w:val="0"/>
        <w:adjustRightInd w:val="0"/>
        <w:spacing w:after="0" w:line="240" w:lineRule="auto"/>
        <w:rPr>
          <w:rFonts w:ascii="Arial" w:hAnsi="Arial" w:cs="Arial"/>
          <w:color w:val="000000"/>
          <w:sz w:val="22"/>
        </w:rPr>
      </w:pPr>
      <w:r w:rsidRPr="003569F1">
        <w:rPr>
          <w:rFonts w:ascii="Arial" w:hAnsi="Arial" w:cs="Arial"/>
          <w:color w:val="000000"/>
          <w:sz w:val="22"/>
        </w:rPr>
        <w:t xml:space="preserve">  gospodarskom subjektu koji ju je dostavio.</w:t>
      </w:r>
    </w:p>
    <w:p w:rsidR="009D737F" w:rsidRPr="003569F1" w:rsidRDefault="009D737F" w:rsidP="009D737F">
      <w:pPr>
        <w:pStyle w:val="Naslov2"/>
        <w:rPr>
          <w:rFonts w:ascii="Arial" w:hAnsi="Arial" w:cs="Arial"/>
          <w:sz w:val="22"/>
          <w:szCs w:val="22"/>
        </w:rPr>
      </w:pPr>
      <w:r w:rsidRPr="003569F1">
        <w:rPr>
          <w:rFonts w:ascii="Arial" w:hAnsi="Arial" w:cs="Arial"/>
          <w:sz w:val="22"/>
          <w:szCs w:val="22"/>
        </w:rPr>
        <w:t>Dopustivost dostave varijante ponuda</w:t>
      </w:r>
    </w:p>
    <w:p w:rsidR="009D737F" w:rsidRPr="003569F1" w:rsidRDefault="009D737F" w:rsidP="009D737F">
      <w:pPr>
        <w:autoSpaceDE w:val="0"/>
        <w:autoSpaceDN w:val="0"/>
        <w:adjustRightInd w:val="0"/>
        <w:spacing w:after="0" w:line="240" w:lineRule="auto"/>
        <w:rPr>
          <w:rFonts w:ascii="Arial" w:hAnsi="Arial" w:cs="Arial"/>
          <w:color w:val="000000"/>
          <w:sz w:val="22"/>
        </w:rPr>
      </w:pPr>
      <w:r w:rsidRPr="003569F1">
        <w:rPr>
          <w:rFonts w:ascii="Arial" w:hAnsi="Arial" w:cs="Arial"/>
          <w:color w:val="000000"/>
          <w:sz w:val="22"/>
        </w:rPr>
        <w:t>Varijante ponude nisu dopuštene.</w:t>
      </w:r>
    </w:p>
    <w:p w:rsidR="009D737F" w:rsidRPr="00747A80" w:rsidRDefault="009D737F" w:rsidP="009D737F">
      <w:pPr>
        <w:pStyle w:val="Naslov2"/>
        <w:rPr>
          <w:rFonts w:ascii="Arial" w:hAnsi="Arial" w:cs="Arial"/>
          <w:sz w:val="22"/>
          <w:szCs w:val="22"/>
        </w:rPr>
      </w:pPr>
      <w:r w:rsidRPr="00747A80">
        <w:rPr>
          <w:rFonts w:ascii="Arial" w:hAnsi="Arial" w:cs="Arial"/>
          <w:sz w:val="22"/>
          <w:szCs w:val="22"/>
        </w:rPr>
        <w:t>Način određivanja cijene</w:t>
      </w:r>
    </w:p>
    <w:p w:rsidR="009D737F" w:rsidRPr="00747A80" w:rsidRDefault="009D737F" w:rsidP="009D737F">
      <w:pPr>
        <w:autoSpaceDE w:val="0"/>
        <w:autoSpaceDN w:val="0"/>
        <w:adjustRightInd w:val="0"/>
        <w:spacing w:after="0" w:line="240" w:lineRule="auto"/>
        <w:rPr>
          <w:rFonts w:ascii="Arial" w:hAnsi="Arial" w:cs="Arial"/>
          <w:b/>
          <w:color w:val="000000"/>
          <w:sz w:val="22"/>
          <w:u w:val="single"/>
        </w:rPr>
      </w:pPr>
      <w:r w:rsidRPr="00747A80">
        <w:rPr>
          <w:rFonts w:ascii="Arial" w:hAnsi="Arial" w:cs="Arial"/>
          <w:color w:val="000000"/>
          <w:sz w:val="22"/>
        </w:rPr>
        <w:t xml:space="preserve">Ponuditelji u troškovniku predmeta nabave upisuju </w:t>
      </w:r>
      <w:r w:rsidRPr="00747A80">
        <w:rPr>
          <w:rFonts w:ascii="Arial" w:hAnsi="Arial" w:cs="Arial"/>
          <w:b/>
          <w:color w:val="000000"/>
          <w:sz w:val="22"/>
          <w:u w:val="single"/>
        </w:rPr>
        <w:t>jedinične cijene za svaku pojedinu stavku i ukupnu cijenu ponude</w:t>
      </w:r>
      <w:r w:rsidRPr="00747A80">
        <w:rPr>
          <w:rFonts w:ascii="Arial" w:hAnsi="Arial" w:cs="Arial"/>
          <w:color w:val="000000"/>
          <w:sz w:val="22"/>
        </w:rPr>
        <w:t xml:space="preserve">. </w:t>
      </w:r>
      <w:r w:rsidRPr="00747A80">
        <w:rPr>
          <w:rFonts w:ascii="Arial" w:hAnsi="Arial" w:cs="Arial"/>
          <w:b/>
          <w:color w:val="000000"/>
          <w:sz w:val="22"/>
          <w:u w:val="single"/>
        </w:rPr>
        <w:t xml:space="preserve">Ponude kod kojih nisu iskazane jedinične cijene neće se uzeti u razmatranje. </w:t>
      </w:r>
    </w:p>
    <w:p w:rsidR="009D737F" w:rsidRPr="003569F1" w:rsidRDefault="009D737F" w:rsidP="009D737F">
      <w:pPr>
        <w:autoSpaceDE w:val="0"/>
        <w:autoSpaceDN w:val="0"/>
        <w:adjustRightInd w:val="0"/>
        <w:spacing w:after="0" w:line="240" w:lineRule="auto"/>
        <w:rPr>
          <w:rFonts w:ascii="Arial" w:hAnsi="Arial" w:cs="Arial"/>
          <w:color w:val="000000"/>
          <w:sz w:val="22"/>
        </w:rPr>
      </w:pPr>
      <w:r w:rsidRPr="00747A80">
        <w:rPr>
          <w:rFonts w:ascii="Arial" w:hAnsi="Arial" w:cs="Arial"/>
          <w:color w:val="000000"/>
          <w:sz w:val="22"/>
        </w:rPr>
        <w:lastRenderedPageBreak/>
        <w:t>U cijenu ponude uključeni su svi troškovi i popusti na ukupnu cijenu ponude, bez poreza na dodanu vrijednost koji se iskazuje posebno iza cijene. Cijena se piše brojkama, iskazana na dvije decimale. Ukoliko ponuditelj nije u sustavu PDV-a, tada na Ponudbenom listu na mjestu predviđenom za upis cijene ponude s PDV-om upisuje isti iznos koji je upisan na mjestu predviđenom za upis cijene bez PDV-a, a mjesto predviđeno za upis iznosa PDV-a ostavlja prazno.</w:t>
      </w:r>
    </w:p>
    <w:p w:rsidR="009D737F" w:rsidRPr="003569F1" w:rsidRDefault="009D737F" w:rsidP="009D737F">
      <w:pPr>
        <w:pStyle w:val="Naslov2"/>
        <w:rPr>
          <w:rFonts w:ascii="Arial" w:hAnsi="Arial" w:cs="Arial"/>
          <w:sz w:val="22"/>
          <w:szCs w:val="22"/>
        </w:rPr>
      </w:pPr>
      <w:r w:rsidRPr="003569F1">
        <w:rPr>
          <w:rFonts w:ascii="Arial" w:hAnsi="Arial" w:cs="Arial"/>
          <w:sz w:val="22"/>
          <w:szCs w:val="22"/>
        </w:rPr>
        <w:t>Valuta ponude</w:t>
      </w:r>
    </w:p>
    <w:p w:rsidR="009D737F" w:rsidRPr="003569F1" w:rsidRDefault="009D737F" w:rsidP="009D737F">
      <w:pPr>
        <w:autoSpaceDE w:val="0"/>
        <w:autoSpaceDN w:val="0"/>
        <w:adjustRightInd w:val="0"/>
        <w:spacing w:after="0" w:line="240" w:lineRule="auto"/>
        <w:rPr>
          <w:rFonts w:ascii="Arial" w:hAnsi="Arial" w:cs="Arial"/>
          <w:color w:val="000000"/>
          <w:sz w:val="22"/>
        </w:rPr>
      </w:pPr>
      <w:r w:rsidRPr="003569F1">
        <w:rPr>
          <w:rFonts w:ascii="Arial" w:hAnsi="Arial" w:cs="Arial"/>
          <w:color w:val="000000"/>
          <w:sz w:val="22"/>
        </w:rPr>
        <w:t>Cijena ponude izražava se u kunama.</w:t>
      </w:r>
    </w:p>
    <w:p w:rsidR="009D737F" w:rsidRPr="003569F1" w:rsidRDefault="009D737F" w:rsidP="009D737F">
      <w:pPr>
        <w:pStyle w:val="Naslov2"/>
        <w:rPr>
          <w:rFonts w:ascii="Arial" w:hAnsi="Arial" w:cs="Arial"/>
          <w:sz w:val="22"/>
          <w:szCs w:val="22"/>
        </w:rPr>
      </w:pPr>
      <w:r w:rsidRPr="003569F1">
        <w:rPr>
          <w:rFonts w:ascii="Arial" w:hAnsi="Arial" w:cs="Arial"/>
          <w:sz w:val="22"/>
          <w:szCs w:val="22"/>
        </w:rPr>
        <w:t>Kriterij za odabir ponude</w:t>
      </w:r>
    </w:p>
    <w:p w:rsidR="009D737F" w:rsidRPr="003569F1" w:rsidRDefault="009D737F" w:rsidP="009D737F">
      <w:pPr>
        <w:autoSpaceDE w:val="0"/>
        <w:autoSpaceDN w:val="0"/>
        <w:adjustRightInd w:val="0"/>
        <w:spacing w:after="0" w:line="240" w:lineRule="auto"/>
        <w:rPr>
          <w:rFonts w:ascii="Arial" w:hAnsi="Arial" w:cs="Arial"/>
          <w:color w:val="000000"/>
          <w:sz w:val="22"/>
        </w:rPr>
      </w:pPr>
      <w:r w:rsidRPr="003569F1">
        <w:rPr>
          <w:rFonts w:ascii="Arial" w:hAnsi="Arial" w:cs="Arial"/>
          <w:color w:val="000000"/>
          <w:sz w:val="22"/>
        </w:rPr>
        <w:t>Kriterij za odabir ponude je ekonomski najpovoljnija ponuda koja se određuje na temelju cijene (100%).</w:t>
      </w:r>
    </w:p>
    <w:p w:rsidR="009D737F" w:rsidRPr="003569F1" w:rsidRDefault="009D737F" w:rsidP="009D737F">
      <w:pPr>
        <w:autoSpaceDE w:val="0"/>
        <w:autoSpaceDN w:val="0"/>
        <w:adjustRightInd w:val="0"/>
        <w:spacing w:after="0" w:line="240" w:lineRule="auto"/>
        <w:rPr>
          <w:rFonts w:ascii="Arial" w:hAnsi="Arial" w:cs="Arial"/>
          <w:color w:val="000000"/>
          <w:sz w:val="22"/>
        </w:rPr>
      </w:pPr>
      <w:r w:rsidRPr="003569F1">
        <w:rPr>
          <w:rFonts w:ascii="Arial" w:hAnsi="Arial" w:cs="Arial"/>
          <w:color w:val="000000"/>
          <w:sz w:val="22"/>
        </w:rPr>
        <w:t>Ekonomski najpovoljnija ponuda je ponuda sa najnižom cijenom. Ako su dvije ili više valjanih ponuda jednako rangirane prema kriteriju za odabir ponude, javni naručitelj odabrat će ponudu koja je zaprimljena ranije.</w:t>
      </w:r>
    </w:p>
    <w:p w:rsidR="009D737F" w:rsidRPr="003569F1" w:rsidRDefault="009D737F" w:rsidP="00724937">
      <w:pPr>
        <w:pStyle w:val="Naslov2"/>
        <w:rPr>
          <w:rFonts w:ascii="Arial" w:hAnsi="Arial" w:cs="Arial"/>
          <w:sz w:val="22"/>
          <w:szCs w:val="22"/>
        </w:rPr>
      </w:pPr>
      <w:r w:rsidRPr="003569F1">
        <w:rPr>
          <w:rFonts w:ascii="Arial" w:hAnsi="Arial" w:cs="Arial"/>
          <w:sz w:val="22"/>
          <w:szCs w:val="22"/>
        </w:rPr>
        <w:t>Jezik i pismo ponude</w:t>
      </w:r>
    </w:p>
    <w:p w:rsidR="009D737F" w:rsidRPr="003569F1" w:rsidRDefault="009D737F" w:rsidP="009D737F">
      <w:pPr>
        <w:autoSpaceDE w:val="0"/>
        <w:autoSpaceDN w:val="0"/>
        <w:adjustRightInd w:val="0"/>
        <w:spacing w:after="0" w:line="240" w:lineRule="auto"/>
        <w:rPr>
          <w:rFonts w:ascii="Arial" w:hAnsi="Arial" w:cs="Arial"/>
          <w:color w:val="000000"/>
          <w:sz w:val="22"/>
        </w:rPr>
      </w:pPr>
      <w:r w:rsidRPr="003569F1">
        <w:rPr>
          <w:rFonts w:ascii="Arial" w:hAnsi="Arial" w:cs="Arial"/>
          <w:color w:val="000000"/>
          <w:sz w:val="22"/>
        </w:rPr>
        <w:t>Ponuda se izrađuje na hrvatskom jeziku i latiničnom pismu.</w:t>
      </w:r>
    </w:p>
    <w:p w:rsidR="009D737F" w:rsidRPr="003569F1" w:rsidRDefault="009D737F" w:rsidP="00724937">
      <w:pPr>
        <w:pStyle w:val="Naslov2"/>
        <w:rPr>
          <w:rFonts w:ascii="Arial" w:hAnsi="Arial" w:cs="Arial"/>
          <w:b w:val="0"/>
          <w:bCs/>
          <w:color w:val="000000"/>
          <w:sz w:val="22"/>
          <w:szCs w:val="22"/>
        </w:rPr>
      </w:pPr>
      <w:r w:rsidRPr="003569F1">
        <w:rPr>
          <w:rFonts w:ascii="Arial" w:hAnsi="Arial" w:cs="Arial"/>
          <w:sz w:val="22"/>
          <w:szCs w:val="22"/>
        </w:rPr>
        <w:t>Rok valjanost ponude</w:t>
      </w:r>
    </w:p>
    <w:p w:rsidR="009D737F" w:rsidRPr="003569F1" w:rsidRDefault="009D737F" w:rsidP="009D737F">
      <w:pPr>
        <w:autoSpaceDE w:val="0"/>
        <w:autoSpaceDN w:val="0"/>
        <w:adjustRightInd w:val="0"/>
        <w:spacing w:after="0" w:line="240" w:lineRule="auto"/>
        <w:rPr>
          <w:rFonts w:ascii="Arial" w:hAnsi="Arial" w:cs="Arial"/>
          <w:color w:val="000000"/>
          <w:sz w:val="22"/>
        </w:rPr>
      </w:pPr>
      <w:r w:rsidRPr="003569F1">
        <w:rPr>
          <w:rFonts w:ascii="Arial" w:hAnsi="Arial" w:cs="Arial"/>
          <w:color w:val="000000"/>
          <w:sz w:val="22"/>
        </w:rPr>
        <w:t xml:space="preserve">Rok valjanosti ponude mora biti naveden u ponudbenom listu i mora iznositi minimalno </w:t>
      </w:r>
      <w:r w:rsidRPr="00747A80">
        <w:rPr>
          <w:rFonts w:ascii="Arial" w:hAnsi="Arial" w:cs="Arial"/>
          <w:color w:val="000000"/>
          <w:sz w:val="22"/>
        </w:rPr>
        <w:t>30</w:t>
      </w:r>
      <w:r w:rsidRPr="003569F1">
        <w:rPr>
          <w:rFonts w:ascii="Arial" w:hAnsi="Arial" w:cs="Arial"/>
          <w:color w:val="000000"/>
          <w:sz w:val="22"/>
        </w:rPr>
        <w:t xml:space="preserve"> dana od dana isteka roka za dostavu ponude.</w:t>
      </w:r>
    </w:p>
    <w:p w:rsidR="000F03F2" w:rsidRPr="003569F1" w:rsidRDefault="000F03F2" w:rsidP="00C531BF">
      <w:pPr>
        <w:rPr>
          <w:rFonts w:ascii="Arial" w:hAnsi="Arial" w:cs="Arial"/>
          <w:sz w:val="22"/>
        </w:rPr>
      </w:pPr>
    </w:p>
    <w:p w:rsidR="00724937" w:rsidRPr="003569F1" w:rsidRDefault="00205D75" w:rsidP="00365ABC">
      <w:pPr>
        <w:pStyle w:val="Naslov1"/>
        <w:pBdr>
          <w:top w:val="single" w:sz="4" w:space="1" w:color="auto"/>
          <w:left w:val="single" w:sz="4" w:space="4" w:color="auto"/>
          <w:bottom w:val="single" w:sz="4" w:space="1" w:color="auto"/>
          <w:right w:val="single" w:sz="4" w:space="4" w:color="auto"/>
        </w:pBdr>
        <w:rPr>
          <w:rFonts w:ascii="Arial" w:hAnsi="Arial" w:cs="Arial"/>
          <w:caps w:val="0"/>
          <w:sz w:val="22"/>
          <w:szCs w:val="22"/>
        </w:rPr>
      </w:pPr>
      <w:bookmarkStart w:id="6" w:name="_Toc513801177"/>
      <w:r w:rsidRPr="003569F1">
        <w:rPr>
          <w:rFonts w:ascii="Arial" w:hAnsi="Arial" w:cs="Arial"/>
          <w:caps w:val="0"/>
          <w:sz w:val="22"/>
          <w:szCs w:val="22"/>
        </w:rPr>
        <w:t>OSTALE ODREDBE</w:t>
      </w:r>
      <w:bookmarkEnd w:id="6"/>
    </w:p>
    <w:p w:rsidR="00EE1F0F" w:rsidRPr="00EE1F0F" w:rsidRDefault="00EE1F0F" w:rsidP="00EE1F0F">
      <w:pPr>
        <w:pStyle w:val="Naslov2"/>
        <w:rPr>
          <w:rFonts w:ascii="Arial" w:hAnsi="Arial" w:cs="Arial"/>
          <w:sz w:val="22"/>
          <w:szCs w:val="22"/>
        </w:rPr>
      </w:pPr>
      <w:bookmarkStart w:id="7" w:name="_Toc377632682"/>
      <w:bookmarkStart w:id="8" w:name="_Toc470161699"/>
      <w:r w:rsidRPr="00EE1F0F">
        <w:rPr>
          <w:rFonts w:ascii="Arial" w:hAnsi="Arial" w:cs="Arial"/>
          <w:sz w:val="22"/>
          <w:szCs w:val="22"/>
        </w:rPr>
        <w:t>Oslanjanje na sposobnost drugih subjekata</w:t>
      </w:r>
    </w:p>
    <w:p w:rsidR="00EE1F0F" w:rsidRPr="00EE1F0F" w:rsidRDefault="00EE1F0F" w:rsidP="00EE1F0F">
      <w:pPr>
        <w:rPr>
          <w:rFonts w:ascii="Arial" w:hAnsi="Arial" w:cs="Arial"/>
          <w:sz w:val="22"/>
        </w:rPr>
      </w:pPr>
      <w:r w:rsidRPr="00EE1F0F">
        <w:rPr>
          <w:rFonts w:ascii="Arial" w:hAnsi="Arial" w:cs="Arial"/>
          <w:sz w:val="22"/>
        </w:rPr>
        <w:t xml:space="preserve">Radi dokazivanja ispunjavanja kriterija za odabir, Ponuditelj se može osloniti na sposobnost drugih subjekata, bez obzira na pravnu prirodu njihova međusobnog odnosa. </w:t>
      </w:r>
    </w:p>
    <w:p w:rsidR="00EE1F0F" w:rsidRPr="00EE1F0F" w:rsidRDefault="00EE1F0F" w:rsidP="00EE1F0F">
      <w:pPr>
        <w:rPr>
          <w:rFonts w:ascii="Arial" w:hAnsi="Arial" w:cs="Arial"/>
          <w:sz w:val="22"/>
        </w:rPr>
      </w:pPr>
      <w:r w:rsidRPr="00EE1F0F">
        <w:rPr>
          <w:rFonts w:ascii="Arial" w:hAnsi="Arial" w:cs="Arial"/>
          <w:sz w:val="22"/>
        </w:rPr>
        <w:t>Gospodarski subjekt može se u postupku jednostavne nabave osloniti na sposobnost drugih subjekata radi dokazivanja ispunjavanja kriterija koji su vezani uz obrazovne i stručne kvalifikacije ili uz relevantno stručno iskustvo samo ako će ti subjekti izvoditi pružati usluge za koje se ta sposobnost traži.</w:t>
      </w:r>
    </w:p>
    <w:p w:rsidR="00EE1F0F" w:rsidRPr="00747A80" w:rsidRDefault="00EE1F0F" w:rsidP="00EE1F0F">
      <w:pPr>
        <w:rPr>
          <w:rFonts w:ascii="Arial" w:hAnsi="Arial" w:cs="Arial"/>
          <w:sz w:val="22"/>
        </w:rPr>
      </w:pPr>
      <w:r w:rsidRPr="00EE1F0F">
        <w:rPr>
          <w:rFonts w:ascii="Arial" w:hAnsi="Arial" w:cs="Arial"/>
          <w:sz w:val="22"/>
        </w:rPr>
        <w:t xml:space="preserve">U slučaju oslanjanja na sposobnost drugih subjekata gospodarski subjekt u ponudi kao dokaz dostavlja </w:t>
      </w:r>
      <w:r w:rsidRPr="00747A80">
        <w:rPr>
          <w:rFonts w:ascii="Arial" w:hAnsi="Arial" w:cs="Arial"/>
          <w:sz w:val="22"/>
        </w:rPr>
        <w:t>potpisanu i ovjerenu Izjavu o stavljanju resursa na raspolaganje ili Ugovor/sporazum o poslovnoj/tehničkoj suradnji iz kojega je vidljivo koji se resursi međusobno ustupaju.</w:t>
      </w:r>
    </w:p>
    <w:p w:rsidR="00EE1F0F" w:rsidRPr="00747A80" w:rsidRDefault="00EE1F0F" w:rsidP="00EE1F0F">
      <w:pPr>
        <w:rPr>
          <w:rFonts w:ascii="Arial" w:hAnsi="Arial" w:cs="Arial"/>
          <w:sz w:val="22"/>
        </w:rPr>
      </w:pPr>
      <w:r w:rsidRPr="00747A80">
        <w:rPr>
          <w:rFonts w:ascii="Arial" w:hAnsi="Arial" w:cs="Arial"/>
          <w:sz w:val="22"/>
        </w:rPr>
        <w:t>Ponuditelj u ponudi mora za gospodarske subjekte na čiju se sposobnost oslanja dokazati da ne postoje osnove za njihovo isključenje.</w:t>
      </w:r>
    </w:p>
    <w:p w:rsidR="00EE1F0F" w:rsidRPr="00EE1F0F" w:rsidRDefault="00EE1F0F" w:rsidP="00EE1F0F">
      <w:pPr>
        <w:rPr>
          <w:rFonts w:ascii="Arial" w:hAnsi="Arial" w:cs="Arial"/>
          <w:sz w:val="22"/>
        </w:rPr>
      </w:pPr>
      <w:r w:rsidRPr="00EE1F0F">
        <w:rPr>
          <w:rFonts w:ascii="Arial" w:hAnsi="Arial" w:cs="Arial"/>
          <w:sz w:val="22"/>
        </w:rPr>
        <w:t>Naručitelj će od gospodarskog subjekta zahtijevati da zamijeni subjekta na čiju se sposobnost oslonio radi dokazivanja kriterija za odabir ako utvrdi da kod tog subjekta postoje osnove za isključenje ili da ne udovoljava relevantnim kriterijima za odabir gospodarskog subjekta.</w:t>
      </w:r>
    </w:p>
    <w:p w:rsidR="00EE1F0F" w:rsidRPr="00EE1F0F" w:rsidRDefault="00EE1F0F" w:rsidP="00EE1F0F">
      <w:pPr>
        <w:rPr>
          <w:rFonts w:ascii="Arial" w:hAnsi="Arial" w:cs="Arial"/>
          <w:sz w:val="22"/>
        </w:rPr>
      </w:pPr>
      <w:r w:rsidRPr="00EE1F0F">
        <w:rPr>
          <w:rFonts w:ascii="Arial" w:hAnsi="Arial" w:cs="Arial"/>
          <w:sz w:val="22"/>
        </w:rPr>
        <w:t>Zajednica gospodarskih subjekata može se osloniti na sposobnost članova zajednice ili drugih subjekata pod uvjetima određenim ZJN 2016.</w:t>
      </w:r>
    </w:p>
    <w:p w:rsidR="00EE1F0F" w:rsidRPr="00EE1F0F" w:rsidRDefault="00EE1F0F" w:rsidP="00EE1F0F">
      <w:pPr>
        <w:pStyle w:val="Naslov3"/>
        <w:rPr>
          <w:rFonts w:ascii="Arial" w:hAnsi="Arial" w:cs="Arial"/>
          <w:sz w:val="22"/>
          <w:szCs w:val="22"/>
        </w:rPr>
      </w:pPr>
      <w:r w:rsidRPr="00EE1F0F">
        <w:rPr>
          <w:rFonts w:ascii="Arial" w:hAnsi="Arial" w:cs="Arial"/>
          <w:sz w:val="22"/>
          <w:szCs w:val="22"/>
        </w:rPr>
        <w:lastRenderedPageBreak/>
        <w:t xml:space="preserve">Odredbe koje se odnose na zajednicu </w:t>
      </w:r>
      <w:bookmarkEnd w:id="7"/>
      <w:bookmarkEnd w:id="8"/>
      <w:r w:rsidRPr="00EE1F0F">
        <w:rPr>
          <w:rFonts w:ascii="Arial" w:hAnsi="Arial" w:cs="Arial"/>
          <w:sz w:val="22"/>
          <w:szCs w:val="22"/>
        </w:rPr>
        <w:t>gospodarskih subjekata</w:t>
      </w:r>
    </w:p>
    <w:p w:rsidR="00EE1F0F" w:rsidRPr="00EE1F0F" w:rsidRDefault="00EE1F0F" w:rsidP="00EE1F0F">
      <w:pPr>
        <w:rPr>
          <w:rFonts w:ascii="Arial" w:hAnsi="Arial" w:cs="Arial"/>
          <w:sz w:val="22"/>
        </w:rPr>
      </w:pPr>
      <w:bookmarkStart w:id="9" w:name="_Toc377632683"/>
      <w:bookmarkStart w:id="10" w:name="_Toc470161700"/>
      <w:r w:rsidRPr="00EE1F0F">
        <w:rPr>
          <w:rFonts w:ascii="Arial" w:hAnsi="Arial" w:cs="Arial"/>
          <w:sz w:val="22"/>
        </w:rPr>
        <w:t xml:space="preserve">Više gospodarskih subjekata može se udružiti i dostaviti zajedničku ponudu, neovisno o uređenju njihova međusobnog odnosa. </w:t>
      </w:r>
    </w:p>
    <w:p w:rsidR="00EE1F0F" w:rsidRPr="00EE1F0F" w:rsidRDefault="00EE1F0F" w:rsidP="00EE1F0F">
      <w:pPr>
        <w:rPr>
          <w:rFonts w:ascii="Arial" w:hAnsi="Arial" w:cs="Arial"/>
          <w:sz w:val="22"/>
        </w:rPr>
      </w:pPr>
      <w:r w:rsidRPr="00EE1F0F">
        <w:rPr>
          <w:rFonts w:ascii="Arial" w:hAnsi="Arial" w:cs="Arial"/>
          <w:sz w:val="22"/>
        </w:rPr>
        <w:t xml:space="preserve">Ponuda zajednice gospodarskih subjekata mora sadržavati podatke o svakom članu zajednice gospodarskih subjekata, kako je određeno u ponudbenom listu, uz obveznu naznaku člana zajednice gospodarskih subjekata koji je ovlašten za komunikaciju s Naručiteljem. </w:t>
      </w:r>
    </w:p>
    <w:p w:rsidR="00EE1F0F" w:rsidRPr="00EE1F0F" w:rsidRDefault="00EE1F0F" w:rsidP="00EE1F0F">
      <w:pPr>
        <w:rPr>
          <w:rFonts w:ascii="Arial" w:hAnsi="Arial" w:cs="Arial"/>
          <w:sz w:val="22"/>
        </w:rPr>
      </w:pPr>
      <w:r w:rsidRPr="00EE1F0F">
        <w:rPr>
          <w:rFonts w:ascii="Arial" w:hAnsi="Arial" w:cs="Arial"/>
          <w:sz w:val="22"/>
        </w:rPr>
        <w:t>U ponudi mora biti navedeno koji će dio ugovora (predmet, količina, vrijednost i postotni dio) izvršavati pojedini član Zajednice ponuditelja.</w:t>
      </w:r>
    </w:p>
    <w:p w:rsidR="00EE1F0F" w:rsidRPr="00EE1F0F" w:rsidRDefault="00EE1F0F" w:rsidP="00EE1F0F">
      <w:pPr>
        <w:spacing w:before="80"/>
        <w:rPr>
          <w:rFonts w:ascii="Arial" w:hAnsi="Arial" w:cs="Arial"/>
          <w:sz w:val="22"/>
        </w:rPr>
      </w:pPr>
      <w:r w:rsidRPr="00EE1F0F">
        <w:rPr>
          <w:rFonts w:ascii="Arial" w:hAnsi="Arial" w:cs="Arial"/>
          <w:sz w:val="22"/>
        </w:rPr>
        <w:t xml:space="preserve">U slučaju zajednice gospodarskih subjekata svaki pojedini član zajednice pojedinačno dokazuje da: </w:t>
      </w:r>
    </w:p>
    <w:p w:rsidR="00EE1F0F" w:rsidRPr="00EE1F0F" w:rsidRDefault="00EE1F0F" w:rsidP="00EE1F0F">
      <w:pPr>
        <w:numPr>
          <w:ilvl w:val="0"/>
          <w:numId w:val="29"/>
        </w:numPr>
        <w:spacing w:before="0" w:after="160" w:line="259" w:lineRule="auto"/>
        <w:rPr>
          <w:rFonts w:ascii="Arial" w:hAnsi="Arial" w:cs="Arial"/>
          <w:sz w:val="22"/>
        </w:rPr>
      </w:pPr>
      <w:r w:rsidRPr="00EE1F0F">
        <w:rPr>
          <w:rFonts w:ascii="Arial" w:hAnsi="Arial" w:cs="Arial"/>
          <w:sz w:val="22"/>
        </w:rPr>
        <w:t>nije u jednoj od situacija zbog koje se gospodarski subjekt isključuje iz postupka jednostavne nabave (točka 3. ovog Poziva na nadmetanje),</w:t>
      </w:r>
    </w:p>
    <w:p w:rsidR="00EE1F0F" w:rsidRPr="00EE1F0F" w:rsidRDefault="00EE1F0F" w:rsidP="00EE1F0F">
      <w:pPr>
        <w:numPr>
          <w:ilvl w:val="0"/>
          <w:numId w:val="29"/>
        </w:numPr>
        <w:spacing w:before="0" w:after="160" w:line="259" w:lineRule="auto"/>
        <w:rPr>
          <w:rFonts w:ascii="Arial" w:hAnsi="Arial" w:cs="Arial"/>
          <w:sz w:val="22"/>
        </w:rPr>
      </w:pPr>
      <w:r w:rsidRPr="00EE1F0F">
        <w:rPr>
          <w:rFonts w:ascii="Arial" w:hAnsi="Arial" w:cs="Arial"/>
          <w:sz w:val="22"/>
        </w:rPr>
        <w:t>ispunjavaju tražene kriterije za odabir gospodarskog subjekta iz točke 4.1., ovog Poziva na nadmetanje</w:t>
      </w:r>
    </w:p>
    <w:p w:rsidR="00EE1F0F" w:rsidRPr="00EE1F0F" w:rsidRDefault="00EE1F0F" w:rsidP="00EE1F0F">
      <w:pPr>
        <w:rPr>
          <w:rFonts w:ascii="Arial" w:hAnsi="Arial" w:cs="Arial"/>
          <w:sz w:val="22"/>
        </w:rPr>
      </w:pPr>
      <w:r w:rsidRPr="00EE1F0F">
        <w:rPr>
          <w:rFonts w:ascii="Arial" w:hAnsi="Arial" w:cs="Arial"/>
          <w:sz w:val="22"/>
        </w:rPr>
        <w:t>skupno (zajednički) dokazuju da:</w:t>
      </w:r>
    </w:p>
    <w:p w:rsidR="00EE1F0F" w:rsidRPr="00EE1F0F" w:rsidRDefault="00EE1F0F" w:rsidP="00EE1F0F">
      <w:pPr>
        <w:numPr>
          <w:ilvl w:val="0"/>
          <w:numId w:val="29"/>
        </w:numPr>
        <w:spacing w:before="0" w:after="160" w:line="259" w:lineRule="auto"/>
        <w:rPr>
          <w:rFonts w:ascii="Arial" w:hAnsi="Arial" w:cs="Arial"/>
          <w:sz w:val="22"/>
        </w:rPr>
      </w:pPr>
      <w:r w:rsidRPr="00EE1F0F">
        <w:rPr>
          <w:rFonts w:ascii="Arial" w:hAnsi="Arial" w:cs="Arial"/>
          <w:sz w:val="22"/>
        </w:rPr>
        <w:t>ispunjavaju tražene kriterije za odabir gospodarskog subjekta iz točke 4.2, ovog Poziva na nadmetanje</w:t>
      </w:r>
    </w:p>
    <w:p w:rsidR="00EE1F0F" w:rsidRPr="00EE1F0F" w:rsidRDefault="00EE1F0F" w:rsidP="00EE1F0F">
      <w:pPr>
        <w:pStyle w:val="Naslov3"/>
        <w:rPr>
          <w:rFonts w:ascii="Arial" w:hAnsi="Arial" w:cs="Arial"/>
          <w:sz w:val="22"/>
          <w:szCs w:val="22"/>
        </w:rPr>
      </w:pPr>
      <w:r w:rsidRPr="00EE1F0F">
        <w:rPr>
          <w:rFonts w:ascii="Arial" w:hAnsi="Arial" w:cs="Arial"/>
          <w:sz w:val="22"/>
          <w:szCs w:val="22"/>
        </w:rPr>
        <w:t>Odredbe koje se odnose na pod</w:t>
      </w:r>
      <w:bookmarkEnd w:id="9"/>
      <w:bookmarkEnd w:id="10"/>
      <w:r w:rsidRPr="00EE1F0F">
        <w:rPr>
          <w:rFonts w:ascii="Arial" w:hAnsi="Arial" w:cs="Arial"/>
          <w:sz w:val="22"/>
          <w:szCs w:val="22"/>
        </w:rPr>
        <w:t>ugovaratelje</w:t>
      </w:r>
    </w:p>
    <w:p w:rsidR="00EE1F0F" w:rsidRPr="00EE1F0F" w:rsidRDefault="00EE1F0F" w:rsidP="00EE1F0F">
      <w:pPr>
        <w:rPr>
          <w:rFonts w:ascii="Arial" w:hAnsi="Arial" w:cs="Arial"/>
          <w:b/>
          <w:bCs/>
          <w:sz w:val="22"/>
        </w:rPr>
      </w:pPr>
      <w:r w:rsidRPr="00EE1F0F">
        <w:rPr>
          <w:rFonts w:ascii="Arial" w:hAnsi="Arial" w:cs="Arial"/>
          <w:sz w:val="22"/>
        </w:rPr>
        <w:t xml:space="preserve">Ukoliko ponuditelj namjerava dati dio ugovora o jednostavnoj nabavi u podugovor jednom ili više podugovaratelja, </w:t>
      </w:r>
      <w:r w:rsidRPr="00EE1F0F">
        <w:rPr>
          <w:rFonts w:ascii="Arial" w:hAnsi="Arial" w:cs="Arial"/>
          <w:bCs/>
          <w:sz w:val="22"/>
        </w:rPr>
        <w:t>za svakog podugovaratelja se pojedinačno dokazuje da:</w:t>
      </w:r>
    </w:p>
    <w:p w:rsidR="00EE1F0F" w:rsidRPr="00EE1F0F" w:rsidRDefault="00EE1F0F" w:rsidP="00EE1F0F">
      <w:pPr>
        <w:numPr>
          <w:ilvl w:val="0"/>
          <w:numId w:val="29"/>
        </w:numPr>
        <w:spacing w:before="0" w:after="160" w:line="259" w:lineRule="auto"/>
        <w:rPr>
          <w:rFonts w:ascii="Arial" w:hAnsi="Arial" w:cs="Arial"/>
          <w:sz w:val="22"/>
        </w:rPr>
      </w:pPr>
      <w:r w:rsidRPr="00EE1F0F">
        <w:rPr>
          <w:rFonts w:ascii="Arial" w:hAnsi="Arial" w:cs="Arial"/>
          <w:sz w:val="22"/>
        </w:rPr>
        <w:t>nije u jednoj od situacija zbog koje se gospodarski subjekt isključuje ili može isključiti iz postupka jednostavne nabave (osnove za isključenje) iz poglavlja ovog Poziva na dostavu ponuda.</w:t>
      </w:r>
    </w:p>
    <w:p w:rsidR="00EE1F0F" w:rsidRPr="00EE1F0F" w:rsidRDefault="00EE1F0F" w:rsidP="00EE1F0F">
      <w:pPr>
        <w:rPr>
          <w:rFonts w:ascii="Arial" w:hAnsi="Arial" w:cs="Arial"/>
          <w:sz w:val="22"/>
        </w:rPr>
      </w:pPr>
      <w:r w:rsidRPr="00EE1F0F">
        <w:rPr>
          <w:rFonts w:ascii="Arial" w:hAnsi="Arial" w:cs="Arial"/>
          <w:sz w:val="22"/>
        </w:rPr>
        <w:t>Ako naručitelj utvrdi da postoji osnova za isključenje podugovaratelja iz točke 3., obvezan je od gospodarskog subjekta zatražiti zamjenu tog podugovaratelja u primjerenom roku, ne kraćem od pet dana.</w:t>
      </w:r>
    </w:p>
    <w:p w:rsidR="00EE1F0F" w:rsidRPr="00EE1F0F" w:rsidRDefault="00EE1F0F" w:rsidP="00EE1F0F">
      <w:pPr>
        <w:rPr>
          <w:rFonts w:ascii="Arial" w:hAnsi="Arial" w:cs="Arial"/>
          <w:sz w:val="22"/>
        </w:rPr>
      </w:pPr>
      <w:r w:rsidRPr="00EE1F0F">
        <w:rPr>
          <w:rFonts w:ascii="Arial" w:hAnsi="Arial" w:cs="Arial"/>
          <w:sz w:val="22"/>
        </w:rPr>
        <w:t>Ponuditelj koji namjerava dati dio ugovora o jednostavnoj nabavi u podugovor obvezan je u ponudi:</w:t>
      </w:r>
    </w:p>
    <w:p w:rsidR="00EE1F0F" w:rsidRPr="00EE1F0F" w:rsidRDefault="00EE1F0F" w:rsidP="00EE1F0F">
      <w:pPr>
        <w:pStyle w:val="Odlomakpopisa"/>
        <w:numPr>
          <w:ilvl w:val="0"/>
          <w:numId w:val="31"/>
        </w:numPr>
        <w:spacing w:before="0" w:after="160" w:line="259" w:lineRule="auto"/>
        <w:rPr>
          <w:rFonts w:ascii="Arial" w:hAnsi="Arial" w:cs="Arial"/>
          <w:sz w:val="22"/>
        </w:rPr>
      </w:pPr>
      <w:r w:rsidRPr="00EE1F0F">
        <w:rPr>
          <w:rFonts w:ascii="Arial" w:hAnsi="Arial" w:cs="Arial"/>
          <w:sz w:val="22"/>
        </w:rPr>
        <w:t>navesti koji dio ugovora namjerava dati u podugovor (predmet ili količina, vrijednost ili postotni udio),</w:t>
      </w:r>
    </w:p>
    <w:p w:rsidR="00EE1F0F" w:rsidRPr="00EE1F0F" w:rsidRDefault="00EE1F0F" w:rsidP="00EE1F0F">
      <w:pPr>
        <w:pStyle w:val="Odlomakpopisa"/>
        <w:numPr>
          <w:ilvl w:val="0"/>
          <w:numId w:val="31"/>
        </w:numPr>
        <w:spacing w:before="0" w:after="160" w:line="259" w:lineRule="auto"/>
        <w:rPr>
          <w:rFonts w:ascii="Arial" w:hAnsi="Arial" w:cs="Arial"/>
          <w:sz w:val="22"/>
        </w:rPr>
      </w:pPr>
      <w:r w:rsidRPr="00EE1F0F">
        <w:rPr>
          <w:rFonts w:ascii="Arial" w:hAnsi="Arial" w:cs="Arial"/>
          <w:sz w:val="22"/>
        </w:rPr>
        <w:t>navesti podatke o podugovarateljima (naziv ili tvrtka, sjedište, OIB ili nacionalni identifikacijski broj, broj računa, zakonski zastupnici podugovaratelja),</w:t>
      </w:r>
    </w:p>
    <w:p w:rsidR="00EE1F0F" w:rsidRPr="00EE1F0F" w:rsidRDefault="00EE1F0F" w:rsidP="00EE1F0F">
      <w:pPr>
        <w:rPr>
          <w:rFonts w:ascii="Arial" w:hAnsi="Arial" w:cs="Arial"/>
          <w:sz w:val="22"/>
        </w:rPr>
      </w:pPr>
      <w:r w:rsidRPr="00EE1F0F">
        <w:rPr>
          <w:rFonts w:ascii="Arial" w:hAnsi="Arial" w:cs="Arial"/>
          <w:sz w:val="22"/>
        </w:rPr>
        <w:t xml:space="preserve">Podaci o podugovaratelju u/ima bit će navedeni u ugovoru o jednostavnoj nabavi. </w:t>
      </w:r>
    </w:p>
    <w:p w:rsidR="00EE1F0F" w:rsidRPr="00EE1F0F" w:rsidRDefault="00EE1F0F" w:rsidP="00EE1F0F">
      <w:pPr>
        <w:rPr>
          <w:rFonts w:ascii="Arial" w:hAnsi="Arial" w:cs="Arial"/>
          <w:sz w:val="22"/>
        </w:rPr>
      </w:pPr>
      <w:r w:rsidRPr="00EE1F0F">
        <w:rPr>
          <w:rFonts w:ascii="Arial" w:hAnsi="Arial" w:cs="Arial"/>
          <w:sz w:val="22"/>
        </w:rPr>
        <w:t>Naručitelj će neposredno plaćati podugovaratelju za dio ugovora koji je isti izvršio. Odabrani Ponuditelj mora uz račun, odnosno situaciju koje izdaje Naručitelju obvezno priložiti račun odnosno situaciju svojih podugovaratelja koje je prethodno ovjerio.</w:t>
      </w:r>
    </w:p>
    <w:p w:rsidR="00EE1F0F" w:rsidRPr="00EE1F0F" w:rsidRDefault="00EE1F0F" w:rsidP="00EE1F0F">
      <w:pPr>
        <w:rPr>
          <w:rFonts w:ascii="Arial" w:hAnsi="Arial" w:cs="Arial"/>
          <w:sz w:val="22"/>
        </w:rPr>
      </w:pPr>
      <w:r w:rsidRPr="00EE1F0F">
        <w:rPr>
          <w:rFonts w:ascii="Arial" w:hAnsi="Arial" w:cs="Arial"/>
          <w:sz w:val="22"/>
        </w:rPr>
        <w:t>Ugovaratelj može tijekom izvršenja ugovora o jednostavnoj nabavi od Naručitelja zahtijevati:</w:t>
      </w:r>
    </w:p>
    <w:p w:rsidR="00EE1F0F" w:rsidRPr="00EE1F0F" w:rsidRDefault="00EE1F0F" w:rsidP="00EE1F0F">
      <w:pPr>
        <w:pStyle w:val="Odlomakpopisa"/>
        <w:numPr>
          <w:ilvl w:val="0"/>
          <w:numId w:val="30"/>
        </w:numPr>
        <w:spacing w:before="0" w:after="160" w:line="259" w:lineRule="auto"/>
        <w:rPr>
          <w:rFonts w:ascii="Arial" w:hAnsi="Arial" w:cs="Arial"/>
          <w:sz w:val="22"/>
        </w:rPr>
      </w:pPr>
      <w:r w:rsidRPr="00EE1F0F">
        <w:rPr>
          <w:rFonts w:ascii="Arial" w:hAnsi="Arial" w:cs="Arial"/>
          <w:sz w:val="22"/>
        </w:rPr>
        <w:t>promjenu podugovaratelja za onaj dio ugovora o jednostavnoj nabavi koji je prethodno dao u podugovor,</w:t>
      </w:r>
    </w:p>
    <w:p w:rsidR="00EE1F0F" w:rsidRPr="00EE1F0F" w:rsidRDefault="00EE1F0F" w:rsidP="00EE1F0F">
      <w:pPr>
        <w:pStyle w:val="Odlomakpopisa"/>
        <w:numPr>
          <w:ilvl w:val="0"/>
          <w:numId w:val="30"/>
        </w:numPr>
        <w:spacing w:before="0" w:after="160" w:line="259" w:lineRule="auto"/>
        <w:rPr>
          <w:rFonts w:ascii="Arial" w:hAnsi="Arial" w:cs="Arial"/>
          <w:sz w:val="22"/>
        </w:rPr>
      </w:pPr>
      <w:r w:rsidRPr="00EE1F0F">
        <w:rPr>
          <w:rFonts w:ascii="Arial" w:hAnsi="Arial" w:cs="Arial"/>
          <w:sz w:val="22"/>
        </w:rPr>
        <w:lastRenderedPageBreak/>
        <w:t>uvođenje jednog ili više novih podugovaratelja čiji ukupni udio ne smije prijeći 30% vrijednosti ugovora o jednostavnoj nabavi bez poreza na dodanu vrijednost, neovisno o tome je li prethodno dao dio ugovora o jednostavnoj nabavi u podugovor ili ne,</w:t>
      </w:r>
    </w:p>
    <w:p w:rsidR="00EE1F0F" w:rsidRPr="00EE1F0F" w:rsidRDefault="00EE1F0F" w:rsidP="00EE1F0F">
      <w:pPr>
        <w:pStyle w:val="Odlomakpopisa"/>
        <w:numPr>
          <w:ilvl w:val="0"/>
          <w:numId w:val="30"/>
        </w:numPr>
        <w:spacing w:before="0" w:after="160" w:line="259" w:lineRule="auto"/>
        <w:rPr>
          <w:rFonts w:ascii="Arial" w:hAnsi="Arial" w:cs="Arial"/>
          <w:sz w:val="22"/>
        </w:rPr>
      </w:pPr>
      <w:r w:rsidRPr="00EE1F0F">
        <w:rPr>
          <w:rFonts w:ascii="Arial" w:hAnsi="Arial" w:cs="Arial"/>
          <w:sz w:val="22"/>
        </w:rPr>
        <w:t>preuzimanje izvršenja dijela ugovora o jednostavnoj nabavi koji je prethodno dao u podugovor.</w:t>
      </w:r>
    </w:p>
    <w:p w:rsidR="00EE1F0F" w:rsidRPr="00EE1F0F" w:rsidRDefault="00EE1F0F" w:rsidP="00EE1F0F">
      <w:pPr>
        <w:rPr>
          <w:rFonts w:ascii="Arial" w:hAnsi="Arial" w:cs="Arial"/>
          <w:sz w:val="22"/>
        </w:rPr>
      </w:pPr>
      <w:r w:rsidRPr="00EE1F0F">
        <w:rPr>
          <w:rFonts w:ascii="Arial" w:hAnsi="Arial" w:cs="Arial"/>
          <w:sz w:val="22"/>
        </w:rPr>
        <w:t>Uz zahtjev za promjenom podugovaratelja, ugovaratelj Naručitelju dostavlja sve tražene podatke iz ovog poglavlja o novom podugovaratelju.</w:t>
      </w:r>
    </w:p>
    <w:p w:rsidR="00EE1F0F" w:rsidRPr="00EE1F0F" w:rsidRDefault="00EE1F0F" w:rsidP="00EE1F0F">
      <w:pPr>
        <w:rPr>
          <w:rFonts w:ascii="Arial" w:hAnsi="Arial" w:cs="Arial"/>
          <w:sz w:val="22"/>
        </w:rPr>
      </w:pPr>
      <w:r w:rsidRPr="00EE1F0F">
        <w:rPr>
          <w:rFonts w:ascii="Arial" w:hAnsi="Arial" w:cs="Arial"/>
          <w:sz w:val="22"/>
        </w:rPr>
        <w:t>Naručitelj  neće odobriti zahtjev ugovaratelja:</w:t>
      </w:r>
    </w:p>
    <w:p w:rsidR="00EE1F0F" w:rsidRPr="00EE1F0F" w:rsidRDefault="00EE1F0F" w:rsidP="00EE1F0F">
      <w:pPr>
        <w:rPr>
          <w:rFonts w:ascii="Arial" w:hAnsi="Arial" w:cs="Arial"/>
          <w:sz w:val="22"/>
        </w:rPr>
      </w:pPr>
      <w:r w:rsidRPr="00EE1F0F">
        <w:rPr>
          <w:rFonts w:ascii="Arial" w:hAnsi="Arial" w:cs="Arial"/>
          <w:sz w:val="22"/>
        </w:rPr>
        <w:t>1. u slučaju zahtjeva za promjenom podugovaratelja za onaj dio ugovora koji je prethodno dao u podugovor i u slučaju zahtjeva za uvođenje jednog ili više novih podugovaratelja čiji ukupni udio ne smije prijeći 30% vrijednosti ugovora o jednostavnoj nabavi bez PDV-a, neovisno o tome je li prethodno dao dio ugovora o jednostavnoj nabavi u podugovor ili ne, ako se ugovaratelj u postupku jednostavne nabave radi dokazivanja ispunjenja kriterija za odabir gospodarskog subjekta oslonio na sposobnost podugovaratelja kojeg sada mijenja, a novi podugovaratelj ne ispunjava iste uvjete, ili postoje osnove za isključenje,</w:t>
      </w:r>
    </w:p>
    <w:p w:rsidR="003569F1" w:rsidRPr="00EE1F0F" w:rsidRDefault="00EE1F0F" w:rsidP="00EE1F0F">
      <w:pPr>
        <w:rPr>
          <w:rFonts w:ascii="Arial" w:hAnsi="Arial" w:cs="Arial"/>
          <w:sz w:val="22"/>
        </w:rPr>
      </w:pPr>
      <w:r w:rsidRPr="00EE1F0F">
        <w:rPr>
          <w:rFonts w:ascii="Arial" w:hAnsi="Arial" w:cs="Arial"/>
          <w:sz w:val="22"/>
        </w:rPr>
        <w:t xml:space="preserve">2. u slučaju preuzimanja izvršenja dijela ugovora o jednostavnoj nabavi koji je prethodno dao u podugovor, ako se ugovaratelj u postupku jednostavne nabave radi dokazivanja ispunjenja kriterija za odabir gospodarskog subjekta oslonio na sposobnost podugovaratelja za izvršenje tog dijela, a ugovaratelj samostalno ne posjeduje takvu sposobnost, ili ako </w:t>
      </w:r>
      <w:r>
        <w:rPr>
          <w:rFonts w:ascii="Arial" w:hAnsi="Arial" w:cs="Arial"/>
          <w:sz w:val="22"/>
        </w:rPr>
        <w:t>je taj dio ugovora već izvršen.</w:t>
      </w:r>
    </w:p>
    <w:p w:rsidR="00371425" w:rsidRDefault="00371425" w:rsidP="00EE1F0F">
      <w:pPr>
        <w:pStyle w:val="Naslov2"/>
        <w:rPr>
          <w:rFonts w:ascii="Arial" w:hAnsi="Arial" w:cs="Arial"/>
          <w:sz w:val="22"/>
          <w:szCs w:val="22"/>
        </w:rPr>
      </w:pPr>
      <w:r w:rsidRPr="003569F1">
        <w:rPr>
          <w:rFonts w:ascii="Arial" w:hAnsi="Arial" w:cs="Arial"/>
          <w:sz w:val="22"/>
          <w:szCs w:val="22"/>
        </w:rPr>
        <w:t>Vrsta, sredstvo i uvjeti jamstva</w:t>
      </w:r>
    </w:p>
    <w:p w:rsidR="00A74570" w:rsidRPr="00092046" w:rsidRDefault="00A74570" w:rsidP="00A74570">
      <w:pPr>
        <w:tabs>
          <w:tab w:val="left" w:pos="360"/>
        </w:tabs>
        <w:spacing w:after="0" w:line="240" w:lineRule="auto"/>
        <w:rPr>
          <w:rFonts w:ascii="Arial" w:hAnsi="Arial" w:cs="Arial"/>
          <w:sz w:val="22"/>
          <w:lang w:eastAsia="hr-HR"/>
        </w:rPr>
      </w:pPr>
      <w:r w:rsidRPr="00092046">
        <w:rPr>
          <w:rFonts w:ascii="Arial" w:hAnsi="Arial" w:cs="Arial"/>
          <w:sz w:val="22"/>
          <w:lang w:eastAsia="hr-HR"/>
        </w:rPr>
        <w:t xml:space="preserve">Naručitelj ne traži jamstvo za ozbiljnost ponude, a u sklopu ponude Ponuditelj je </w:t>
      </w:r>
      <w:r w:rsidRPr="00092046">
        <w:rPr>
          <w:rFonts w:ascii="Arial" w:hAnsi="Arial" w:cs="Arial"/>
          <w:sz w:val="22"/>
          <w:u w:val="single"/>
          <w:lang w:eastAsia="hr-HR"/>
        </w:rPr>
        <w:t>obvezan dostaviti Izjavu</w:t>
      </w:r>
      <w:r w:rsidRPr="00092046">
        <w:rPr>
          <w:rFonts w:ascii="Arial" w:hAnsi="Arial" w:cs="Arial"/>
          <w:sz w:val="22"/>
          <w:lang w:eastAsia="hr-HR"/>
        </w:rPr>
        <w:t xml:space="preserve"> kojom potvrđuje da će u slučaju sklapanja ugovora o </w:t>
      </w:r>
      <w:r w:rsidR="00092046" w:rsidRPr="00092046">
        <w:rPr>
          <w:rFonts w:ascii="Arial" w:hAnsi="Arial" w:cs="Arial"/>
          <w:sz w:val="22"/>
          <w:lang w:eastAsia="hr-HR"/>
        </w:rPr>
        <w:t xml:space="preserve">pružanju usluga nadzora </w:t>
      </w:r>
      <w:r w:rsidRPr="00092046">
        <w:rPr>
          <w:rFonts w:ascii="Arial" w:hAnsi="Arial" w:cs="Arial"/>
          <w:sz w:val="22"/>
          <w:lang w:eastAsia="hr-HR"/>
        </w:rPr>
        <w:t xml:space="preserve">dostaviti jamstvo za uredno </w:t>
      </w:r>
      <w:r w:rsidR="00E177AA">
        <w:rPr>
          <w:rFonts w:ascii="Arial" w:hAnsi="Arial" w:cs="Arial"/>
          <w:sz w:val="22"/>
          <w:lang w:eastAsia="hr-HR"/>
        </w:rPr>
        <w:t>ispunjenje</w:t>
      </w:r>
      <w:r w:rsidRPr="00092046">
        <w:rPr>
          <w:rFonts w:ascii="Arial" w:hAnsi="Arial" w:cs="Arial"/>
          <w:sz w:val="22"/>
          <w:lang w:eastAsia="hr-HR"/>
        </w:rPr>
        <w:t xml:space="preserve"> ugovora.</w:t>
      </w:r>
    </w:p>
    <w:p w:rsidR="00092046" w:rsidRPr="00092046" w:rsidRDefault="00250F07" w:rsidP="00A74570">
      <w:pPr>
        <w:tabs>
          <w:tab w:val="left" w:pos="360"/>
        </w:tabs>
        <w:spacing w:after="0" w:line="240" w:lineRule="auto"/>
        <w:rPr>
          <w:rFonts w:ascii="Arial" w:hAnsi="Arial" w:cs="Arial"/>
          <w:color w:val="000000"/>
          <w:sz w:val="22"/>
        </w:rPr>
      </w:pPr>
      <w:r>
        <w:rPr>
          <w:rFonts w:ascii="Arial" w:hAnsi="Arial" w:cs="Arial"/>
          <w:sz w:val="22"/>
          <w:lang w:eastAsia="hr-HR"/>
        </w:rPr>
        <w:t xml:space="preserve">Obrazac </w:t>
      </w:r>
      <w:r w:rsidR="00092046" w:rsidRPr="00092046">
        <w:rPr>
          <w:rFonts w:ascii="Arial" w:hAnsi="Arial" w:cs="Arial"/>
          <w:sz w:val="22"/>
          <w:lang w:eastAsia="hr-HR"/>
        </w:rPr>
        <w:t xml:space="preserve">Izjave je sastavni dio </w:t>
      </w:r>
      <w:r w:rsidR="00E177AA">
        <w:rPr>
          <w:rFonts w:ascii="Arial" w:hAnsi="Arial" w:cs="Arial"/>
          <w:sz w:val="22"/>
          <w:lang w:eastAsia="hr-HR"/>
        </w:rPr>
        <w:t xml:space="preserve">ovog </w:t>
      </w:r>
      <w:r w:rsidR="00092046" w:rsidRPr="00092046">
        <w:rPr>
          <w:rFonts w:ascii="Arial" w:hAnsi="Arial" w:cs="Arial"/>
          <w:sz w:val="22"/>
          <w:lang w:eastAsia="hr-HR"/>
        </w:rPr>
        <w:t>Poziva za dostavu ponuda</w:t>
      </w:r>
      <w:r>
        <w:rPr>
          <w:rFonts w:ascii="Arial" w:hAnsi="Arial" w:cs="Arial"/>
          <w:sz w:val="22"/>
          <w:lang w:eastAsia="hr-HR"/>
        </w:rPr>
        <w:t xml:space="preserve"> (</w:t>
      </w:r>
      <w:r w:rsidRPr="00250F07">
        <w:rPr>
          <w:rFonts w:ascii="Arial" w:hAnsi="Arial" w:cs="Arial"/>
          <w:b/>
          <w:sz w:val="22"/>
          <w:lang w:eastAsia="hr-HR"/>
        </w:rPr>
        <w:t xml:space="preserve">Obrazac </w:t>
      </w:r>
      <w:r w:rsidR="00742B89">
        <w:rPr>
          <w:rFonts w:ascii="Arial" w:hAnsi="Arial" w:cs="Arial"/>
          <w:b/>
          <w:sz w:val="22"/>
          <w:lang w:eastAsia="hr-HR"/>
        </w:rPr>
        <w:t>5</w:t>
      </w:r>
      <w:r w:rsidRPr="00250F07">
        <w:rPr>
          <w:rFonts w:ascii="Arial" w:hAnsi="Arial" w:cs="Arial"/>
          <w:b/>
          <w:sz w:val="22"/>
          <w:lang w:eastAsia="hr-HR"/>
        </w:rPr>
        <w:t>.</w:t>
      </w:r>
      <w:r>
        <w:rPr>
          <w:rFonts w:ascii="Arial" w:hAnsi="Arial" w:cs="Arial"/>
          <w:sz w:val="22"/>
          <w:lang w:eastAsia="hr-HR"/>
        </w:rPr>
        <w:t>)</w:t>
      </w:r>
      <w:r w:rsidR="00092046" w:rsidRPr="00092046">
        <w:rPr>
          <w:rFonts w:ascii="Arial" w:hAnsi="Arial" w:cs="Arial"/>
          <w:sz w:val="22"/>
          <w:lang w:eastAsia="hr-HR"/>
        </w:rPr>
        <w:t>.</w:t>
      </w:r>
    </w:p>
    <w:p w:rsidR="00A74570" w:rsidRPr="00A74570" w:rsidRDefault="00A74570" w:rsidP="00A74570"/>
    <w:p w:rsidR="00371425" w:rsidRPr="003569F1" w:rsidRDefault="00371425" w:rsidP="00371425">
      <w:pPr>
        <w:pStyle w:val="Naslov3"/>
        <w:rPr>
          <w:rFonts w:ascii="Arial" w:hAnsi="Arial" w:cs="Arial"/>
          <w:sz w:val="22"/>
          <w:szCs w:val="22"/>
        </w:rPr>
      </w:pPr>
      <w:r w:rsidRPr="003569F1">
        <w:rPr>
          <w:rFonts w:ascii="Arial" w:hAnsi="Arial" w:cs="Arial"/>
          <w:sz w:val="22"/>
          <w:szCs w:val="22"/>
        </w:rPr>
        <w:t>Jamstvo za uredno ispunjenje ugovora</w:t>
      </w:r>
    </w:p>
    <w:p w:rsidR="00747A80" w:rsidRPr="00747A80" w:rsidRDefault="00747A80" w:rsidP="00747A80">
      <w:pPr>
        <w:rPr>
          <w:rFonts w:ascii="Arial" w:hAnsi="Arial" w:cs="Arial"/>
          <w:sz w:val="22"/>
        </w:rPr>
      </w:pPr>
      <w:r w:rsidRPr="00747A80">
        <w:rPr>
          <w:rFonts w:ascii="Arial" w:hAnsi="Arial" w:cs="Arial"/>
          <w:sz w:val="22"/>
        </w:rPr>
        <w:t xml:space="preserve">U roku od </w:t>
      </w:r>
      <w:r w:rsidRPr="003E1494">
        <w:rPr>
          <w:rFonts w:ascii="Arial" w:hAnsi="Arial" w:cs="Arial"/>
          <w:b/>
          <w:sz w:val="22"/>
        </w:rPr>
        <w:t>10 (deset) dana od dana potpisa ugovora</w:t>
      </w:r>
      <w:r w:rsidRPr="00747A80">
        <w:rPr>
          <w:rFonts w:ascii="Arial" w:hAnsi="Arial" w:cs="Arial"/>
          <w:sz w:val="22"/>
        </w:rPr>
        <w:t xml:space="preserve"> odabrani ponuditelj je obvezan dostaviti jamstvo za uredno </w:t>
      </w:r>
      <w:r w:rsidR="00E177AA">
        <w:rPr>
          <w:rFonts w:ascii="Arial" w:hAnsi="Arial" w:cs="Arial"/>
          <w:sz w:val="22"/>
        </w:rPr>
        <w:t>ispunjenje</w:t>
      </w:r>
      <w:r w:rsidRPr="00747A80">
        <w:rPr>
          <w:rFonts w:ascii="Arial" w:hAnsi="Arial" w:cs="Arial"/>
          <w:sz w:val="22"/>
        </w:rPr>
        <w:t xml:space="preserve"> ugovora za slučaj povrede ugovornih obveza. </w:t>
      </w:r>
    </w:p>
    <w:p w:rsidR="00747A80" w:rsidRPr="00747A80" w:rsidRDefault="00747A80" w:rsidP="00747A80">
      <w:pPr>
        <w:rPr>
          <w:rFonts w:ascii="Arial" w:hAnsi="Arial" w:cs="Arial"/>
          <w:sz w:val="22"/>
        </w:rPr>
      </w:pPr>
      <w:r w:rsidRPr="00747A80">
        <w:rPr>
          <w:rFonts w:ascii="Arial" w:hAnsi="Arial" w:cs="Arial"/>
          <w:sz w:val="22"/>
        </w:rPr>
        <w:t>Odabrani ponuditelj će po potpisu ugovora dostaviti jamstvo u obliku bjanko zadužnice na iznos od 10% od ukupne vrijednosti sklopljenog ugovora bez PDV-a, ovjerene od strane javnog bilježnika, s rokom važenja 30 dana nakon ispunjenja svih ugovornih obveza.</w:t>
      </w:r>
    </w:p>
    <w:p w:rsidR="00747A80" w:rsidRPr="00F00A68" w:rsidRDefault="00747A80" w:rsidP="00747A80">
      <w:pPr>
        <w:rPr>
          <w:rFonts w:ascii="Arial" w:hAnsi="Arial" w:cs="Arial"/>
          <w:sz w:val="22"/>
        </w:rPr>
      </w:pPr>
      <w:r w:rsidRPr="00F00A68">
        <w:rPr>
          <w:rFonts w:ascii="Arial" w:hAnsi="Arial" w:cs="Arial"/>
          <w:sz w:val="22"/>
        </w:rPr>
        <w:t>Jamstvo za uredno ispunjenje ugovora mora glasiti na valutu ugovora, a u slučaju da glasi na stranu valutu prilikom preračunavanja primijenit će se srednji tečaj Hrvatske narodne banke na dan otvaranja ponuda.</w:t>
      </w:r>
    </w:p>
    <w:p w:rsidR="00747A80" w:rsidRPr="00F00A68" w:rsidRDefault="00747A80" w:rsidP="00747A80">
      <w:pPr>
        <w:rPr>
          <w:rFonts w:ascii="Arial" w:hAnsi="Arial" w:cs="Arial"/>
          <w:sz w:val="22"/>
        </w:rPr>
      </w:pPr>
      <w:r w:rsidRPr="00F00A68">
        <w:rPr>
          <w:rFonts w:ascii="Arial" w:hAnsi="Arial" w:cs="Arial"/>
          <w:sz w:val="22"/>
        </w:rPr>
        <w:t>U slučaju produljenja roka pružanja usluga ugovaratelj je dužan produljiti trajanje jamstva za uredno ispunjenje ugovora.</w:t>
      </w:r>
    </w:p>
    <w:p w:rsidR="00747A80" w:rsidRPr="00F00A68" w:rsidRDefault="00747A80" w:rsidP="00747A80">
      <w:pPr>
        <w:rPr>
          <w:rFonts w:ascii="Arial" w:hAnsi="Arial" w:cs="Arial"/>
          <w:sz w:val="22"/>
        </w:rPr>
      </w:pPr>
      <w:r w:rsidRPr="00F00A68">
        <w:rPr>
          <w:rFonts w:ascii="Arial" w:hAnsi="Arial" w:cs="Arial"/>
          <w:sz w:val="22"/>
        </w:rPr>
        <w:t>U slučaju da odabrani ponuditelj povrijedi ugovorne obveze, Naručitelj će pisanim putem obavijestiti odabranog ponuditelja o namjeri naplate jamstva za uredno ispunjenje ugovora, te mu u istom pismenu odrediti primjeren rok za uredno ispunjenje ugovornih obveza. Ukoliko niti nakon u pismenu određenog primjerenog roka odabrani ponuditelj ne postupi i ne postane uredan u ispunjenju ugovornih obveza, Naručitelj ima pravo naplatiti jamstvo za uredno ispunjenje ugovora.</w:t>
      </w:r>
    </w:p>
    <w:p w:rsidR="00EE1F0F" w:rsidRPr="00F00A68" w:rsidRDefault="00EE1F0F" w:rsidP="00371425">
      <w:pPr>
        <w:rPr>
          <w:rFonts w:ascii="Arial" w:hAnsi="Arial" w:cs="Arial"/>
          <w:sz w:val="22"/>
        </w:rPr>
      </w:pPr>
      <w:r w:rsidRPr="00F00A68">
        <w:rPr>
          <w:rFonts w:ascii="Arial" w:hAnsi="Arial" w:cs="Arial"/>
          <w:sz w:val="22"/>
        </w:rPr>
        <w:lastRenderedPageBreak/>
        <w:t>U slučaju sklapanja ugovora sa Zajednicom gospodarskih subjekata jamstvo za uredno ispunjenje ugovora može dostaviti bilo koji član iz Zajednice gospodarskih subjekata</w:t>
      </w:r>
      <w:r w:rsidR="00092046" w:rsidRPr="00F00A68">
        <w:rPr>
          <w:rFonts w:ascii="Arial" w:hAnsi="Arial" w:cs="Arial"/>
          <w:sz w:val="22"/>
        </w:rPr>
        <w:t xml:space="preserve"> za sve članove zajednice</w:t>
      </w:r>
      <w:r w:rsidRPr="00F00A68">
        <w:rPr>
          <w:rFonts w:ascii="Arial" w:hAnsi="Arial" w:cs="Arial"/>
          <w:sz w:val="22"/>
        </w:rPr>
        <w:t>, u cijelosti ili parcijalno s članom/ovima, pod uvjetom da jamstvo za uredno ispunjenje ugovora, u bilo kojem slučaju treba iznositi 10% (deset posto) od vrijednosti ukupno ugovorenih usluga bez PDV-a.</w:t>
      </w:r>
    </w:p>
    <w:p w:rsidR="00F00A68" w:rsidRPr="00250F07" w:rsidRDefault="00F00A68" w:rsidP="00F00A68">
      <w:pPr>
        <w:pStyle w:val="Zaglavlje"/>
        <w:tabs>
          <w:tab w:val="left" w:pos="708"/>
        </w:tabs>
        <w:jc w:val="both"/>
        <w:rPr>
          <w:b/>
          <w:bCs/>
          <w:sz w:val="22"/>
          <w:szCs w:val="22"/>
        </w:rPr>
      </w:pPr>
      <w:proofErr w:type="spellStart"/>
      <w:r w:rsidRPr="00250F07">
        <w:rPr>
          <w:sz w:val="22"/>
          <w:szCs w:val="22"/>
        </w:rPr>
        <w:t>Umjesto</w:t>
      </w:r>
      <w:proofErr w:type="spellEnd"/>
      <w:r w:rsidRPr="00250F07">
        <w:rPr>
          <w:sz w:val="22"/>
          <w:szCs w:val="22"/>
        </w:rPr>
        <w:t xml:space="preserve"> gore </w:t>
      </w:r>
      <w:proofErr w:type="spellStart"/>
      <w:r w:rsidRPr="00250F07">
        <w:rPr>
          <w:sz w:val="22"/>
          <w:szCs w:val="22"/>
        </w:rPr>
        <w:t>traženog</w:t>
      </w:r>
      <w:proofErr w:type="spellEnd"/>
      <w:r w:rsidRPr="00250F07">
        <w:rPr>
          <w:sz w:val="22"/>
          <w:szCs w:val="22"/>
        </w:rPr>
        <w:t xml:space="preserve"> </w:t>
      </w:r>
      <w:proofErr w:type="spellStart"/>
      <w:r w:rsidRPr="00250F07">
        <w:rPr>
          <w:sz w:val="22"/>
          <w:szCs w:val="22"/>
        </w:rPr>
        <w:t>jamstva</w:t>
      </w:r>
      <w:proofErr w:type="spellEnd"/>
      <w:r w:rsidRPr="00250F07">
        <w:rPr>
          <w:sz w:val="22"/>
          <w:szCs w:val="22"/>
        </w:rPr>
        <w:t xml:space="preserve"> </w:t>
      </w:r>
      <w:proofErr w:type="spellStart"/>
      <w:r w:rsidRPr="00250F07">
        <w:rPr>
          <w:sz w:val="22"/>
          <w:szCs w:val="22"/>
        </w:rPr>
        <w:t>ponuditelj</w:t>
      </w:r>
      <w:proofErr w:type="spellEnd"/>
      <w:r w:rsidRPr="00250F07">
        <w:rPr>
          <w:sz w:val="22"/>
          <w:szCs w:val="22"/>
        </w:rPr>
        <w:t xml:space="preserve"> </w:t>
      </w:r>
      <w:proofErr w:type="spellStart"/>
      <w:r w:rsidRPr="00250F07">
        <w:rPr>
          <w:sz w:val="22"/>
          <w:szCs w:val="22"/>
        </w:rPr>
        <w:t>može</w:t>
      </w:r>
      <w:proofErr w:type="spellEnd"/>
      <w:r w:rsidRPr="00250F07">
        <w:rPr>
          <w:sz w:val="22"/>
          <w:szCs w:val="22"/>
        </w:rPr>
        <w:t xml:space="preserve"> </w:t>
      </w:r>
      <w:proofErr w:type="spellStart"/>
      <w:r w:rsidRPr="00250F07">
        <w:rPr>
          <w:sz w:val="22"/>
          <w:szCs w:val="22"/>
        </w:rPr>
        <w:t>uplatiti</w:t>
      </w:r>
      <w:proofErr w:type="spellEnd"/>
      <w:r w:rsidRPr="00250F07">
        <w:rPr>
          <w:sz w:val="22"/>
          <w:szCs w:val="22"/>
        </w:rPr>
        <w:t xml:space="preserve"> </w:t>
      </w:r>
      <w:proofErr w:type="spellStart"/>
      <w:r w:rsidRPr="00250F07">
        <w:rPr>
          <w:sz w:val="22"/>
          <w:szCs w:val="22"/>
        </w:rPr>
        <w:t>novčani</w:t>
      </w:r>
      <w:proofErr w:type="spellEnd"/>
      <w:r w:rsidRPr="00250F07">
        <w:rPr>
          <w:sz w:val="22"/>
          <w:szCs w:val="22"/>
        </w:rPr>
        <w:t xml:space="preserve"> </w:t>
      </w:r>
      <w:proofErr w:type="spellStart"/>
      <w:r w:rsidRPr="00250F07">
        <w:rPr>
          <w:sz w:val="22"/>
          <w:szCs w:val="22"/>
        </w:rPr>
        <w:t>polog</w:t>
      </w:r>
      <w:proofErr w:type="spellEnd"/>
      <w:r w:rsidRPr="00250F07">
        <w:rPr>
          <w:sz w:val="22"/>
          <w:szCs w:val="22"/>
        </w:rPr>
        <w:t xml:space="preserve"> u </w:t>
      </w:r>
      <w:proofErr w:type="spellStart"/>
      <w:r w:rsidRPr="00250F07">
        <w:rPr>
          <w:sz w:val="22"/>
          <w:szCs w:val="22"/>
        </w:rPr>
        <w:t>traženom</w:t>
      </w:r>
      <w:proofErr w:type="spellEnd"/>
      <w:r w:rsidRPr="00250F07">
        <w:rPr>
          <w:sz w:val="22"/>
          <w:szCs w:val="22"/>
        </w:rPr>
        <w:t xml:space="preserve"> </w:t>
      </w:r>
      <w:proofErr w:type="spellStart"/>
      <w:r w:rsidRPr="00250F07">
        <w:rPr>
          <w:sz w:val="22"/>
          <w:szCs w:val="22"/>
        </w:rPr>
        <w:t>iznosu</w:t>
      </w:r>
      <w:proofErr w:type="spellEnd"/>
      <w:r w:rsidRPr="00250F07">
        <w:rPr>
          <w:sz w:val="22"/>
          <w:szCs w:val="22"/>
        </w:rPr>
        <w:t xml:space="preserve"> </w:t>
      </w:r>
      <w:proofErr w:type="spellStart"/>
      <w:proofErr w:type="gramStart"/>
      <w:r w:rsidRPr="00250F07">
        <w:rPr>
          <w:sz w:val="22"/>
          <w:szCs w:val="22"/>
        </w:rPr>
        <w:t>na</w:t>
      </w:r>
      <w:proofErr w:type="spellEnd"/>
      <w:proofErr w:type="gramEnd"/>
      <w:r w:rsidRPr="00250F07">
        <w:rPr>
          <w:sz w:val="22"/>
          <w:szCs w:val="22"/>
        </w:rPr>
        <w:t xml:space="preserve"> </w:t>
      </w:r>
      <w:proofErr w:type="spellStart"/>
      <w:r w:rsidRPr="00250F07">
        <w:rPr>
          <w:sz w:val="22"/>
          <w:szCs w:val="22"/>
        </w:rPr>
        <w:t>žiro</w:t>
      </w:r>
      <w:proofErr w:type="spellEnd"/>
      <w:r w:rsidRPr="00250F07">
        <w:rPr>
          <w:sz w:val="22"/>
          <w:szCs w:val="22"/>
        </w:rPr>
        <w:t> </w:t>
      </w:r>
      <w:proofErr w:type="spellStart"/>
      <w:r w:rsidRPr="00250F07">
        <w:rPr>
          <w:sz w:val="22"/>
          <w:szCs w:val="22"/>
        </w:rPr>
        <w:t>račun</w:t>
      </w:r>
      <w:proofErr w:type="spellEnd"/>
      <w:r w:rsidRPr="00250F07">
        <w:rPr>
          <w:sz w:val="22"/>
          <w:szCs w:val="22"/>
        </w:rPr>
        <w:t xml:space="preserve"> </w:t>
      </w:r>
      <w:r w:rsidRPr="00250F07">
        <w:rPr>
          <w:b/>
          <w:sz w:val="22"/>
          <w:szCs w:val="22"/>
        </w:rPr>
        <w:t xml:space="preserve">HR8523900011819600001, model HR68, </w:t>
      </w:r>
      <w:proofErr w:type="spellStart"/>
      <w:r w:rsidRPr="00250F07">
        <w:rPr>
          <w:b/>
          <w:sz w:val="22"/>
          <w:szCs w:val="22"/>
        </w:rPr>
        <w:t>poziv</w:t>
      </w:r>
      <w:proofErr w:type="spellEnd"/>
      <w:r w:rsidRPr="00250F07">
        <w:rPr>
          <w:b/>
          <w:sz w:val="22"/>
          <w:szCs w:val="22"/>
        </w:rPr>
        <w:t xml:space="preserve"> </w:t>
      </w:r>
      <w:proofErr w:type="spellStart"/>
      <w:r w:rsidRPr="00250F07">
        <w:rPr>
          <w:b/>
          <w:sz w:val="22"/>
          <w:szCs w:val="22"/>
        </w:rPr>
        <w:t>na</w:t>
      </w:r>
      <w:proofErr w:type="spellEnd"/>
      <w:r w:rsidRPr="00250F07">
        <w:rPr>
          <w:b/>
          <w:sz w:val="22"/>
          <w:szCs w:val="22"/>
        </w:rPr>
        <w:t xml:space="preserve"> </w:t>
      </w:r>
      <w:proofErr w:type="spellStart"/>
      <w:r w:rsidRPr="00250F07">
        <w:rPr>
          <w:b/>
          <w:sz w:val="22"/>
          <w:szCs w:val="22"/>
        </w:rPr>
        <w:t>broj</w:t>
      </w:r>
      <w:proofErr w:type="spellEnd"/>
      <w:r w:rsidRPr="00250F07">
        <w:rPr>
          <w:b/>
          <w:sz w:val="22"/>
          <w:szCs w:val="22"/>
        </w:rPr>
        <w:t xml:space="preserve">: 7706-OIB </w:t>
      </w:r>
      <w:proofErr w:type="spellStart"/>
      <w:r w:rsidRPr="00250F07">
        <w:rPr>
          <w:b/>
          <w:sz w:val="22"/>
          <w:szCs w:val="22"/>
        </w:rPr>
        <w:t>uplatitelja</w:t>
      </w:r>
      <w:proofErr w:type="spellEnd"/>
      <w:r w:rsidRPr="00250F07">
        <w:rPr>
          <w:b/>
          <w:sz w:val="22"/>
          <w:szCs w:val="22"/>
        </w:rPr>
        <w:t xml:space="preserve"> </w:t>
      </w:r>
      <w:proofErr w:type="spellStart"/>
      <w:r w:rsidRPr="00250F07">
        <w:rPr>
          <w:b/>
          <w:sz w:val="22"/>
          <w:szCs w:val="22"/>
        </w:rPr>
        <w:t>i</w:t>
      </w:r>
      <w:proofErr w:type="spellEnd"/>
      <w:r w:rsidRPr="00250F07">
        <w:rPr>
          <w:b/>
          <w:sz w:val="22"/>
          <w:szCs w:val="22"/>
        </w:rPr>
        <w:t xml:space="preserve"> </w:t>
      </w:r>
      <w:proofErr w:type="spellStart"/>
      <w:r w:rsidRPr="00250F07">
        <w:rPr>
          <w:b/>
          <w:sz w:val="22"/>
          <w:szCs w:val="22"/>
        </w:rPr>
        <w:t>opisom</w:t>
      </w:r>
      <w:proofErr w:type="spellEnd"/>
      <w:r w:rsidRPr="00250F07">
        <w:rPr>
          <w:b/>
          <w:sz w:val="22"/>
          <w:szCs w:val="22"/>
        </w:rPr>
        <w:t xml:space="preserve"> </w:t>
      </w:r>
      <w:proofErr w:type="spellStart"/>
      <w:r w:rsidRPr="00250F07">
        <w:rPr>
          <w:b/>
          <w:sz w:val="22"/>
          <w:szCs w:val="22"/>
        </w:rPr>
        <w:t>plaćanja</w:t>
      </w:r>
      <w:proofErr w:type="spellEnd"/>
      <w:r w:rsidRPr="00250F07">
        <w:rPr>
          <w:b/>
          <w:sz w:val="22"/>
          <w:szCs w:val="22"/>
        </w:rPr>
        <w:t xml:space="preserve">: </w:t>
      </w:r>
      <w:proofErr w:type="spellStart"/>
      <w:r w:rsidRPr="00250F07">
        <w:rPr>
          <w:b/>
          <w:sz w:val="22"/>
          <w:szCs w:val="22"/>
        </w:rPr>
        <w:t>uplata</w:t>
      </w:r>
      <w:proofErr w:type="spellEnd"/>
      <w:r w:rsidRPr="00250F07">
        <w:rPr>
          <w:b/>
          <w:sz w:val="22"/>
          <w:szCs w:val="22"/>
        </w:rPr>
        <w:t xml:space="preserve"> </w:t>
      </w:r>
      <w:proofErr w:type="spellStart"/>
      <w:r w:rsidRPr="00250F07">
        <w:rPr>
          <w:b/>
          <w:sz w:val="22"/>
          <w:szCs w:val="22"/>
        </w:rPr>
        <w:t>pologa</w:t>
      </w:r>
      <w:proofErr w:type="spellEnd"/>
      <w:r w:rsidRPr="00250F07">
        <w:rPr>
          <w:sz w:val="22"/>
          <w:szCs w:val="22"/>
        </w:rPr>
        <w:t xml:space="preserve"> – </w:t>
      </w:r>
      <w:proofErr w:type="spellStart"/>
      <w:r w:rsidRPr="00250F07">
        <w:rPr>
          <w:b/>
          <w:sz w:val="22"/>
          <w:szCs w:val="22"/>
        </w:rPr>
        <w:t>jamstvo</w:t>
      </w:r>
      <w:proofErr w:type="spellEnd"/>
      <w:r w:rsidRPr="00250F07">
        <w:rPr>
          <w:b/>
          <w:sz w:val="22"/>
          <w:szCs w:val="22"/>
        </w:rPr>
        <w:t xml:space="preserve"> </w:t>
      </w:r>
      <w:proofErr w:type="spellStart"/>
      <w:r w:rsidRPr="00250F07">
        <w:rPr>
          <w:b/>
          <w:sz w:val="22"/>
          <w:szCs w:val="22"/>
        </w:rPr>
        <w:t>za</w:t>
      </w:r>
      <w:proofErr w:type="spellEnd"/>
      <w:r w:rsidRPr="00250F07">
        <w:rPr>
          <w:b/>
          <w:sz w:val="22"/>
          <w:szCs w:val="22"/>
        </w:rPr>
        <w:t xml:space="preserve"> </w:t>
      </w:r>
      <w:proofErr w:type="spellStart"/>
      <w:r w:rsidRPr="00250F07">
        <w:rPr>
          <w:b/>
          <w:sz w:val="22"/>
          <w:szCs w:val="22"/>
        </w:rPr>
        <w:t>Usluge</w:t>
      </w:r>
      <w:proofErr w:type="spellEnd"/>
      <w:r w:rsidRPr="00250F07">
        <w:rPr>
          <w:b/>
          <w:sz w:val="22"/>
          <w:szCs w:val="22"/>
        </w:rPr>
        <w:t xml:space="preserve"> </w:t>
      </w:r>
      <w:proofErr w:type="spellStart"/>
      <w:r w:rsidRPr="00250F07">
        <w:rPr>
          <w:b/>
          <w:sz w:val="22"/>
          <w:szCs w:val="22"/>
        </w:rPr>
        <w:t>stručnog</w:t>
      </w:r>
      <w:proofErr w:type="spellEnd"/>
      <w:r w:rsidRPr="00250F07">
        <w:rPr>
          <w:b/>
          <w:sz w:val="22"/>
          <w:szCs w:val="22"/>
        </w:rPr>
        <w:t xml:space="preserve"> </w:t>
      </w:r>
      <w:proofErr w:type="spellStart"/>
      <w:r w:rsidRPr="00250F07">
        <w:rPr>
          <w:b/>
          <w:sz w:val="22"/>
          <w:szCs w:val="22"/>
        </w:rPr>
        <w:t>građevinskog</w:t>
      </w:r>
      <w:proofErr w:type="spellEnd"/>
      <w:r w:rsidRPr="00250F07">
        <w:rPr>
          <w:b/>
          <w:sz w:val="22"/>
          <w:szCs w:val="22"/>
        </w:rPr>
        <w:t xml:space="preserve"> </w:t>
      </w:r>
      <w:proofErr w:type="spellStart"/>
      <w:r w:rsidRPr="00250F07">
        <w:rPr>
          <w:b/>
          <w:sz w:val="22"/>
          <w:szCs w:val="22"/>
        </w:rPr>
        <w:t>nadzora</w:t>
      </w:r>
      <w:proofErr w:type="spellEnd"/>
      <w:r w:rsidRPr="00250F07">
        <w:rPr>
          <w:b/>
          <w:sz w:val="22"/>
          <w:szCs w:val="22"/>
        </w:rPr>
        <w:t xml:space="preserve"> </w:t>
      </w:r>
      <w:proofErr w:type="spellStart"/>
      <w:r w:rsidRPr="00250F07">
        <w:rPr>
          <w:b/>
          <w:sz w:val="22"/>
          <w:szCs w:val="22"/>
        </w:rPr>
        <w:t>nad</w:t>
      </w:r>
      <w:proofErr w:type="spellEnd"/>
      <w:r w:rsidRPr="00250F07">
        <w:rPr>
          <w:b/>
          <w:sz w:val="22"/>
          <w:szCs w:val="22"/>
        </w:rPr>
        <w:t xml:space="preserve"> </w:t>
      </w:r>
      <w:proofErr w:type="spellStart"/>
      <w:r w:rsidRPr="00250F07">
        <w:rPr>
          <w:b/>
          <w:sz w:val="22"/>
          <w:szCs w:val="22"/>
        </w:rPr>
        <w:t>radovima</w:t>
      </w:r>
      <w:proofErr w:type="spellEnd"/>
      <w:r w:rsidRPr="00250F07">
        <w:rPr>
          <w:b/>
          <w:sz w:val="22"/>
          <w:szCs w:val="22"/>
        </w:rPr>
        <w:t xml:space="preserve"> </w:t>
      </w:r>
      <w:proofErr w:type="spellStart"/>
      <w:r w:rsidRPr="00250F07">
        <w:rPr>
          <w:b/>
          <w:sz w:val="22"/>
          <w:szCs w:val="22"/>
        </w:rPr>
        <w:t>na</w:t>
      </w:r>
      <w:proofErr w:type="spellEnd"/>
      <w:r w:rsidRPr="00250F07">
        <w:rPr>
          <w:b/>
          <w:sz w:val="22"/>
          <w:szCs w:val="22"/>
        </w:rPr>
        <w:t xml:space="preserve"> </w:t>
      </w:r>
      <w:proofErr w:type="spellStart"/>
      <w:r w:rsidRPr="00250F07">
        <w:rPr>
          <w:b/>
          <w:sz w:val="22"/>
          <w:szCs w:val="22"/>
        </w:rPr>
        <w:t>izgradnji</w:t>
      </w:r>
      <w:proofErr w:type="spellEnd"/>
      <w:r w:rsidRPr="00250F07">
        <w:rPr>
          <w:b/>
          <w:sz w:val="22"/>
          <w:szCs w:val="22"/>
        </w:rPr>
        <w:t xml:space="preserve"> </w:t>
      </w:r>
      <w:proofErr w:type="spellStart"/>
      <w:r w:rsidRPr="00250F07">
        <w:rPr>
          <w:b/>
          <w:sz w:val="22"/>
          <w:szCs w:val="22"/>
        </w:rPr>
        <w:t>pješačko-biciklističkog</w:t>
      </w:r>
      <w:proofErr w:type="spellEnd"/>
      <w:r w:rsidRPr="00250F07">
        <w:rPr>
          <w:b/>
          <w:sz w:val="22"/>
          <w:szCs w:val="22"/>
        </w:rPr>
        <w:t xml:space="preserve"> </w:t>
      </w:r>
      <w:proofErr w:type="spellStart"/>
      <w:r w:rsidRPr="00250F07">
        <w:rPr>
          <w:b/>
          <w:sz w:val="22"/>
          <w:szCs w:val="22"/>
        </w:rPr>
        <w:t>mosta</w:t>
      </w:r>
      <w:proofErr w:type="spellEnd"/>
      <w:r w:rsidRPr="00250F07">
        <w:rPr>
          <w:b/>
          <w:sz w:val="22"/>
          <w:szCs w:val="22"/>
        </w:rPr>
        <w:t xml:space="preserve"> </w:t>
      </w:r>
      <w:proofErr w:type="spellStart"/>
      <w:r w:rsidRPr="00250F07">
        <w:rPr>
          <w:b/>
          <w:sz w:val="22"/>
          <w:szCs w:val="22"/>
        </w:rPr>
        <w:t>na</w:t>
      </w:r>
      <w:proofErr w:type="spellEnd"/>
      <w:r w:rsidRPr="00250F07">
        <w:rPr>
          <w:b/>
          <w:sz w:val="22"/>
          <w:szCs w:val="22"/>
        </w:rPr>
        <w:t xml:space="preserve"> </w:t>
      </w:r>
      <w:proofErr w:type="spellStart"/>
      <w:r w:rsidRPr="00250F07">
        <w:rPr>
          <w:b/>
          <w:sz w:val="22"/>
          <w:szCs w:val="22"/>
        </w:rPr>
        <w:t>Orašnici</w:t>
      </w:r>
      <w:proofErr w:type="spellEnd"/>
      <w:r w:rsidRPr="00250F07">
        <w:rPr>
          <w:b/>
          <w:sz w:val="22"/>
          <w:szCs w:val="22"/>
        </w:rPr>
        <w:t xml:space="preserve"> </w:t>
      </w:r>
      <w:proofErr w:type="spellStart"/>
      <w:r w:rsidRPr="00250F07">
        <w:rPr>
          <w:b/>
          <w:sz w:val="22"/>
          <w:szCs w:val="22"/>
        </w:rPr>
        <w:t>i</w:t>
      </w:r>
      <w:proofErr w:type="spellEnd"/>
      <w:r w:rsidRPr="00250F07">
        <w:rPr>
          <w:b/>
          <w:sz w:val="22"/>
          <w:szCs w:val="22"/>
        </w:rPr>
        <w:t xml:space="preserve"> </w:t>
      </w:r>
      <w:proofErr w:type="spellStart"/>
      <w:r w:rsidRPr="00250F07">
        <w:rPr>
          <w:b/>
          <w:sz w:val="22"/>
          <w:szCs w:val="22"/>
        </w:rPr>
        <w:t>uređenju</w:t>
      </w:r>
      <w:proofErr w:type="spellEnd"/>
      <w:r w:rsidRPr="00250F07">
        <w:rPr>
          <w:b/>
          <w:sz w:val="22"/>
          <w:szCs w:val="22"/>
        </w:rPr>
        <w:t xml:space="preserve"> </w:t>
      </w:r>
      <w:proofErr w:type="spellStart"/>
      <w:r w:rsidRPr="00250F07">
        <w:rPr>
          <w:b/>
          <w:sz w:val="22"/>
          <w:szCs w:val="22"/>
        </w:rPr>
        <w:t>šetnice</w:t>
      </w:r>
      <w:proofErr w:type="spellEnd"/>
      <w:r w:rsidRPr="00250F07">
        <w:rPr>
          <w:b/>
          <w:sz w:val="22"/>
          <w:szCs w:val="22"/>
        </w:rPr>
        <w:t xml:space="preserve"> </w:t>
      </w:r>
      <w:proofErr w:type="spellStart"/>
      <w:r w:rsidRPr="00250F07">
        <w:rPr>
          <w:b/>
          <w:sz w:val="22"/>
          <w:szCs w:val="22"/>
        </w:rPr>
        <w:t>prema</w:t>
      </w:r>
      <w:proofErr w:type="spellEnd"/>
      <w:r w:rsidRPr="00250F07">
        <w:rPr>
          <w:b/>
          <w:sz w:val="22"/>
          <w:szCs w:val="22"/>
        </w:rPr>
        <w:t xml:space="preserve"> </w:t>
      </w:r>
      <w:proofErr w:type="spellStart"/>
      <w:r w:rsidRPr="00250F07">
        <w:rPr>
          <w:b/>
          <w:sz w:val="22"/>
          <w:szCs w:val="22"/>
        </w:rPr>
        <w:t>Krčiću</w:t>
      </w:r>
      <w:proofErr w:type="spellEnd"/>
      <w:r w:rsidRPr="00250F07">
        <w:rPr>
          <w:b/>
          <w:sz w:val="22"/>
          <w:szCs w:val="22"/>
        </w:rPr>
        <w:t>.</w:t>
      </w:r>
    </w:p>
    <w:p w:rsidR="00F00A68" w:rsidRPr="00F00A68" w:rsidRDefault="00F00A68" w:rsidP="00371425">
      <w:pPr>
        <w:rPr>
          <w:rFonts w:ascii="Arial" w:hAnsi="Arial" w:cs="Arial"/>
          <w:sz w:val="22"/>
        </w:rPr>
      </w:pPr>
    </w:p>
    <w:p w:rsidR="00243563" w:rsidRPr="003569F1" w:rsidRDefault="00EF6F26" w:rsidP="005E30A9">
      <w:pPr>
        <w:pStyle w:val="Naslov2"/>
        <w:rPr>
          <w:rFonts w:ascii="Arial" w:hAnsi="Arial" w:cs="Arial"/>
          <w:sz w:val="22"/>
          <w:szCs w:val="22"/>
        </w:rPr>
      </w:pPr>
      <w:bookmarkStart w:id="11" w:name="_Toc472578374"/>
      <w:r w:rsidRPr="003569F1">
        <w:rPr>
          <w:rFonts w:ascii="Arial" w:hAnsi="Arial" w:cs="Arial"/>
          <w:sz w:val="22"/>
          <w:szCs w:val="22"/>
        </w:rPr>
        <w:t>Rok za donošenje odluke o odabiru</w:t>
      </w:r>
      <w:bookmarkEnd w:id="11"/>
    </w:p>
    <w:p w:rsidR="00243563" w:rsidRPr="003569F1" w:rsidRDefault="00243563" w:rsidP="00243563">
      <w:pPr>
        <w:rPr>
          <w:rFonts w:ascii="Arial" w:hAnsi="Arial" w:cs="Arial"/>
          <w:sz w:val="22"/>
        </w:rPr>
      </w:pPr>
      <w:r w:rsidRPr="003569F1">
        <w:rPr>
          <w:rFonts w:ascii="Arial" w:hAnsi="Arial" w:cs="Arial"/>
          <w:sz w:val="22"/>
        </w:rPr>
        <w:t>Rok za donošenje Odluke o odabiru ili odluke o poništenju postupka j</w:t>
      </w:r>
      <w:r w:rsidR="0002375F" w:rsidRPr="003569F1">
        <w:rPr>
          <w:rFonts w:ascii="Arial" w:hAnsi="Arial" w:cs="Arial"/>
          <w:sz w:val="22"/>
        </w:rPr>
        <w:t>ednostavne</w:t>
      </w:r>
      <w:r w:rsidRPr="003569F1">
        <w:rPr>
          <w:rFonts w:ascii="Arial" w:hAnsi="Arial" w:cs="Arial"/>
          <w:sz w:val="22"/>
        </w:rPr>
        <w:t xml:space="preserve"> nabave iznosi</w:t>
      </w:r>
      <w:r w:rsidR="00EC0765" w:rsidRPr="003569F1">
        <w:rPr>
          <w:rFonts w:ascii="Arial" w:hAnsi="Arial" w:cs="Arial"/>
          <w:sz w:val="22"/>
        </w:rPr>
        <w:t xml:space="preserve"> </w:t>
      </w:r>
      <w:r w:rsidR="00365ABC" w:rsidRPr="00747A80">
        <w:rPr>
          <w:rFonts w:ascii="Arial" w:hAnsi="Arial" w:cs="Arial"/>
          <w:sz w:val="22"/>
        </w:rPr>
        <w:t>30</w:t>
      </w:r>
      <w:r w:rsidR="00EC0765" w:rsidRPr="00747A80">
        <w:rPr>
          <w:rFonts w:ascii="Arial" w:hAnsi="Arial" w:cs="Arial"/>
          <w:sz w:val="22"/>
        </w:rPr>
        <w:t xml:space="preserve"> </w:t>
      </w:r>
      <w:r w:rsidRPr="00747A80">
        <w:rPr>
          <w:rFonts w:ascii="Arial" w:hAnsi="Arial" w:cs="Arial"/>
          <w:sz w:val="22"/>
        </w:rPr>
        <w:t>dana</w:t>
      </w:r>
      <w:r w:rsidRPr="003569F1">
        <w:rPr>
          <w:rFonts w:ascii="Arial" w:hAnsi="Arial" w:cs="Arial"/>
          <w:b/>
          <w:sz w:val="22"/>
        </w:rPr>
        <w:t xml:space="preserve"> </w:t>
      </w:r>
      <w:r w:rsidRPr="003569F1">
        <w:rPr>
          <w:rFonts w:ascii="Arial" w:hAnsi="Arial" w:cs="Arial"/>
          <w:sz w:val="22"/>
        </w:rPr>
        <w:t>od dana isteka roka za dostavu ponude.</w:t>
      </w:r>
    </w:p>
    <w:p w:rsidR="00E15B93" w:rsidRPr="003569F1" w:rsidRDefault="00E15B93" w:rsidP="00E15B93">
      <w:pPr>
        <w:rPr>
          <w:rFonts w:ascii="Arial" w:hAnsi="Arial" w:cs="Arial"/>
          <w:sz w:val="22"/>
        </w:rPr>
      </w:pPr>
      <w:r w:rsidRPr="003569F1">
        <w:rPr>
          <w:rFonts w:ascii="Arial" w:hAnsi="Arial" w:cs="Arial"/>
          <w:sz w:val="22"/>
        </w:rPr>
        <w:t>Obavijest o odabiru ponude ili o poništenju dostavlja se bez odgode svakom ponuditelju putem elektroničke pošte ili na drugi dokaziv način.</w:t>
      </w:r>
    </w:p>
    <w:p w:rsidR="0002375F" w:rsidRPr="003569F1" w:rsidRDefault="00E15B93" w:rsidP="00E15B93">
      <w:pPr>
        <w:rPr>
          <w:rFonts w:ascii="Arial" w:hAnsi="Arial" w:cs="Arial"/>
          <w:sz w:val="22"/>
        </w:rPr>
      </w:pPr>
      <w:r w:rsidRPr="003569F1">
        <w:rPr>
          <w:rFonts w:ascii="Arial" w:hAnsi="Arial" w:cs="Arial"/>
          <w:sz w:val="22"/>
        </w:rPr>
        <w:t>Na obavijest o odabiru ili o poništenju postupka nije dopuštena žalba.</w:t>
      </w:r>
    </w:p>
    <w:p w:rsidR="004C7BCC" w:rsidRPr="003569F1" w:rsidRDefault="004C7BCC" w:rsidP="00BD0214">
      <w:pPr>
        <w:pStyle w:val="Naslov2"/>
        <w:rPr>
          <w:rFonts w:ascii="Arial" w:hAnsi="Arial" w:cs="Arial"/>
          <w:sz w:val="22"/>
          <w:szCs w:val="22"/>
        </w:rPr>
      </w:pPr>
      <w:r w:rsidRPr="003569F1">
        <w:rPr>
          <w:rFonts w:ascii="Arial" w:hAnsi="Arial" w:cs="Arial"/>
          <w:sz w:val="22"/>
          <w:szCs w:val="22"/>
        </w:rPr>
        <w:t>Rok, način i uvjeti plaćanja</w:t>
      </w:r>
    </w:p>
    <w:p w:rsidR="004C7BCC" w:rsidRPr="003569F1" w:rsidRDefault="00AE1443" w:rsidP="004C7BCC">
      <w:pPr>
        <w:rPr>
          <w:rFonts w:ascii="Arial" w:hAnsi="Arial" w:cs="Arial"/>
          <w:sz w:val="22"/>
        </w:rPr>
      </w:pPr>
      <w:r w:rsidRPr="003569F1">
        <w:rPr>
          <w:rFonts w:ascii="Arial" w:hAnsi="Arial" w:cs="Arial"/>
          <w:sz w:val="22"/>
        </w:rPr>
        <w:t xml:space="preserve">Plaćanje će se izvršiti temeljem ispostavljenih </w:t>
      </w:r>
      <w:r w:rsidR="00747A80">
        <w:rPr>
          <w:rFonts w:ascii="Arial" w:hAnsi="Arial" w:cs="Arial"/>
          <w:sz w:val="22"/>
        </w:rPr>
        <w:t>e-</w:t>
      </w:r>
      <w:r w:rsidRPr="003569F1">
        <w:rPr>
          <w:rFonts w:ascii="Arial" w:hAnsi="Arial" w:cs="Arial"/>
          <w:sz w:val="22"/>
        </w:rPr>
        <w:t xml:space="preserve">računa u roku od </w:t>
      </w:r>
      <w:r w:rsidR="00747A80" w:rsidRPr="00747A80">
        <w:rPr>
          <w:rFonts w:ascii="Arial" w:hAnsi="Arial" w:cs="Arial"/>
          <w:sz w:val="22"/>
        </w:rPr>
        <w:t>15</w:t>
      </w:r>
      <w:r w:rsidRPr="00747A80">
        <w:rPr>
          <w:rFonts w:ascii="Arial" w:hAnsi="Arial" w:cs="Arial"/>
          <w:sz w:val="22"/>
        </w:rPr>
        <w:t xml:space="preserve"> (</w:t>
      </w:r>
      <w:r w:rsidR="00747A80" w:rsidRPr="00747A80">
        <w:rPr>
          <w:rFonts w:ascii="Arial" w:hAnsi="Arial" w:cs="Arial"/>
          <w:sz w:val="22"/>
        </w:rPr>
        <w:t>petnaest</w:t>
      </w:r>
      <w:r w:rsidRPr="00747A80">
        <w:rPr>
          <w:rFonts w:ascii="Arial" w:hAnsi="Arial" w:cs="Arial"/>
          <w:sz w:val="22"/>
        </w:rPr>
        <w:t>)</w:t>
      </w:r>
      <w:r w:rsidRPr="003569F1">
        <w:rPr>
          <w:rFonts w:ascii="Arial" w:hAnsi="Arial" w:cs="Arial"/>
          <w:sz w:val="22"/>
        </w:rPr>
        <w:t xml:space="preserve"> dana od dana ispostavljanja istih.</w:t>
      </w:r>
      <w:r w:rsidR="00747A80" w:rsidRPr="00747A80">
        <w:rPr>
          <w:rFonts w:ascii="Arial" w:hAnsi="Arial" w:cs="Arial"/>
          <w:color w:val="000000"/>
          <w:sz w:val="23"/>
          <w:szCs w:val="23"/>
        </w:rPr>
        <w:t xml:space="preserve"> </w:t>
      </w:r>
      <w:r w:rsidR="00747A80">
        <w:rPr>
          <w:rFonts w:ascii="Arial" w:hAnsi="Arial" w:cs="Arial"/>
          <w:sz w:val="22"/>
        </w:rPr>
        <w:t xml:space="preserve"> </w:t>
      </w:r>
    </w:p>
    <w:p w:rsidR="00243563" w:rsidRPr="00747A80" w:rsidRDefault="00EF6F26" w:rsidP="005E30A9">
      <w:pPr>
        <w:pStyle w:val="Naslov2"/>
        <w:rPr>
          <w:rFonts w:ascii="Arial" w:hAnsi="Arial" w:cs="Arial"/>
          <w:sz w:val="22"/>
          <w:szCs w:val="22"/>
        </w:rPr>
      </w:pPr>
      <w:bookmarkStart w:id="12" w:name="_Toc470161714"/>
      <w:r w:rsidRPr="00747A80">
        <w:rPr>
          <w:rFonts w:ascii="Arial" w:hAnsi="Arial" w:cs="Arial"/>
          <w:sz w:val="22"/>
          <w:szCs w:val="22"/>
        </w:rPr>
        <w:t>Opseg usluge</w:t>
      </w:r>
      <w:bookmarkEnd w:id="12"/>
    </w:p>
    <w:p w:rsidR="0023592F" w:rsidRPr="00747A80" w:rsidRDefault="0023592F" w:rsidP="0023592F">
      <w:pPr>
        <w:rPr>
          <w:rFonts w:ascii="Arial" w:hAnsi="Arial" w:cs="Arial"/>
          <w:sz w:val="22"/>
        </w:rPr>
      </w:pPr>
      <w:r w:rsidRPr="00747A80">
        <w:rPr>
          <w:rFonts w:ascii="Arial" w:hAnsi="Arial" w:cs="Arial"/>
          <w:sz w:val="22"/>
        </w:rPr>
        <w:t xml:space="preserve">Opseg usluge </w:t>
      </w:r>
      <w:r w:rsidR="004A7CE2" w:rsidRPr="00747A80">
        <w:rPr>
          <w:rFonts w:ascii="Arial" w:hAnsi="Arial" w:cs="Arial"/>
          <w:sz w:val="22"/>
        </w:rPr>
        <w:t>obuhvaća</w:t>
      </w:r>
      <w:r w:rsidR="0099438B" w:rsidRPr="00747A80">
        <w:rPr>
          <w:rFonts w:ascii="Arial" w:hAnsi="Arial" w:cs="Arial"/>
          <w:sz w:val="22"/>
        </w:rPr>
        <w:t xml:space="preserve"> </w:t>
      </w:r>
      <w:r w:rsidR="00443EA2" w:rsidRPr="00747A80">
        <w:rPr>
          <w:rFonts w:ascii="Arial" w:hAnsi="Arial" w:cs="Arial"/>
          <w:sz w:val="22"/>
        </w:rPr>
        <w:t xml:space="preserve">usluge </w:t>
      </w:r>
      <w:r w:rsidR="00E22573" w:rsidRPr="00747A80">
        <w:rPr>
          <w:rFonts w:ascii="Arial" w:hAnsi="Arial" w:cs="Arial"/>
          <w:sz w:val="22"/>
        </w:rPr>
        <w:t>stručnog</w:t>
      </w:r>
      <w:r w:rsidR="00A15D80" w:rsidRPr="00747A80">
        <w:rPr>
          <w:rFonts w:ascii="Arial" w:hAnsi="Arial" w:cs="Arial"/>
          <w:sz w:val="22"/>
        </w:rPr>
        <w:t xml:space="preserve"> </w:t>
      </w:r>
      <w:r w:rsidR="00443EA2" w:rsidRPr="00747A80">
        <w:rPr>
          <w:rFonts w:ascii="Arial" w:hAnsi="Arial" w:cs="Arial"/>
          <w:sz w:val="22"/>
        </w:rPr>
        <w:t xml:space="preserve">nadzora </w:t>
      </w:r>
      <w:r w:rsidR="00106BFA" w:rsidRPr="00747A80">
        <w:rPr>
          <w:rFonts w:ascii="Arial" w:hAnsi="Arial" w:cs="Arial"/>
          <w:sz w:val="22"/>
        </w:rPr>
        <w:t xml:space="preserve">građenja </w:t>
      </w:r>
      <w:r w:rsidRPr="00747A80">
        <w:rPr>
          <w:rFonts w:ascii="Arial" w:hAnsi="Arial" w:cs="Arial"/>
          <w:sz w:val="22"/>
        </w:rPr>
        <w:t xml:space="preserve">na projektu izgradnje </w:t>
      </w:r>
      <w:r w:rsidR="00A15D80" w:rsidRPr="00747A80">
        <w:rPr>
          <w:rFonts w:ascii="Arial" w:hAnsi="Arial" w:cs="Arial"/>
          <w:sz w:val="22"/>
        </w:rPr>
        <w:t>pješačko-biciklističkog mosta na Orašnici i uređenju šetnice prema Krčiću</w:t>
      </w:r>
      <w:r w:rsidRPr="00747A80">
        <w:rPr>
          <w:rFonts w:ascii="Arial" w:hAnsi="Arial" w:cs="Arial"/>
          <w:sz w:val="22"/>
        </w:rPr>
        <w:t>.</w:t>
      </w:r>
    </w:p>
    <w:p w:rsidR="00443EA2" w:rsidRPr="003569F1" w:rsidRDefault="00443EA2" w:rsidP="00443EA2">
      <w:pPr>
        <w:rPr>
          <w:rFonts w:ascii="Arial" w:hAnsi="Arial" w:cs="Arial"/>
          <w:sz w:val="22"/>
        </w:rPr>
      </w:pPr>
      <w:r w:rsidRPr="003569F1">
        <w:rPr>
          <w:rFonts w:ascii="Arial" w:hAnsi="Arial" w:cs="Arial"/>
          <w:sz w:val="22"/>
        </w:rPr>
        <w:t>Izvršitelj će provoditi kontrolu izvršavanja ugovornih obveza Izvođača radova te poduzimati odgovarajuće mjere za realizaciju tih obveza u suradnji s Naručiteljem.</w:t>
      </w:r>
    </w:p>
    <w:p w:rsidR="00443EA2" w:rsidRPr="003569F1" w:rsidRDefault="00443EA2" w:rsidP="00443EA2">
      <w:pPr>
        <w:spacing w:line="276" w:lineRule="auto"/>
        <w:rPr>
          <w:rFonts w:ascii="Arial" w:eastAsia="Tahoma" w:hAnsi="Arial" w:cs="Arial"/>
          <w:color w:val="000000" w:themeColor="text1"/>
          <w:sz w:val="22"/>
        </w:rPr>
      </w:pPr>
      <w:r w:rsidRPr="003569F1">
        <w:rPr>
          <w:rFonts w:ascii="Arial" w:eastAsia="Tahoma" w:hAnsi="Arial" w:cs="Arial"/>
          <w:color w:val="000000" w:themeColor="text1"/>
          <w:sz w:val="22"/>
        </w:rPr>
        <w:t>U okviru usluga koje su predmet nabave, Izvršitelj će biti obvezan izvršavati sljedeće aktivnosti i obveze:</w:t>
      </w:r>
    </w:p>
    <w:p w:rsidR="00443EA2" w:rsidRPr="003569F1" w:rsidRDefault="00443EA2" w:rsidP="00DB6618">
      <w:pPr>
        <w:pStyle w:val="Odlomakpopisa"/>
        <w:numPr>
          <w:ilvl w:val="0"/>
          <w:numId w:val="14"/>
        </w:numPr>
        <w:spacing w:line="276" w:lineRule="auto"/>
        <w:rPr>
          <w:rFonts w:ascii="Arial" w:hAnsi="Arial" w:cs="Arial"/>
          <w:sz w:val="22"/>
        </w:rPr>
      </w:pPr>
      <w:r w:rsidRPr="003569F1">
        <w:rPr>
          <w:rFonts w:ascii="Arial" w:eastAsia="Tahoma" w:hAnsi="Arial" w:cs="Arial"/>
          <w:color w:val="000000" w:themeColor="text1"/>
          <w:sz w:val="22"/>
        </w:rPr>
        <w:t>obveze i aktivnosti stručnog nadzora nad izvođenjem radova u smislu Zakona o gradnji (NN 153/13</w:t>
      </w:r>
      <w:r w:rsidR="00A15D80" w:rsidRPr="003569F1">
        <w:rPr>
          <w:rFonts w:ascii="Arial" w:eastAsia="Tahoma" w:hAnsi="Arial" w:cs="Arial"/>
          <w:color w:val="000000" w:themeColor="text1"/>
          <w:sz w:val="22"/>
        </w:rPr>
        <w:t xml:space="preserve">, </w:t>
      </w:r>
      <w:r w:rsidR="00A15D80" w:rsidRPr="0022356A">
        <w:rPr>
          <w:rFonts w:ascii="Arial" w:eastAsia="Tahoma" w:hAnsi="Arial" w:cs="Arial"/>
          <w:sz w:val="22"/>
        </w:rPr>
        <w:t>20/17, 39/19</w:t>
      </w:r>
      <w:r w:rsidRPr="003569F1">
        <w:rPr>
          <w:rFonts w:ascii="Arial" w:eastAsia="Tahoma" w:hAnsi="Arial" w:cs="Arial"/>
          <w:color w:val="000000" w:themeColor="text1"/>
          <w:sz w:val="22"/>
        </w:rPr>
        <w:t>), Pravilnikom o načinu provedbe stručnog nadzora građenja, obrascu, uvjetima i načinu vođenja građevinskog dnevnika te o sadržaju završnog izvješća nadzornog inženjera (</w:t>
      </w:r>
      <w:r w:rsidRPr="003E1494">
        <w:rPr>
          <w:rFonts w:ascii="Arial" w:eastAsia="Tahoma" w:hAnsi="Arial" w:cs="Arial"/>
          <w:color w:val="000000" w:themeColor="text1"/>
          <w:sz w:val="22"/>
        </w:rPr>
        <w:t xml:space="preserve">NN </w:t>
      </w:r>
      <w:r w:rsidR="0022356A" w:rsidRPr="003E1494">
        <w:rPr>
          <w:rFonts w:ascii="Arial" w:eastAsia="Tahoma" w:hAnsi="Arial" w:cs="Arial"/>
          <w:color w:val="000000" w:themeColor="text1"/>
          <w:sz w:val="22"/>
        </w:rPr>
        <w:t>111/14, 107/15, 20/17 i </w:t>
      </w:r>
      <w:r w:rsidR="0022356A" w:rsidRPr="003E1494">
        <w:rPr>
          <w:rFonts w:ascii="Arial" w:eastAsia="Tahoma" w:hAnsi="Arial" w:cs="Arial"/>
          <w:bCs/>
          <w:color w:val="000000" w:themeColor="text1"/>
          <w:sz w:val="22"/>
        </w:rPr>
        <w:t>98/19</w:t>
      </w:r>
      <w:r w:rsidRPr="003E1494">
        <w:rPr>
          <w:rFonts w:ascii="Arial" w:eastAsia="Tahoma" w:hAnsi="Arial" w:cs="Arial"/>
          <w:color w:val="000000" w:themeColor="text1"/>
          <w:sz w:val="22"/>
        </w:rPr>
        <w:t>)</w:t>
      </w:r>
      <w:r w:rsidRPr="003569F1">
        <w:rPr>
          <w:rFonts w:ascii="Arial" w:eastAsia="Tahoma" w:hAnsi="Arial" w:cs="Arial"/>
          <w:color w:val="000000" w:themeColor="text1"/>
          <w:sz w:val="22"/>
        </w:rPr>
        <w:t xml:space="preserve"> i ostalih primjenjivih zakonskih i podzakonskih akata,</w:t>
      </w:r>
    </w:p>
    <w:p w:rsidR="00443EA2" w:rsidRPr="003569F1" w:rsidRDefault="00443EA2" w:rsidP="00DB6618">
      <w:pPr>
        <w:pStyle w:val="Odlomakpopisa"/>
        <w:numPr>
          <w:ilvl w:val="0"/>
          <w:numId w:val="14"/>
        </w:numPr>
        <w:rPr>
          <w:rFonts w:ascii="Arial" w:hAnsi="Arial" w:cs="Arial"/>
          <w:sz w:val="22"/>
        </w:rPr>
      </w:pPr>
      <w:r w:rsidRPr="003569F1">
        <w:rPr>
          <w:rFonts w:ascii="Arial" w:eastAsia="Tahoma" w:hAnsi="Arial" w:cs="Arial"/>
          <w:color w:val="000000" w:themeColor="text1"/>
          <w:sz w:val="22"/>
        </w:rPr>
        <w:t>sve ostale usluge provođenja nadzora i kontrole kvalitete sukladno obvezama definiranim ovim Opsegom usluge i relevantnom zakonodavstvu RH i EU</w:t>
      </w:r>
      <w:r w:rsidRPr="003569F1">
        <w:rPr>
          <w:rFonts w:ascii="Arial" w:eastAsia="Calibri" w:hAnsi="Arial" w:cs="Arial"/>
          <w:color w:val="000000" w:themeColor="text1"/>
          <w:sz w:val="22"/>
        </w:rPr>
        <w:t>.</w:t>
      </w:r>
    </w:p>
    <w:p w:rsidR="00443EA2" w:rsidRPr="003569F1" w:rsidRDefault="00443EA2" w:rsidP="00443EA2">
      <w:pPr>
        <w:rPr>
          <w:rFonts w:ascii="Arial" w:hAnsi="Arial" w:cs="Arial"/>
          <w:sz w:val="22"/>
        </w:rPr>
      </w:pPr>
      <w:r w:rsidRPr="003569F1">
        <w:rPr>
          <w:rFonts w:ascii="Arial" w:hAnsi="Arial" w:cs="Arial"/>
          <w:sz w:val="22"/>
        </w:rPr>
        <w:t>Stručnjaci koji obavljaju poslove nadzornih inženjera, sukladno Zakonu o gradnji (NN 153/13, 20/17</w:t>
      </w:r>
      <w:r w:rsidR="00106BFA" w:rsidRPr="003569F1">
        <w:rPr>
          <w:rFonts w:ascii="Arial" w:hAnsi="Arial" w:cs="Arial"/>
          <w:sz w:val="22"/>
        </w:rPr>
        <w:t xml:space="preserve">, </w:t>
      </w:r>
      <w:r w:rsidR="00106BFA" w:rsidRPr="001479D3">
        <w:rPr>
          <w:rFonts w:ascii="Arial" w:hAnsi="Arial" w:cs="Arial"/>
          <w:sz w:val="22"/>
        </w:rPr>
        <w:t>39/19</w:t>
      </w:r>
      <w:r w:rsidRPr="003569F1">
        <w:rPr>
          <w:rFonts w:ascii="Arial" w:hAnsi="Arial" w:cs="Arial"/>
          <w:sz w:val="22"/>
        </w:rPr>
        <w:t>), dužni su u provedbi stručnog nadzora građenja:</w:t>
      </w:r>
    </w:p>
    <w:p w:rsidR="00443EA2" w:rsidRPr="003569F1" w:rsidRDefault="00443EA2" w:rsidP="00DB6618">
      <w:pPr>
        <w:pStyle w:val="Odlomakpopisa"/>
        <w:numPr>
          <w:ilvl w:val="0"/>
          <w:numId w:val="15"/>
        </w:numPr>
        <w:contextualSpacing w:val="0"/>
        <w:rPr>
          <w:rFonts w:ascii="Arial" w:hAnsi="Arial" w:cs="Arial"/>
          <w:sz w:val="22"/>
        </w:rPr>
      </w:pPr>
      <w:r w:rsidRPr="003569F1">
        <w:rPr>
          <w:rFonts w:ascii="Arial" w:hAnsi="Arial" w:cs="Arial"/>
          <w:sz w:val="22"/>
        </w:rPr>
        <w:t>nadzirati građenje tako da bude u skladu s građevinskom dozvolom, odnosno glavnim projektom, Zakonom o gradnji, posebnim propisima i pravilima struke</w:t>
      </w:r>
    </w:p>
    <w:p w:rsidR="00443EA2" w:rsidRPr="003569F1" w:rsidRDefault="00443EA2" w:rsidP="00DB6618">
      <w:pPr>
        <w:pStyle w:val="Odlomakpopisa"/>
        <w:numPr>
          <w:ilvl w:val="0"/>
          <w:numId w:val="15"/>
        </w:numPr>
        <w:contextualSpacing w:val="0"/>
        <w:rPr>
          <w:rFonts w:ascii="Arial" w:hAnsi="Arial" w:cs="Arial"/>
          <w:sz w:val="22"/>
        </w:rPr>
      </w:pPr>
      <w:r w:rsidRPr="003569F1">
        <w:rPr>
          <w:rFonts w:ascii="Arial" w:hAnsi="Arial" w:cs="Arial"/>
          <w:sz w:val="22"/>
        </w:rPr>
        <w:t>utvrditi ispunjava li izvođač i odgovorna osoba koja vodi građenje ili pojedine radove uvjete propisane posebnim zakonom</w:t>
      </w:r>
    </w:p>
    <w:p w:rsidR="00443EA2" w:rsidRPr="003569F1" w:rsidRDefault="00443EA2" w:rsidP="00DB6618">
      <w:pPr>
        <w:pStyle w:val="Odlomakpopisa"/>
        <w:numPr>
          <w:ilvl w:val="0"/>
          <w:numId w:val="15"/>
        </w:numPr>
        <w:contextualSpacing w:val="0"/>
        <w:rPr>
          <w:rFonts w:ascii="Arial" w:hAnsi="Arial" w:cs="Arial"/>
          <w:sz w:val="22"/>
        </w:rPr>
      </w:pPr>
      <w:r w:rsidRPr="003569F1">
        <w:rPr>
          <w:rFonts w:ascii="Arial" w:hAnsi="Arial" w:cs="Arial"/>
          <w:sz w:val="22"/>
        </w:rPr>
        <w:lastRenderedPageBreak/>
        <w:t>utvrditi je li iskolčenje građevine obavila osoba ovlaštena za obavljanje poslova državne izmjere i katastra nekretnina prema posebnom zakonu</w:t>
      </w:r>
    </w:p>
    <w:p w:rsidR="00443EA2" w:rsidRPr="003569F1" w:rsidRDefault="00443EA2" w:rsidP="00DB6618">
      <w:pPr>
        <w:pStyle w:val="Odlomakpopisa"/>
        <w:numPr>
          <w:ilvl w:val="0"/>
          <w:numId w:val="15"/>
        </w:numPr>
        <w:contextualSpacing w:val="0"/>
        <w:rPr>
          <w:rFonts w:ascii="Arial" w:hAnsi="Arial" w:cs="Arial"/>
          <w:sz w:val="22"/>
        </w:rPr>
      </w:pPr>
      <w:r w:rsidRPr="003569F1">
        <w:rPr>
          <w:rFonts w:ascii="Arial" w:hAnsi="Arial" w:cs="Arial"/>
          <w:sz w:val="22"/>
        </w:rPr>
        <w:t>odrediti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p>
    <w:p w:rsidR="00443EA2" w:rsidRPr="003569F1" w:rsidRDefault="00443EA2" w:rsidP="00DB6618">
      <w:pPr>
        <w:pStyle w:val="Odlomakpopisa"/>
        <w:numPr>
          <w:ilvl w:val="0"/>
          <w:numId w:val="15"/>
        </w:numPr>
        <w:contextualSpacing w:val="0"/>
        <w:rPr>
          <w:rFonts w:ascii="Arial" w:hAnsi="Arial" w:cs="Arial"/>
          <w:sz w:val="22"/>
        </w:rPr>
      </w:pPr>
      <w:r w:rsidRPr="003569F1">
        <w:rPr>
          <w:rFonts w:ascii="Arial" w:hAnsi="Arial" w:cs="Arial"/>
          <w:sz w:val="22"/>
        </w:rPr>
        <w:t>bez odgode upoznati investitora sa svim nedostacima, odnosno nepravilnostima koje uoči u glavnom projektu i tijekom građenja, a investitora i građevinsku inspekciju i druge inspekcije o poduzetim mjerama</w:t>
      </w:r>
    </w:p>
    <w:p w:rsidR="00443EA2" w:rsidRPr="003569F1" w:rsidRDefault="00443EA2" w:rsidP="00DB6618">
      <w:pPr>
        <w:pStyle w:val="Odlomakpopisa"/>
        <w:numPr>
          <w:ilvl w:val="0"/>
          <w:numId w:val="15"/>
        </w:numPr>
        <w:contextualSpacing w:val="0"/>
        <w:rPr>
          <w:rFonts w:ascii="Arial" w:hAnsi="Arial" w:cs="Arial"/>
          <w:sz w:val="22"/>
        </w:rPr>
      </w:pPr>
      <w:r w:rsidRPr="003569F1">
        <w:rPr>
          <w:rFonts w:ascii="Arial" w:hAnsi="Arial" w:cs="Arial"/>
          <w:sz w:val="22"/>
        </w:rPr>
        <w:t>sastaviti završno izvješće o izvedbi građevine.</w:t>
      </w:r>
    </w:p>
    <w:p w:rsidR="007D56AF" w:rsidRPr="003569F1" w:rsidRDefault="002313F2" w:rsidP="002313F2">
      <w:pPr>
        <w:pStyle w:val="Naslov3"/>
        <w:rPr>
          <w:rFonts w:ascii="Arial" w:hAnsi="Arial" w:cs="Arial"/>
          <w:sz w:val="22"/>
          <w:szCs w:val="22"/>
        </w:rPr>
      </w:pPr>
      <w:r w:rsidRPr="003569F1">
        <w:rPr>
          <w:rFonts w:ascii="Arial" w:hAnsi="Arial" w:cs="Arial"/>
          <w:sz w:val="22"/>
          <w:szCs w:val="22"/>
        </w:rPr>
        <w:t>Izvještavanje</w:t>
      </w:r>
    </w:p>
    <w:p w:rsidR="002313F2" w:rsidRPr="003569F1" w:rsidRDefault="002313F2" w:rsidP="002313F2">
      <w:pPr>
        <w:rPr>
          <w:rFonts w:ascii="Arial" w:hAnsi="Arial" w:cs="Arial"/>
          <w:sz w:val="22"/>
        </w:rPr>
      </w:pPr>
      <w:r w:rsidRPr="00793DF8">
        <w:rPr>
          <w:rFonts w:ascii="Arial" w:hAnsi="Arial" w:cs="Arial"/>
          <w:sz w:val="22"/>
        </w:rPr>
        <w:t>U svrhu praćenja provedbe Ugovora za pružanje usluga stručnog nadzora Izvršitelj je obvezan tijekom njegova trajanja dostavljati Naručitelju izvješća o provedenim aktivnostima svaki mjesec</w:t>
      </w:r>
      <w:r w:rsidR="003B5E0E" w:rsidRPr="00793DF8">
        <w:rPr>
          <w:rFonts w:ascii="Arial" w:hAnsi="Arial" w:cs="Arial"/>
          <w:sz w:val="22"/>
        </w:rPr>
        <w:t xml:space="preserve"> </w:t>
      </w:r>
      <w:r w:rsidRPr="00793DF8">
        <w:rPr>
          <w:rFonts w:ascii="Arial" w:hAnsi="Arial" w:cs="Arial"/>
          <w:sz w:val="22"/>
        </w:rPr>
        <w:t>(mjesečno). Izvješća se dostavljaju Naručitelju najkasnije 7 dana po isteku razdoblja na koje se izvješće odnosi, a Završno izvješće najkasnije 14 dana od provedenog tehničkog pregleda odnosno izdavanja Potvrde o preuzimanju. Izvršitelj će podnositi izvješća u formatu i sadržaju koji će dogovoriti s Naručiteljem.</w:t>
      </w:r>
      <w:r w:rsidRPr="003569F1">
        <w:rPr>
          <w:rFonts w:ascii="Arial" w:hAnsi="Arial" w:cs="Arial"/>
          <w:sz w:val="22"/>
        </w:rPr>
        <w:t xml:space="preserve"> </w:t>
      </w:r>
    </w:p>
    <w:p w:rsidR="002313F2" w:rsidRPr="003569F1" w:rsidRDefault="002313F2" w:rsidP="002313F2">
      <w:pPr>
        <w:rPr>
          <w:rFonts w:ascii="Arial" w:hAnsi="Arial" w:cs="Arial"/>
          <w:b/>
          <w:bCs/>
          <w:sz w:val="22"/>
          <w:u w:val="single"/>
        </w:rPr>
      </w:pPr>
      <w:r w:rsidRPr="003569F1">
        <w:rPr>
          <w:rFonts w:ascii="Arial" w:hAnsi="Arial" w:cs="Arial"/>
          <w:b/>
          <w:bCs/>
          <w:sz w:val="22"/>
          <w:u w:val="single"/>
        </w:rPr>
        <w:t>Izvješća o provedenim aktivnostima moraju sadržavati:</w:t>
      </w:r>
    </w:p>
    <w:p w:rsidR="002313F2" w:rsidRPr="003569F1" w:rsidRDefault="002313F2" w:rsidP="00DB6618">
      <w:pPr>
        <w:pStyle w:val="Odlomakpopisa"/>
        <w:numPr>
          <w:ilvl w:val="0"/>
          <w:numId w:val="16"/>
        </w:numPr>
        <w:ind w:left="714" w:hanging="357"/>
        <w:contextualSpacing w:val="0"/>
        <w:rPr>
          <w:rFonts w:ascii="Arial" w:hAnsi="Arial" w:cs="Arial"/>
          <w:sz w:val="22"/>
        </w:rPr>
      </w:pPr>
      <w:r w:rsidRPr="003569F1">
        <w:rPr>
          <w:rFonts w:ascii="Arial" w:hAnsi="Arial" w:cs="Arial"/>
          <w:sz w:val="22"/>
        </w:rPr>
        <w:t xml:space="preserve">opis napretka projekta (tehničko/financijski) u izvještajnom razdoblju, </w:t>
      </w:r>
    </w:p>
    <w:p w:rsidR="002313F2" w:rsidRPr="003569F1" w:rsidRDefault="002313F2" w:rsidP="00DB6618">
      <w:pPr>
        <w:pStyle w:val="Odlomakpopisa"/>
        <w:numPr>
          <w:ilvl w:val="0"/>
          <w:numId w:val="16"/>
        </w:numPr>
        <w:ind w:left="714" w:hanging="357"/>
        <w:contextualSpacing w:val="0"/>
        <w:rPr>
          <w:rFonts w:ascii="Arial" w:hAnsi="Arial" w:cs="Arial"/>
          <w:sz w:val="22"/>
        </w:rPr>
      </w:pPr>
      <w:r w:rsidRPr="003569F1">
        <w:rPr>
          <w:rFonts w:ascii="Arial" w:hAnsi="Arial" w:cs="Arial"/>
          <w:sz w:val="22"/>
        </w:rPr>
        <w:t xml:space="preserve">pregled problema na koje se naišlo tijekom provedbe aktivnosti projekta te poduzetih korektivnih mjera; </w:t>
      </w:r>
    </w:p>
    <w:p w:rsidR="002313F2" w:rsidRPr="003569F1" w:rsidRDefault="002313F2" w:rsidP="00DB6618">
      <w:pPr>
        <w:pStyle w:val="Odlomakpopisa"/>
        <w:numPr>
          <w:ilvl w:val="0"/>
          <w:numId w:val="16"/>
        </w:numPr>
        <w:ind w:left="714" w:hanging="357"/>
        <w:contextualSpacing w:val="0"/>
        <w:rPr>
          <w:rFonts w:ascii="Arial" w:hAnsi="Arial" w:cs="Arial"/>
          <w:sz w:val="22"/>
        </w:rPr>
      </w:pPr>
      <w:r w:rsidRPr="003569F1">
        <w:rPr>
          <w:rFonts w:ascii="Arial" w:hAnsi="Arial" w:cs="Arial"/>
          <w:sz w:val="22"/>
        </w:rPr>
        <w:t>kratke i sažete informacije o događajima i okolnostima koje, prema mišljenju Izvršitelja, mogu stvoriti dostatne razloge za prekoračenje u vremenu ili troškovima prema Ugovoru te preporuku Izvršitelja za mjere koje se usvajaju (ili koje će se usvojiti) kako bi se eliminirali takvi događaji ili okolnosti te stoga i ugovorna osnova;</w:t>
      </w:r>
    </w:p>
    <w:p w:rsidR="002313F2" w:rsidRPr="003569F1" w:rsidRDefault="002313F2" w:rsidP="00DB6618">
      <w:pPr>
        <w:pStyle w:val="Odlomakpopisa"/>
        <w:numPr>
          <w:ilvl w:val="0"/>
          <w:numId w:val="16"/>
        </w:numPr>
        <w:ind w:left="714" w:hanging="357"/>
        <w:contextualSpacing w:val="0"/>
        <w:rPr>
          <w:rFonts w:ascii="Arial" w:hAnsi="Arial" w:cs="Arial"/>
          <w:sz w:val="22"/>
        </w:rPr>
      </w:pPr>
      <w:r w:rsidRPr="003569F1">
        <w:rPr>
          <w:rFonts w:ascii="Arial" w:hAnsi="Arial" w:cs="Arial"/>
          <w:sz w:val="22"/>
        </w:rPr>
        <w:t>pregled dinamike izvođenja radova u odnosu na dinamički plan izvođenja radova</w:t>
      </w:r>
    </w:p>
    <w:p w:rsidR="002313F2" w:rsidRPr="003569F1" w:rsidRDefault="002313F2" w:rsidP="00DB6618">
      <w:pPr>
        <w:pStyle w:val="Odlomakpopisa"/>
        <w:numPr>
          <w:ilvl w:val="0"/>
          <w:numId w:val="16"/>
        </w:numPr>
        <w:ind w:left="714" w:hanging="357"/>
        <w:contextualSpacing w:val="0"/>
        <w:rPr>
          <w:rFonts w:ascii="Arial" w:hAnsi="Arial" w:cs="Arial"/>
          <w:sz w:val="22"/>
        </w:rPr>
      </w:pPr>
      <w:r w:rsidRPr="003569F1">
        <w:rPr>
          <w:rFonts w:ascii="Arial" w:hAnsi="Arial" w:cs="Arial"/>
          <w:sz w:val="22"/>
        </w:rPr>
        <w:t>razloge kašnjenja ako postoje;</w:t>
      </w:r>
    </w:p>
    <w:p w:rsidR="002313F2" w:rsidRPr="003569F1" w:rsidRDefault="002313F2" w:rsidP="00DB6618">
      <w:pPr>
        <w:pStyle w:val="Odlomakpopisa"/>
        <w:numPr>
          <w:ilvl w:val="0"/>
          <w:numId w:val="16"/>
        </w:numPr>
        <w:ind w:left="714" w:hanging="357"/>
        <w:contextualSpacing w:val="0"/>
        <w:rPr>
          <w:rFonts w:ascii="Arial" w:hAnsi="Arial" w:cs="Arial"/>
          <w:sz w:val="22"/>
        </w:rPr>
      </w:pPr>
      <w:r w:rsidRPr="003569F1">
        <w:rPr>
          <w:rFonts w:ascii="Arial" w:hAnsi="Arial" w:cs="Arial"/>
          <w:sz w:val="22"/>
        </w:rPr>
        <w:t>pregled financijske realizacije ugovora o radovima i naplate u izvještajnom razdoblju te procjenu kumulativnog tijeka novca;</w:t>
      </w:r>
    </w:p>
    <w:p w:rsidR="002313F2" w:rsidRPr="003569F1" w:rsidRDefault="002313F2" w:rsidP="00DB6618">
      <w:pPr>
        <w:pStyle w:val="Odlomakpopisa"/>
        <w:numPr>
          <w:ilvl w:val="0"/>
          <w:numId w:val="16"/>
        </w:numPr>
        <w:ind w:left="714" w:hanging="357"/>
        <w:contextualSpacing w:val="0"/>
        <w:rPr>
          <w:rFonts w:ascii="Arial" w:hAnsi="Arial" w:cs="Arial"/>
          <w:sz w:val="22"/>
        </w:rPr>
      </w:pPr>
      <w:r w:rsidRPr="003569F1">
        <w:rPr>
          <w:rFonts w:ascii="Arial" w:hAnsi="Arial" w:cs="Arial"/>
          <w:sz w:val="22"/>
        </w:rPr>
        <w:t>Informacije o nepredviđenim troškovima te za to prikladno opravdanje;</w:t>
      </w:r>
    </w:p>
    <w:p w:rsidR="002313F2" w:rsidRPr="003569F1" w:rsidRDefault="002313F2" w:rsidP="00DB6618">
      <w:pPr>
        <w:pStyle w:val="Odlomakpopisa"/>
        <w:numPr>
          <w:ilvl w:val="0"/>
          <w:numId w:val="16"/>
        </w:numPr>
        <w:ind w:left="714" w:hanging="357"/>
        <w:contextualSpacing w:val="0"/>
        <w:rPr>
          <w:rFonts w:ascii="Arial" w:hAnsi="Arial" w:cs="Arial"/>
          <w:sz w:val="22"/>
        </w:rPr>
      </w:pPr>
      <w:r w:rsidRPr="003569F1">
        <w:rPr>
          <w:rFonts w:ascii="Arial" w:hAnsi="Arial" w:cs="Arial"/>
          <w:sz w:val="22"/>
        </w:rPr>
        <w:t>Kopije svih obavijesti, pristanaka, odobrenja, potvrda i odluka danih ili izdanih od strane Izvršitelja u izvješćivanom razdoblju;</w:t>
      </w:r>
    </w:p>
    <w:p w:rsidR="002313F2" w:rsidRPr="003569F1" w:rsidRDefault="002313F2" w:rsidP="00DB6618">
      <w:pPr>
        <w:pStyle w:val="Odlomakpopisa"/>
        <w:numPr>
          <w:ilvl w:val="0"/>
          <w:numId w:val="16"/>
        </w:numPr>
        <w:ind w:left="714" w:hanging="357"/>
        <w:contextualSpacing w:val="0"/>
        <w:rPr>
          <w:rFonts w:ascii="Arial" w:hAnsi="Arial" w:cs="Arial"/>
          <w:sz w:val="22"/>
        </w:rPr>
      </w:pPr>
      <w:r w:rsidRPr="003569F1">
        <w:rPr>
          <w:rFonts w:ascii="Arial" w:hAnsi="Arial" w:cs="Arial"/>
          <w:sz w:val="22"/>
        </w:rPr>
        <w:t>Ostale informacije, kao što to može zatražiti Naručitelj.</w:t>
      </w:r>
    </w:p>
    <w:p w:rsidR="002313F2" w:rsidRPr="003569F1" w:rsidRDefault="002313F2" w:rsidP="002313F2">
      <w:pPr>
        <w:rPr>
          <w:rFonts w:ascii="Arial" w:hAnsi="Arial" w:cs="Arial"/>
          <w:sz w:val="22"/>
        </w:rPr>
      </w:pPr>
      <w:r w:rsidRPr="003569F1">
        <w:rPr>
          <w:rFonts w:ascii="Arial" w:hAnsi="Arial" w:cs="Arial"/>
          <w:sz w:val="22"/>
        </w:rPr>
        <w:t>Ključna pitanja kojima će se baviti u mjesečnim izvješćima bit će kvaliteta radova, napredak radova prema dinamici, program rada, resursi, problemi i način rješavanja</w:t>
      </w:r>
      <w:r w:rsidR="005C45A7" w:rsidRPr="003569F1">
        <w:rPr>
          <w:rFonts w:ascii="Arial" w:hAnsi="Arial" w:cs="Arial"/>
          <w:sz w:val="22"/>
        </w:rPr>
        <w:t xml:space="preserve"> problema</w:t>
      </w:r>
      <w:r w:rsidRPr="003569F1">
        <w:rPr>
          <w:rFonts w:ascii="Arial" w:hAnsi="Arial" w:cs="Arial"/>
          <w:sz w:val="22"/>
        </w:rPr>
        <w:t>, neriješena pitanja, upravljanje ugovorom te kontrola i priznavanje troškova Izvođača kao i opis radova i adekvatne privremen</w:t>
      </w:r>
      <w:r w:rsidR="001479D3">
        <w:rPr>
          <w:rFonts w:ascii="Arial" w:hAnsi="Arial" w:cs="Arial"/>
          <w:sz w:val="22"/>
        </w:rPr>
        <w:t>e</w:t>
      </w:r>
      <w:r w:rsidRPr="003569F1">
        <w:rPr>
          <w:rFonts w:ascii="Arial" w:hAnsi="Arial" w:cs="Arial"/>
          <w:sz w:val="22"/>
        </w:rPr>
        <w:t xml:space="preserve"> situacije Izvršitelja.</w:t>
      </w:r>
    </w:p>
    <w:p w:rsidR="002313F2" w:rsidRPr="003569F1" w:rsidRDefault="002313F2" w:rsidP="002313F2">
      <w:pPr>
        <w:rPr>
          <w:rFonts w:ascii="Arial" w:hAnsi="Arial" w:cs="Arial"/>
          <w:b/>
          <w:bCs/>
          <w:sz w:val="22"/>
          <w:u w:val="single"/>
        </w:rPr>
      </w:pPr>
      <w:r w:rsidRPr="003569F1">
        <w:rPr>
          <w:rFonts w:ascii="Arial" w:hAnsi="Arial" w:cs="Arial"/>
          <w:b/>
          <w:bCs/>
          <w:sz w:val="22"/>
          <w:u w:val="single"/>
        </w:rPr>
        <w:t>Završno izvješće:</w:t>
      </w:r>
    </w:p>
    <w:p w:rsidR="002313F2" w:rsidRPr="003569F1" w:rsidRDefault="002313F2" w:rsidP="002313F2">
      <w:pPr>
        <w:rPr>
          <w:rFonts w:ascii="Arial" w:hAnsi="Arial" w:cs="Arial"/>
          <w:sz w:val="22"/>
        </w:rPr>
      </w:pPr>
      <w:r w:rsidRPr="003569F1">
        <w:rPr>
          <w:rFonts w:ascii="Arial" w:hAnsi="Arial" w:cs="Arial"/>
          <w:sz w:val="22"/>
        </w:rPr>
        <w:t xml:space="preserve">Izvršitelj je obvezan na kraju izvršenja svih ugovorenih usluga dostaviti Naručitelju Završno izvješće sa kratkim opisom postignuća uključujući probleme na koje se </w:t>
      </w:r>
      <w:r w:rsidR="005C45A7" w:rsidRPr="003569F1">
        <w:rPr>
          <w:rFonts w:ascii="Arial" w:hAnsi="Arial" w:cs="Arial"/>
          <w:sz w:val="22"/>
        </w:rPr>
        <w:t>naišlo tijekom izvođenja radova</w:t>
      </w:r>
      <w:r w:rsidRPr="003569F1">
        <w:rPr>
          <w:rFonts w:ascii="Arial" w:hAnsi="Arial" w:cs="Arial"/>
          <w:sz w:val="22"/>
        </w:rPr>
        <w:t xml:space="preserve"> te nacrt okončane situacije.</w:t>
      </w:r>
    </w:p>
    <w:p w:rsidR="002313F2" w:rsidRPr="003569F1" w:rsidRDefault="002313F2" w:rsidP="002313F2">
      <w:pPr>
        <w:rPr>
          <w:rFonts w:ascii="Arial" w:hAnsi="Arial" w:cs="Arial"/>
          <w:sz w:val="22"/>
        </w:rPr>
      </w:pPr>
      <w:r w:rsidRPr="003569F1">
        <w:rPr>
          <w:rFonts w:ascii="Arial" w:hAnsi="Arial" w:cs="Arial"/>
          <w:sz w:val="22"/>
        </w:rPr>
        <w:t xml:space="preserve">Sve izvještaje je potrebno izraditi na hrvatskom jeziku te predati Naručitelju u 2 tiskana primjerka i 1 </w:t>
      </w:r>
      <w:r w:rsidR="00793DF8">
        <w:rPr>
          <w:rFonts w:ascii="Arial" w:hAnsi="Arial" w:cs="Arial"/>
          <w:sz w:val="22"/>
        </w:rPr>
        <w:t>elektroničkom.</w:t>
      </w:r>
    </w:p>
    <w:p w:rsidR="00E5531E" w:rsidRPr="003569F1" w:rsidRDefault="00E5531E" w:rsidP="007D56AF">
      <w:pPr>
        <w:spacing w:after="0"/>
        <w:rPr>
          <w:rFonts w:ascii="Arial" w:hAnsi="Arial" w:cs="Arial"/>
          <w:bCs/>
          <w:sz w:val="22"/>
          <w:highlight w:val="yellow"/>
        </w:rPr>
      </w:pPr>
    </w:p>
    <w:p w:rsidR="00AD3153" w:rsidRPr="003569F1" w:rsidRDefault="00AD3153" w:rsidP="00AD3153">
      <w:pPr>
        <w:ind w:right="-5"/>
        <w:contextualSpacing/>
        <w:rPr>
          <w:rFonts w:ascii="Arial" w:hAnsi="Arial" w:cs="Arial"/>
          <w:b/>
          <w:sz w:val="24"/>
          <w:szCs w:val="24"/>
        </w:rPr>
      </w:pPr>
      <w:r w:rsidRPr="003569F1">
        <w:rPr>
          <w:rFonts w:ascii="Arial" w:hAnsi="Arial" w:cs="Arial"/>
          <w:b/>
          <w:sz w:val="24"/>
          <w:szCs w:val="24"/>
        </w:rPr>
        <w:t>Prilog 1</w:t>
      </w:r>
      <w:r w:rsidRPr="003569F1">
        <w:rPr>
          <w:rFonts w:ascii="Arial" w:hAnsi="Arial" w:cs="Arial"/>
          <w:b/>
          <w:sz w:val="24"/>
          <w:szCs w:val="24"/>
        </w:rPr>
        <w:tab/>
      </w:r>
      <w:r w:rsidRPr="003569F1">
        <w:rPr>
          <w:rFonts w:ascii="Arial" w:hAnsi="Arial" w:cs="Arial"/>
          <w:b/>
          <w:sz w:val="24"/>
          <w:szCs w:val="24"/>
        </w:rPr>
        <w:tab/>
      </w:r>
      <w:r w:rsidRPr="003569F1">
        <w:rPr>
          <w:rFonts w:ascii="Arial" w:hAnsi="Arial" w:cs="Arial"/>
          <w:b/>
          <w:sz w:val="24"/>
          <w:szCs w:val="24"/>
        </w:rPr>
        <w:tab/>
      </w:r>
      <w:r w:rsidRPr="003569F1">
        <w:rPr>
          <w:rFonts w:ascii="Arial"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D3153" w:rsidRPr="003569F1" w:rsidTr="003F18F6">
        <w:tc>
          <w:tcPr>
            <w:tcW w:w="9854" w:type="dxa"/>
            <w:shd w:val="clear" w:color="auto" w:fill="auto"/>
          </w:tcPr>
          <w:p w:rsidR="00AD3153" w:rsidRPr="003569F1" w:rsidRDefault="00AD3153" w:rsidP="003F18F6">
            <w:pPr>
              <w:pStyle w:val="Bezproreda"/>
              <w:jc w:val="center"/>
              <w:rPr>
                <w:rFonts w:ascii="Arial" w:hAnsi="Arial" w:cs="Arial"/>
                <w:b/>
                <w:sz w:val="24"/>
                <w:szCs w:val="24"/>
              </w:rPr>
            </w:pPr>
            <w:r w:rsidRPr="003569F1">
              <w:rPr>
                <w:rFonts w:ascii="Arial" w:hAnsi="Arial" w:cs="Arial"/>
                <w:b/>
                <w:sz w:val="24"/>
                <w:szCs w:val="24"/>
              </w:rPr>
              <w:t>TROŠKOVNIK</w:t>
            </w:r>
          </w:p>
          <w:p w:rsidR="00AD3153" w:rsidRPr="003569F1" w:rsidRDefault="00A04F42" w:rsidP="00A04F42">
            <w:pPr>
              <w:pStyle w:val="Bezproreda"/>
              <w:jc w:val="center"/>
              <w:rPr>
                <w:rFonts w:ascii="Arial" w:hAnsi="Arial" w:cs="Arial"/>
                <w:b/>
                <w:sz w:val="28"/>
                <w:szCs w:val="28"/>
              </w:rPr>
            </w:pPr>
            <w:r w:rsidRPr="003569F1">
              <w:rPr>
                <w:rFonts w:ascii="Arial" w:hAnsi="Arial" w:cs="Arial"/>
                <w:b/>
                <w:bCs/>
                <w:sz w:val="24"/>
                <w:szCs w:val="24"/>
              </w:rPr>
              <w:t>Izgradnje pješačko-biciklističkog mosta na Orašnici i uređenja šetnice prema Krčiću</w:t>
            </w:r>
          </w:p>
        </w:tc>
      </w:tr>
    </w:tbl>
    <w:p w:rsidR="00AD3153" w:rsidRPr="003569F1" w:rsidRDefault="00AD3153" w:rsidP="00AD3153">
      <w:pPr>
        <w:ind w:right="-5"/>
        <w:contextualSpacing/>
        <w:rPr>
          <w:rFonts w:ascii="Arial" w:hAnsi="Arial" w:cs="Arial"/>
          <w:b/>
          <w:sz w:val="24"/>
          <w:szCs w:val="24"/>
        </w:rPr>
      </w:pPr>
    </w:p>
    <w:p w:rsidR="00AD3153" w:rsidRPr="003569F1" w:rsidRDefault="00AD3153" w:rsidP="00AD3153">
      <w:pPr>
        <w:ind w:right="-5"/>
        <w:contextualSpacing/>
        <w:rPr>
          <w:rFonts w:ascii="Arial" w:hAnsi="Arial" w:cs="Arial"/>
          <w:b/>
          <w:sz w:val="24"/>
          <w:szCs w:val="24"/>
        </w:rPr>
      </w:pPr>
    </w:p>
    <w:p w:rsidR="00AD3153" w:rsidRPr="003569F1" w:rsidRDefault="00AD3153" w:rsidP="00AD3153">
      <w:pPr>
        <w:ind w:right="-5"/>
        <w:contextualSpacing/>
        <w:rPr>
          <w:rFonts w:ascii="Arial" w:hAnsi="Arial" w:cs="Arial"/>
          <w:b/>
          <w:sz w:val="24"/>
          <w:szCs w:val="24"/>
        </w:rPr>
      </w:pPr>
    </w:p>
    <w:p w:rsidR="00AD3153" w:rsidRPr="003569F1" w:rsidRDefault="00AD3153" w:rsidP="00AD3153">
      <w:pPr>
        <w:ind w:right="-5"/>
        <w:contextualSpacing/>
        <w:rPr>
          <w:rFonts w:ascii="Arial" w:hAnsi="Arial" w:cs="Arial"/>
          <w:b/>
          <w:sz w:val="24"/>
          <w:szCs w:val="24"/>
        </w:rPr>
      </w:pPr>
    </w:p>
    <w:p w:rsidR="00AD3153" w:rsidRPr="003569F1" w:rsidRDefault="00AD3153" w:rsidP="00AD3153">
      <w:pPr>
        <w:ind w:right="-5"/>
        <w:contextualSpacing/>
        <w:rPr>
          <w:rFonts w:ascii="Arial" w:hAnsi="Arial" w:cs="Arial"/>
          <w:b/>
          <w:sz w:val="24"/>
          <w:szCs w:val="24"/>
        </w:rPr>
      </w:pPr>
    </w:p>
    <w:p w:rsidR="00AD3153" w:rsidRPr="003569F1" w:rsidRDefault="00AD3153" w:rsidP="00AD3153">
      <w:pPr>
        <w:ind w:right="-5"/>
        <w:contextualSpacing/>
        <w:rPr>
          <w:rFonts w:ascii="Arial" w:hAnsi="Arial" w:cs="Arial"/>
          <w:b/>
          <w:sz w:val="24"/>
          <w:szCs w:val="24"/>
        </w:rPr>
      </w:pPr>
    </w:p>
    <w:p w:rsidR="00AD3153" w:rsidRPr="003569F1" w:rsidRDefault="00AD3153" w:rsidP="00AD3153">
      <w:pPr>
        <w:ind w:right="-5"/>
        <w:contextualSpacing/>
        <w:rPr>
          <w:rFonts w:ascii="Arial" w:hAnsi="Arial" w:cs="Arial"/>
          <w:b/>
          <w:sz w:val="24"/>
          <w:szCs w:val="24"/>
        </w:rPr>
      </w:pPr>
    </w:p>
    <w:p w:rsidR="00AD3153" w:rsidRPr="003E1494" w:rsidRDefault="00117CF7" w:rsidP="00AD3153">
      <w:pPr>
        <w:ind w:right="-5"/>
        <w:contextualSpacing/>
        <w:rPr>
          <w:rFonts w:ascii="Arial" w:hAnsi="Arial" w:cs="Arial"/>
          <w:i/>
          <w:sz w:val="24"/>
          <w:szCs w:val="24"/>
        </w:rPr>
      </w:pPr>
      <w:r w:rsidRPr="003E1494">
        <w:rPr>
          <w:rFonts w:ascii="Arial" w:hAnsi="Arial" w:cs="Arial"/>
          <w:i/>
          <w:sz w:val="24"/>
          <w:szCs w:val="24"/>
        </w:rPr>
        <w:t>Dostavljen k</w:t>
      </w:r>
      <w:r w:rsidR="00AD3153" w:rsidRPr="003E1494">
        <w:rPr>
          <w:rFonts w:ascii="Arial" w:hAnsi="Arial" w:cs="Arial"/>
          <w:i/>
          <w:sz w:val="24"/>
          <w:szCs w:val="24"/>
        </w:rPr>
        <w:t xml:space="preserve">ao </w:t>
      </w:r>
      <w:r w:rsidRPr="003E1494">
        <w:rPr>
          <w:rFonts w:ascii="Arial" w:hAnsi="Arial" w:cs="Arial"/>
          <w:i/>
          <w:sz w:val="24"/>
          <w:szCs w:val="24"/>
        </w:rPr>
        <w:t>za</w:t>
      </w:r>
      <w:r w:rsidR="00AD3153" w:rsidRPr="003E1494">
        <w:rPr>
          <w:rFonts w:ascii="Arial" w:hAnsi="Arial" w:cs="Arial"/>
          <w:i/>
          <w:sz w:val="24"/>
          <w:szCs w:val="24"/>
        </w:rPr>
        <w:t xml:space="preserve">seban dokument i </w:t>
      </w:r>
      <w:r w:rsidRPr="003E1494">
        <w:rPr>
          <w:rFonts w:ascii="Arial" w:hAnsi="Arial" w:cs="Arial"/>
          <w:i/>
          <w:sz w:val="24"/>
          <w:szCs w:val="24"/>
        </w:rPr>
        <w:t xml:space="preserve">čini </w:t>
      </w:r>
      <w:r w:rsidR="00AD3153" w:rsidRPr="003E1494">
        <w:rPr>
          <w:rFonts w:ascii="Arial" w:hAnsi="Arial" w:cs="Arial"/>
          <w:i/>
          <w:sz w:val="24"/>
          <w:szCs w:val="24"/>
        </w:rPr>
        <w:t xml:space="preserve">sastavni dio ovog Poziva na dostavu ponuda, Troškovnik </w:t>
      </w:r>
      <w:r w:rsidR="001F3099" w:rsidRPr="003E1494">
        <w:rPr>
          <w:rFonts w:ascii="Arial" w:hAnsi="Arial" w:cs="Arial"/>
          <w:i/>
          <w:sz w:val="24"/>
          <w:szCs w:val="24"/>
        </w:rPr>
        <w:t xml:space="preserve">izvođenja radova </w:t>
      </w:r>
      <w:r w:rsidR="00A04F42" w:rsidRPr="003E1494">
        <w:rPr>
          <w:rFonts w:ascii="Arial" w:hAnsi="Arial" w:cs="Arial"/>
          <w:i/>
          <w:sz w:val="24"/>
          <w:szCs w:val="24"/>
        </w:rPr>
        <w:t>pješačko-biciklističkog mosta na Orašnici i uređenja šetnice prema Krčiću</w:t>
      </w:r>
      <w:r w:rsidR="00AD3153" w:rsidRPr="003E1494">
        <w:rPr>
          <w:rFonts w:ascii="Arial" w:hAnsi="Arial" w:cs="Arial"/>
          <w:i/>
          <w:sz w:val="24"/>
          <w:szCs w:val="24"/>
        </w:rPr>
        <w:t>.</w:t>
      </w:r>
    </w:p>
    <w:p w:rsidR="00AD3153" w:rsidRPr="003569F1" w:rsidRDefault="00AD3153" w:rsidP="00AD3153">
      <w:pPr>
        <w:ind w:right="-5"/>
        <w:contextualSpacing/>
        <w:rPr>
          <w:rFonts w:ascii="Arial" w:hAnsi="Arial" w:cs="Arial"/>
          <w:b/>
          <w:sz w:val="24"/>
          <w:szCs w:val="24"/>
        </w:rPr>
      </w:pPr>
    </w:p>
    <w:p w:rsidR="00AD3153" w:rsidRPr="003569F1" w:rsidRDefault="00AD3153" w:rsidP="00AD3153">
      <w:pPr>
        <w:ind w:right="-5"/>
        <w:contextualSpacing/>
        <w:rPr>
          <w:rFonts w:ascii="Arial" w:hAnsi="Arial" w:cs="Arial"/>
          <w:b/>
          <w:sz w:val="24"/>
          <w:szCs w:val="24"/>
        </w:rPr>
      </w:pPr>
    </w:p>
    <w:p w:rsidR="00AD3153" w:rsidRDefault="00AD3153" w:rsidP="00AD3153">
      <w:pPr>
        <w:ind w:right="-5"/>
        <w:contextualSpacing/>
        <w:rPr>
          <w:rFonts w:ascii="Arial" w:hAnsi="Arial" w:cs="Arial"/>
          <w:b/>
          <w:sz w:val="24"/>
          <w:szCs w:val="24"/>
        </w:rPr>
      </w:pPr>
    </w:p>
    <w:p w:rsidR="00117CF7" w:rsidRDefault="00117CF7" w:rsidP="00AD3153">
      <w:pPr>
        <w:ind w:right="-5"/>
        <w:contextualSpacing/>
        <w:rPr>
          <w:rFonts w:ascii="Arial" w:hAnsi="Arial" w:cs="Arial"/>
          <w:b/>
          <w:sz w:val="24"/>
          <w:szCs w:val="24"/>
        </w:rPr>
      </w:pPr>
    </w:p>
    <w:p w:rsidR="00117CF7" w:rsidRDefault="00117CF7" w:rsidP="00AD3153">
      <w:pPr>
        <w:ind w:right="-5"/>
        <w:contextualSpacing/>
        <w:rPr>
          <w:rFonts w:ascii="Arial" w:hAnsi="Arial" w:cs="Arial"/>
          <w:b/>
          <w:sz w:val="24"/>
          <w:szCs w:val="24"/>
        </w:rPr>
      </w:pPr>
    </w:p>
    <w:p w:rsidR="00117CF7" w:rsidRDefault="00117CF7" w:rsidP="00AD3153">
      <w:pPr>
        <w:ind w:right="-5"/>
        <w:contextualSpacing/>
        <w:rPr>
          <w:rFonts w:ascii="Arial" w:hAnsi="Arial" w:cs="Arial"/>
          <w:b/>
          <w:sz w:val="24"/>
          <w:szCs w:val="24"/>
        </w:rPr>
      </w:pPr>
    </w:p>
    <w:p w:rsidR="00117CF7" w:rsidRDefault="00117CF7" w:rsidP="00AD3153">
      <w:pPr>
        <w:ind w:right="-5"/>
        <w:contextualSpacing/>
        <w:rPr>
          <w:rFonts w:ascii="Arial" w:hAnsi="Arial" w:cs="Arial"/>
          <w:b/>
          <w:sz w:val="24"/>
          <w:szCs w:val="24"/>
        </w:rPr>
      </w:pPr>
    </w:p>
    <w:p w:rsidR="00117CF7" w:rsidRPr="003569F1" w:rsidRDefault="00117CF7" w:rsidP="00AD3153">
      <w:pPr>
        <w:ind w:right="-5"/>
        <w:contextualSpacing/>
        <w:rPr>
          <w:rFonts w:ascii="Arial" w:hAnsi="Arial" w:cs="Arial"/>
          <w:b/>
          <w:sz w:val="24"/>
          <w:szCs w:val="24"/>
        </w:rPr>
      </w:pPr>
    </w:p>
    <w:p w:rsidR="00AD3153" w:rsidRPr="003569F1" w:rsidRDefault="00AD3153" w:rsidP="00AD3153">
      <w:pPr>
        <w:ind w:right="-5"/>
        <w:contextualSpacing/>
        <w:rPr>
          <w:rFonts w:ascii="Arial" w:hAnsi="Arial" w:cs="Arial"/>
          <w:b/>
          <w:sz w:val="24"/>
          <w:szCs w:val="24"/>
        </w:rPr>
      </w:pPr>
    </w:p>
    <w:p w:rsidR="00AD3153" w:rsidRPr="003569F1" w:rsidRDefault="00AD3153" w:rsidP="00AD3153">
      <w:pPr>
        <w:ind w:right="-5"/>
        <w:contextualSpacing/>
        <w:rPr>
          <w:rFonts w:ascii="Arial" w:hAnsi="Arial" w:cs="Arial"/>
          <w:b/>
          <w:sz w:val="24"/>
          <w:szCs w:val="24"/>
        </w:rPr>
      </w:pPr>
    </w:p>
    <w:p w:rsidR="00AD3153" w:rsidRPr="003569F1" w:rsidRDefault="00AD3153" w:rsidP="00AD3153">
      <w:pPr>
        <w:ind w:right="-5"/>
        <w:contextualSpacing/>
        <w:rPr>
          <w:rFonts w:ascii="Arial" w:hAnsi="Arial" w:cs="Arial"/>
          <w:b/>
          <w:sz w:val="24"/>
          <w:szCs w:val="24"/>
        </w:rPr>
      </w:pPr>
    </w:p>
    <w:p w:rsidR="00AD3153" w:rsidRPr="003569F1" w:rsidRDefault="00AD3153" w:rsidP="00AD3153">
      <w:pPr>
        <w:ind w:right="-5"/>
        <w:contextualSpacing/>
        <w:rPr>
          <w:rFonts w:ascii="Arial" w:hAnsi="Arial" w:cs="Arial"/>
          <w:b/>
          <w:sz w:val="24"/>
          <w:szCs w:val="24"/>
        </w:rPr>
      </w:pPr>
    </w:p>
    <w:p w:rsidR="00AD3153" w:rsidRPr="003569F1" w:rsidRDefault="00AD3153" w:rsidP="00AD3153">
      <w:pPr>
        <w:ind w:right="-5"/>
        <w:contextualSpacing/>
        <w:rPr>
          <w:rFonts w:ascii="Arial" w:hAnsi="Arial" w:cs="Arial"/>
          <w:b/>
          <w:sz w:val="24"/>
          <w:szCs w:val="24"/>
        </w:rPr>
      </w:pPr>
    </w:p>
    <w:p w:rsidR="00AD3153" w:rsidRPr="003569F1" w:rsidRDefault="00AD3153" w:rsidP="00AD3153">
      <w:pPr>
        <w:ind w:right="-5"/>
        <w:contextualSpacing/>
        <w:rPr>
          <w:rFonts w:ascii="Arial" w:hAnsi="Arial" w:cs="Arial"/>
          <w:b/>
          <w:sz w:val="24"/>
          <w:szCs w:val="24"/>
        </w:rPr>
      </w:pPr>
    </w:p>
    <w:p w:rsidR="00381BAB" w:rsidRPr="003569F1" w:rsidRDefault="00381BAB" w:rsidP="00AD3153">
      <w:pPr>
        <w:ind w:right="-5"/>
        <w:contextualSpacing/>
        <w:rPr>
          <w:rFonts w:ascii="Arial" w:hAnsi="Arial" w:cs="Arial"/>
          <w:b/>
          <w:sz w:val="24"/>
          <w:szCs w:val="24"/>
        </w:rPr>
      </w:pPr>
    </w:p>
    <w:p w:rsidR="00AD3153" w:rsidRPr="003569F1" w:rsidRDefault="00AD3153" w:rsidP="00AD3153">
      <w:pPr>
        <w:ind w:right="-5"/>
        <w:contextualSpacing/>
        <w:rPr>
          <w:rFonts w:ascii="Arial" w:hAnsi="Arial" w:cs="Arial"/>
          <w:b/>
          <w:sz w:val="24"/>
          <w:szCs w:val="24"/>
        </w:rPr>
      </w:pPr>
    </w:p>
    <w:p w:rsidR="00AD3153" w:rsidRDefault="00AD3153" w:rsidP="00AD3153">
      <w:pPr>
        <w:ind w:right="-5"/>
        <w:contextualSpacing/>
        <w:rPr>
          <w:rFonts w:ascii="Arial" w:hAnsi="Arial" w:cs="Arial"/>
          <w:b/>
          <w:sz w:val="24"/>
          <w:szCs w:val="24"/>
        </w:rPr>
      </w:pPr>
    </w:p>
    <w:p w:rsidR="001479D3" w:rsidRDefault="001479D3" w:rsidP="00AD3153">
      <w:pPr>
        <w:ind w:right="-5"/>
        <w:contextualSpacing/>
        <w:rPr>
          <w:rFonts w:ascii="Arial" w:hAnsi="Arial" w:cs="Arial"/>
          <w:b/>
          <w:sz w:val="24"/>
          <w:szCs w:val="24"/>
        </w:rPr>
      </w:pPr>
    </w:p>
    <w:p w:rsidR="00117CF7" w:rsidRDefault="00117CF7" w:rsidP="00AD3153">
      <w:pPr>
        <w:ind w:right="-5"/>
        <w:contextualSpacing/>
        <w:rPr>
          <w:rFonts w:ascii="Arial" w:hAnsi="Arial" w:cs="Arial"/>
          <w:b/>
          <w:sz w:val="24"/>
          <w:szCs w:val="24"/>
        </w:rPr>
      </w:pPr>
    </w:p>
    <w:p w:rsidR="00117CF7" w:rsidRDefault="00117CF7" w:rsidP="00AD3153">
      <w:pPr>
        <w:ind w:right="-5"/>
        <w:contextualSpacing/>
        <w:rPr>
          <w:rFonts w:ascii="Arial" w:hAnsi="Arial" w:cs="Arial"/>
          <w:b/>
          <w:sz w:val="24"/>
          <w:szCs w:val="24"/>
        </w:rPr>
      </w:pPr>
    </w:p>
    <w:p w:rsidR="00117CF7" w:rsidRDefault="00117CF7" w:rsidP="00AD3153">
      <w:pPr>
        <w:ind w:right="-5"/>
        <w:contextualSpacing/>
        <w:rPr>
          <w:rFonts w:ascii="Arial" w:hAnsi="Arial" w:cs="Arial"/>
          <w:b/>
          <w:sz w:val="24"/>
          <w:szCs w:val="24"/>
        </w:rPr>
      </w:pPr>
    </w:p>
    <w:p w:rsidR="00117CF7" w:rsidRDefault="00117CF7" w:rsidP="00AD3153">
      <w:pPr>
        <w:ind w:right="-5"/>
        <w:contextualSpacing/>
        <w:rPr>
          <w:rFonts w:ascii="Arial" w:hAnsi="Arial" w:cs="Arial"/>
          <w:b/>
          <w:sz w:val="24"/>
          <w:szCs w:val="24"/>
        </w:rPr>
      </w:pPr>
    </w:p>
    <w:p w:rsidR="00117CF7" w:rsidRDefault="00117CF7" w:rsidP="00AD3153">
      <w:pPr>
        <w:ind w:right="-5"/>
        <w:contextualSpacing/>
        <w:rPr>
          <w:rFonts w:ascii="Arial" w:hAnsi="Arial" w:cs="Arial"/>
          <w:b/>
          <w:sz w:val="24"/>
          <w:szCs w:val="24"/>
        </w:rPr>
      </w:pPr>
    </w:p>
    <w:p w:rsidR="00117CF7" w:rsidRDefault="00117CF7" w:rsidP="00AD3153">
      <w:pPr>
        <w:ind w:right="-5"/>
        <w:contextualSpacing/>
        <w:rPr>
          <w:rFonts w:ascii="Arial" w:hAnsi="Arial" w:cs="Arial"/>
          <w:b/>
          <w:sz w:val="24"/>
          <w:szCs w:val="24"/>
        </w:rPr>
      </w:pPr>
    </w:p>
    <w:p w:rsidR="00117CF7" w:rsidRDefault="00117CF7" w:rsidP="00AD3153">
      <w:pPr>
        <w:ind w:right="-5"/>
        <w:contextualSpacing/>
        <w:rPr>
          <w:rFonts w:ascii="Arial" w:hAnsi="Arial" w:cs="Arial"/>
          <w:b/>
          <w:sz w:val="24"/>
          <w:szCs w:val="24"/>
        </w:rPr>
      </w:pPr>
    </w:p>
    <w:p w:rsidR="00117CF7" w:rsidRDefault="00117CF7" w:rsidP="00AD3153">
      <w:pPr>
        <w:ind w:right="-5"/>
        <w:contextualSpacing/>
        <w:rPr>
          <w:rFonts w:ascii="Arial" w:hAnsi="Arial" w:cs="Arial"/>
          <w:b/>
          <w:sz w:val="24"/>
          <w:szCs w:val="24"/>
        </w:rPr>
      </w:pPr>
    </w:p>
    <w:p w:rsidR="00117CF7" w:rsidRDefault="00117CF7" w:rsidP="00AD3153">
      <w:pPr>
        <w:ind w:right="-5"/>
        <w:contextualSpacing/>
        <w:rPr>
          <w:rFonts w:ascii="Arial" w:hAnsi="Arial" w:cs="Arial"/>
          <w:b/>
          <w:sz w:val="24"/>
          <w:szCs w:val="24"/>
        </w:rPr>
      </w:pPr>
    </w:p>
    <w:p w:rsidR="00C779B0" w:rsidRDefault="00C779B0" w:rsidP="00AD3153">
      <w:pPr>
        <w:ind w:right="-5"/>
        <w:contextualSpacing/>
        <w:rPr>
          <w:rFonts w:ascii="Arial" w:hAnsi="Arial" w:cs="Arial"/>
          <w:b/>
          <w:sz w:val="24"/>
          <w:szCs w:val="24"/>
        </w:rPr>
      </w:pPr>
    </w:p>
    <w:p w:rsidR="00117CF7" w:rsidRDefault="00117CF7" w:rsidP="00AD3153">
      <w:pPr>
        <w:ind w:right="-5"/>
        <w:contextualSpacing/>
        <w:rPr>
          <w:rFonts w:ascii="Arial" w:hAnsi="Arial" w:cs="Arial"/>
          <w:b/>
          <w:sz w:val="24"/>
          <w:szCs w:val="24"/>
        </w:rPr>
      </w:pPr>
    </w:p>
    <w:p w:rsidR="00117CF7" w:rsidRDefault="00117CF7" w:rsidP="00AD3153">
      <w:pPr>
        <w:ind w:right="-5"/>
        <w:contextualSpacing/>
        <w:rPr>
          <w:rFonts w:ascii="Arial" w:hAnsi="Arial" w:cs="Arial"/>
          <w:b/>
          <w:sz w:val="24"/>
          <w:szCs w:val="24"/>
        </w:rPr>
      </w:pPr>
    </w:p>
    <w:p w:rsidR="00117CF7" w:rsidRDefault="00117CF7" w:rsidP="00AD3153">
      <w:pPr>
        <w:ind w:right="-5"/>
        <w:contextualSpacing/>
        <w:rPr>
          <w:rFonts w:ascii="Arial" w:hAnsi="Arial" w:cs="Arial"/>
          <w:b/>
          <w:sz w:val="24"/>
          <w:szCs w:val="24"/>
        </w:rPr>
      </w:pPr>
    </w:p>
    <w:p w:rsidR="00AD3153" w:rsidRPr="003569F1" w:rsidRDefault="00AD3153" w:rsidP="00AD3153">
      <w:pPr>
        <w:ind w:right="-5"/>
        <w:contextualSpacing/>
        <w:rPr>
          <w:rFonts w:ascii="Arial" w:hAnsi="Arial" w:cs="Arial"/>
          <w:b/>
          <w:sz w:val="24"/>
          <w:szCs w:val="24"/>
        </w:rPr>
      </w:pPr>
    </w:p>
    <w:p w:rsidR="00AD3153" w:rsidRPr="003569F1" w:rsidRDefault="00AD3153" w:rsidP="001F3099">
      <w:pPr>
        <w:ind w:right="-5"/>
        <w:contextualSpacing/>
        <w:rPr>
          <w:rFonts w:ascii="Arial" w:hAnsi="Arial" w:cs="Arial"/>
          <w:b/>
          <w:sz w:val="24"/>
          <w:szCs w:val="24"/>
        </w:rPr>
      </w:pPr>
      <w:r w:rsidRPr="003569F1">
        <w:rPr>
          <w:rFonts w:ascii="Arial" w:hAnsi="Arial" w:cs="Arial"/>
          <w:b/>
          <w:sz w:val="24"/>
          <w:szCs w:val="24"/>
        </w:rPr>
        <w:lastRenderedPageBreak/>
        <w:t>Prilog 2</w:t>
      </w:r>
      <w:r w:rsidRPr="003569F1">
        <w:rPr>
          <w:rFonts w:ascii="Arial" w:hAnsi="Arial" w:cs="Arial"/>
          <w:b/>
          <w:sz w:val="24"/>
          <w:szCs w:val="24"/>
        </w:rPr>
        <w:tab/>
      </w:r>
    </w:p>
    <w:p w:rsidR="00AD3153" w:rsidRPr="003569F1" w:rsidRDefault="00AD3153" w:rsidP="00AD3153">
      <w:pPr>
        <w:ind w:right="-5"/>
        <w:contextualSpacing/>
        <w:rPr>
          <w:rFonts w:ascii="Arial" w:hAnsi="Arial" w:cs="Arial"/>
          <w:b/>
          <w:sz w:val="24"/>
          <w:szCs w:val="24"/>
        </w:rPr>
      </w:pPr>
      <w:r w:rsidRPr="003569F1">
        <w:rPr>
          <w:rFonts w:ascii="Arial" w:hAnsi="Arial" w:cs="Arial"/>
          <w:b/>
          <w:sz w:val="24"/>
          <w:szCs w:val="24"/>
        </w:rPr>
        <w:tab/>
      </w:r>
      <w:r w:rsidRPr="003569F1">
        <w:rPr>
          <w:rFonts w:ascii="Arial" w:hAnsi="Arial" w:cs="Arial"/>
          <w:b/>
          <w:sz w:val="24"/>
          <w:szCs w:val="24"/>
        </w:rPr>
        <w:tab/>
      </w:r>
      <w:r w:rsidRPr="003569F1">
        <w:rPr>
          <w:rFonts w:ascii="Arial" w:hAnsi="Arial" w:cs="Arial"/>
          <w:b/>
          <w:sz w:val="24"/>
          <w:szCs w:val="24"/>
        </w:rPr>
        <w:tab/>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512"/>
        <w:gridCol w:w="3138"/>
        <w:gridCol w:w="918"/>
        <w:gridCol w:w="1557"/>
        <w:gridCol w:w="3156"/>
      </w:tblGrid>
      <w:tr w:rsidR="001F3099" w:rsidRPr="003569F1" w:rsidTr="0092742D">
        <w:trPr>
          <w:trHeight w:val="251"/>
        </w:trPr>
        <w:tc>
          <w:tcPr>
            <w:tcW w:w="4449" w:type="dxa"/>
            <w:gridSpan w:val="3"/>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rsidR="001F3099" w:rsidRPr="00117CF7" w:rsidRDefault="001F3099" w:rsidP="003F18F6">
            <w:pPr>
              <w:rPr>
                <w:rFonts w:ascii="Arial" w:eastAsia="Times New Roman" w:hAnsi="Arial" w:cs="Arial"/>
                <w:b/>
                <w:bCs/>
                <w:sz w:val="22"/>
                <w:lang w:eastAsia="hr-HR"/>
              </w:rPr>
            </w:pPr>
            <w:r w:rsidRPr="00117CF7">
              <w:rPr>
                <w:rFonts w:ascii="Arial" w:eastAsia="Times New Roman" w:hAnsi="Arial" w:cs="Arial"/>
                <w:b/>
                <w:bCs/>
                <w:sz w:val="22"/>
                <w:lang w:eastAsia="hr-HR"/>
              </w:rPr>
              <w:t xml:space="preserve">NARUČITELJ: </w:t>
            </w:r>
          </w:p>
        </w:tc>
        <w:tc>
          <w:tcPr>
            <w:tcW w:w="4591" w:type="dxa"/>
            <w:gridSpan w:val="2"/>
            <w:tcBorders>
              <w:top w:val="single" w:sz="12" w:space="0" w:color="00000A"/>
              <w:bottom w:val="single" w:sz="4" w:space="0" w:color="00000A"/>
              <w:right w:val="single" w:sz="12" w:space="0" w:color="00000A"/>
            </w:tcBorders>
            <w:shd w:val="clear" w:color="auto" w:fill="auto"/>
            <w:vAlign w:val="center"/>
          </w:tcPr>
          <w:p w:rsidR="001F3099" w:rsidRPr="00117CF7" w:rsidRDefault="001F3099" w:rsidP="003F18F6">
            <w:pPr>
              <w:rPr>
                <w:rFonts w:ascii="Arial" w:eastAsia="Times New Roman" w:hAnsi="Arial" w:cs="Arial"/>
                <w:b/>
                <w:bCs/>
                <w:sz w:val="22"/>
                <w:lang w:eastAsia="hr-HR"/>
              </w:rPr>
            </w:pPr>
            <w:r w:rsidRPr="00117CF7">
              <w:rPr>
                <w:rFonts w:ascii="Arial" w:eastAsia="Times New Roman" w:hAnsi="Arial" w:cs="Arial"/>
                <w:b/>
                <w:bCs/>
                <w:sz w:val="22"/>
                <w:lang w:eastAsia="hr-HR"/>
              </w:rPr>
              <w:t>PREDMET NABAVE:</w:t>
            </w:r>
          </w:p>
        </w:tc>
      </w:tr>
      <w:tr w:rsidR="001F3099" w:rsidRPr="003569F1" w:rsidTr="0092742D">
        <w:trPr>
          <w:trHeight w:val="584"/>
        </w:trPr>
        <w:tc>
          <w:tcPr>
            <w:tcW w:w="4449" w:type="dxa"/>
            <w:gridSpan w:val="3"/>
            <w:tcBorders>
              <w:top w:val="single" w:sz="4" w:space="0" w:color="00000A"/>
              <w:left w:val="single" w:sz="12" w:space="0" w:color="00000A"/>
              <w:bottom w:val="single" w:sz="12" w:space="0" w:color="00000A"/>
              <w:right w:val="single" w:sz="4" w:space="0" w:color="00000A"/>
            </w:tcBorders>
            <w:shd w:val="clear" w:color="auto" w:fill="auto"/>
            <w:tcMar>
              <w:left w:w="103" w:type="dxa"/>
            </w:tcMar>
            <w:vAlign w:val="center"/>
          </w:tcPr>
          <w:p w:rsidR="001F3099" w:rsidRPr="003569F1" w:rsidRDefault="001F3099" w:rsidP="003F18F6">
            <w:pPr>
              <w:spacing w:before="60" w:after="60"/>
              <w:rPr>
                <w:rFonts w:ascii="Arial" w:eastAsia="Times New Roman" w:hAnsi="Arial" w:cs="Arial"/>
                <w:bCs/>
                <w:sz w:val="22"/>
                <w:lang w:eastAsia="hr-HR"/>
              </w:rPr>
            </w:pPr>
            <w:r w:rsidRPr="003569F1">
              <w:rPr>
                <w:rFonts w:ascii="Arial" w:eastAsia="Times New Roman" w:hAnsi="Arial" w:cs="Arial"/>
                <w:bCs/>
                <w:sz w:val="22"/>
                <w:lang w:eastAsia="hr-HR"/>
              </w:rPr>
              <w:t>Grad Knin</w:t>
            </w:r>
          </w:p>
          <w:p w:rsidR="001F3099" w:rsidRPr="003569F1" w:rsidRDefault="001F3099" w:rsidP="003F18F6">
            <w:pPr>
              <w:spacing w:before="60" w:after="60"/>
              <w:rPr>
                <w:rFonts w:ascii="Arial" w:eastAsia="Times New Roman" w:hAnsi="Arial" w:cs="Arial"/>
                <w:bCs/>
                <w:sz w:val="22"/>
                <w:lang w:eastAsia="hr-HR"/>
              </w:rPr>
            </w:pPr>
            <w:r w:rsidRPr="003569F1">
              <w:rPr>
                <w:rFonts w:ascii="Arial" w:eastAsia="Times New Roman" w:hAnsi="Arial" w:cs="Arial"/>
                <w:bCs/>
                <w:sz w:val="22"/>
                <w:lang w:eastAsia="hr-HR"/>
              </w:rPr>
              <w:t>dr. Franje Tuđmana 2</w:t>
            </w:r>
          </w:p>
          <w:p w:rsidR="001F3099" w:rsidRPr="003569F1" w:rsidRDefault="001F3099" w:rsidP="003F18F6">
            <w:pPr>
              <w:spacing w:before="60" w:after="60"/>
              <w:rPr>
                <w:rFonts w:ascii="Arial" w:eastAsia="Times New Roman" w:hAnsi="Arial" w:cs="Arial"/>
                <w:bCs/>
                <w:sz w:val="22"/>
                <w:lang w:eastAsia="hr-HR"/>
              </w:rPr>
            </w:pPr>
            <w:r w:rsidRPr="003569F1">
              <w:rPr>
                <w:rFonts w:ascii="Arial" w:eastAsia="Times New Roman" w:hAnsi="Arial" w:cs="Arial"/>
                <w:bCs/>
                <w:sz w:val="22"/>
                <w:lang w:eastAsia="hr-HR"/>
              </w:rPr>
              <w:t>22300 Knin</w:t>
            </w:r>
          </w:p>
        </w:tc>
        <w:tc>
          <w:tcPr>
            <w:tcW w:w="4591" w:type="dxa"/>
            <w:gridSpan w:val="2"/>
            <w:tcBorders>
              <w:top w:val="single" w:sz="4" w:space="0" w:color="00000A"/>
              <w:bottom w:val="single" w:sz="12" w:space="0" w:color="00000A"/>
              <w:right w:val="single" w:sz="12" w:space="0" w:color="00000A"/>
            </w:tcBorders>
            <w:shd w:val="clear" w:color="auto" w:fill="auto"/>
            <w:vAlign w:val="center"/>
          </w:tcPr>
          <w:p w:rsidR="001F3099" w:rsidRPr="003569F1" w:rsidRDefault="0092742D" w:rsidP="0092742D">
            <w:pPr>
              <w:rPr>
                <w:rFonts w:ascii="Arial" w:eastAsia="Times New Roman" w:hAnsi="Arial" w:cs="Arial"/>
                <w:bCs/>
                <w:sz w:val="22"/>
                <w:lang w:eastAsia="hr-HR"/>
              </w:rPr>
            </w:pPr>
            <w:r w:rsidRPr="003569F1">
              <w:rPr>
                <w:rFonts w:ascii="Arial" w:eastAsia="Times New Roman" w:hAnsi="Arial" w:cs="Arial"/>
                <w:bCs/>
                <w:sz w:val="22"/>
                <w:lang w:eastAsia="hr-HR"/>
              </w:rPr>
              <w:t>Usluga stručnog</w:t>
            </w:r>
            <w:r w:rsidR="00117CF7">
              <w:rPr>
                <w:rFonts w:ascii="Arial" w:eastAsia="Times New Roman" w:hAnsi="Arial" w:cs="Arial"/>
                <w:bCs/>
                <w:sz w:val="22"/>
                <w:lang w:eastAsia="hr-HR"/>
              </w:rPr>
              <w:t xml:space="preserve"> građevinskog</w:t>
            </w:r>
            <w:r w:rsidRPr="003569F1">
              <w:rPr>
                <w:rFonts w:ascii="Arial" w:eastAsia="Times New Roman" w:hAnsi="Arial" w:cs="Arial"/>
                <w:bCs/>
                <w:sz w:val="22"/>
                <w:lang w:eastAsia="hr-HR"/>
              </w:rPr>
              <w:t xml:space="preserve"> nadzora </w:t>
            </w:r>
            <w:r w:rsidR="001F3099" w:rsidRPr="003569F1">
              <w:rPr>
                <w:rFonts w:ascii="Arial" w:eastAsia="Times New Roman" w:hAnsi="Arial" w:cs="Arial"/>
                <w:bCs/>
                <w:sz w:val="22"/>
                <w:lang w:eastAsia="hr-HR"/>
              </w:rPr>
              <w:t xml:space="preserve">- Izgradnja </w:t>
            </w:r>
            <w:r w:rsidRPr="003569F1">
              <w:rPr>
                <w:rFonts w:ascii="Arial" w:eastAsia="Times New Roman" w:hAnsi="Arial" w:cs="Arial"/>
                <w:bCs/>
                <w:sz w:val="22"/>
                <w:lang w:eastAsia="hr-HR"/>
              </w:rPr>
              <w:t>pješačko-biciklističkog mosta na Orašnici i uređenje šetnice prema Krčiću</w:t>
            </w:r>
          </w:p>
        </w:tc>
      </w:tr>
      <w:tr w:rsidR="001F3099" w:rsidRPr="003569F1" w:rsidTr="0092742D">
        <w:trPr>
          <w:trHeight w:val="90"/>
        </w:trPr>
        <w:tc>
          <w:tcPr>
            <w:tcW w:w="9040" w:type="dxa"/>
            <w:gridSpan w:val="5"/>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rsidR="001F3099" w:rsidRPr="003569F1" w:rsidRDefault="001F3099" w:rsidP="003F18F6">
            <w:pPr>
              <w:jc w:val="center"/>
              <w:rPr>
                <w:rFonts w:ascii="Arial" w:eastAsia="Times New Roman" w:hAnsi="Arial" w:cs="Arial"/>
                <w:b/>
                <w:sz w:val="22"/>
                <w:lang w:eastAsia="hr-HR"/>
              </w:rPr>
            </w:pPr>
            <w:r w:rsidRPr="003569F1">
              <w:rPr>
                <w:rFonts w:ascii="Arial" w:eastAsia="Times New Roman" w:hAnsi="Arial" w:cs="Arial"/>
                <w:b/>
                <w:sz w:val="22"/>
                <w:lang w:eastAsia="hr-HR"/>
              </w:rPr>
              <w:t>TROŠKOVNIK</w:t>
            </w:r>
          </w:p>
        </w:tc>
      </w:tr>
      <w:tr w:rsidR="001F3099" w:rsidRPr="003569F1" w:rsidTr="0092742D">
        <w:trPr>
          <w:trHeight w:val="90"/>
        </w:trPr>
        <w:tc>
          <w:tcPr>
            <w:tcW w:w="49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rsidR="001F3099" w:rsidRPr="003569F1" w:rsidRDefault="001F3099" w:rsidP="003F18F6">
            <w:pPr>
              <w:spacing w:before="60" w:after="60"/>
              <w:jc w:val="center"/>
              <w:rPr>
                <w:rFonts w:ascii="Arial" w:hAnsi="Arial" w:cs="Arial"/>
                <w:sz w:val="22"/>
              </w:rPr>
            </w:pPr>
            <w:r w:rsidRPr="003569F1">
              <w:rPr>
                <w:rFonts w:ascii="Arial" w:hAnsi="Arial" w:cs="Arial"/>
                <w:sz w:val="22"/>
              </w:rPr>
              <w:t>Br.</w:t>
            </w:r>
          </w:p>
        </w:tc>
        <w:tc>
          <w:tcPr>
            <w:tcW w:w="3951" w:type="dxa"/>
            <w:gridSpan w:val="2"/>
            <w:tcBorders>
              <w:left w:val="single" w:sz="4" w:space="0" w:color="00000A"/>
              <w:bottom w:val="single" w:sz="4" w:space="0" w:color="00000A"/>
              <w:right w:val="single" w:sz="4" w:space="0" w:color="auto"/>
            </w:tcBorders>
            <w:shd w:val="clear" w:color="auto" w:fill="FFFFFF" w:themeFill="background1"/>
            <w:vAlign w:val="center"/>
          </w:tcPr>
          <w:p w:rsidR="001F3099" w:rsidRPr="003569F1" w:rsidRDefault="001F3099" w:rsidP="003F18F6">
            <w:pPr>
              <w:spacing w:before="60" w:after="60"/>
              <w:jc w:val="center"/>
              <w:rPr>
                <w:rFonts w:ascii="Arial" w:hAnsi="Arial" w:cs="Arial"/>
                <w:sz w:val="22"/>
              </w:rPr>
            </w:pPr>
            <w:r w:rsidRPr="003569F1">
              <w:rPr>
                <w:rFonts w:ascii="Arial" w:hAnsi="Arial" w:cs="Arial"/>
                <w:sz w:val="22"/>
              </w:rPr>
              <w:t>Opis stavke</w:t>
            </w: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099" w:rsidRPr="003569F1" w:rsidRDefault="001F3099" w:rsidP="003F18F6">
            <w:pPr>
              <w:spacing w:before="60" w:after="60"/>
              <w:jc w:val="center"/>
              <w:rPr>
                <w:rFonts w:ascii="Arial" w:eastAsia="Times New Roman" w:hAnsi="Arial" w:cs="Arial"/>
                <w:sz w:val="22"/>
                <w:lang w:eastAsia="hr-HR"/>
              </w:rPr>
            </w:pPr>
            <w:r w:rsidRPr="003569F1">
              <w:rPr>
                <w:rFonts w:ascii="Arial" w:eastAsia="Times New Roman" w:hAnsi="Arial" w:cs="Arial"/>
                <w:sz w:val="22"/>
                <w:lang w:eastAsia="hr-HR"/>
              </w:rPr>
              <w:t>Količina</w:t>
            </w:r>
          </w:p>
        </w:tc>
        <w:tc>
          <w:tcPr>
            <w:tcW w:w="307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1F3099" w:rsidRPr="003569F1" w:rsidRDefault="00117CF7" w:rsidP="003F18F6">
            <w:pPr>
              <w:spacing w:before="60" w:after="60"/>
              <w:jc w:val="center"/>
              <w:rPr>
                <w:rFonts w:ascii="Arial" w:eastAsia="Times New Roman" w:hAnsi="Arial" w:cs="Arial"/>
                <w:sz w:val="22"/>
                <w:lang w:eastAsia="hr-HR"/>
              </w:rPr>
            </w:pPr>
            <w:r>
              <w:rPr>
                <w:rFonts w:ascii="Arial" w:eastAsia="Times New Roman" w:hAnsi="Arial" w:cs="Arial"/>
                <w:sz w:val="22"/>
                <w:lang w:eastAsia="hr-HR"/>
              </w:rPr>
              <w:t>C</w:t>
            </w:r>
            <w:r w:rsidR="001F3099" w:rsidRPr="003569F1">
              <w:rPr>
                <w:rFonts w:ascii="Arial" w:eastAsia="Times New Roman" w:hAnsi="Arial" w:cs="Arial"/>
                <w:sz w:val="22"/>
                <w:lang w:eastAsia="hr-HR"/>
              </w:rPr>
              <w:t>ijena (HRK)</w:t>
            </w:r>
          </w:p>
        </w:tc>
      </w:tr>
      <w:tr w:rsidR="001F3099" w:rsidRPr="003569F1" w:rsidTr="0092742D">
        <w:trPr>
          <w:trHeight w:val="90"/>
        </w:trPr>
        <w:tc>
          <w:tcPr>
            <w:tcW w:w="49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rsidR="001F3099" w:rsidRPr="003569F1" w:rsidRDefault="001F3099" w:rsidP="003F18F6">
            <w:pPr>
              <w:rPr>
                <w:rFonts w:ascii="Arial" w:hAnsi="Arial" w:cs="Arial"/>
                <w:sz w:val="22"/>
              </w:rPr>
            </w:pPr>
            <w:r w:rsidRPr="003569F1">
              <w:rPr>
                <w:rFonts w:ascii="Arial" w:hAnsi="Arial" w:cs="Arial"/>
                <w:sz w:val="22"/>
              </w:rPr>
              <w:t>1.</w:t>
            </w:r>
          </w:p>
        </w:tc>
        <w:tc>
          <w:tcPr>
            <w:tcW w:w="3951" w:type="dxa"/>
            <w:gridSpan w:val="2"/>
            <w:tcBorders>
              <w:left w:val="single" w:sz="4" w:space="0" w:color="00000A"/>
              <w:bottom w:val="single" w:sz="4" w:space="0" w:color="00000A"/>
              <w:right w:val="single" w:sz="4" w:space="0" w:color="auto"/>
            </w:tcBorders>
            <w:shd w:val="clear" w:color="auto" w:fill="FFFFFF" w:themeFill="background1"/>
            <w:vAlign w:val="bottom"/>
          </w:tcPr>
          <w:p w:rsidR="001F3099" w:rsidRPr="00793DF8" w:rsidRDefault="00117CF7" w:rsidP="00993435">
            <w:pPr>
              <w:spacing w:before="60" w:after="60"/>
              <w:rPr>
                <w:rFonts w:ascii="Arial" w:hAnsi="Arial" w:cs="Arial"/>
                <w:sz w:val="22"/>
              </w:rPr>
            </w:pPr>
            <w:r w:rsidRPr="00793DF8">
              <w:rPr>
                <w:rFonts w:ascii="Arial" w:eastAsia="Times New Roman" w:hAnsi="Arial" w:cs="Arial"/>
                <w:bCs/>
                <w:sz w:val="22"/>
                <w:lang w:eastAsia="hr-HR"/>
              </w:rPr>
              <w:t xml:space="preserve">Stručni </w:t>
            </w:r>
            <w:r w:rsidR="001F3099" w:rsidRPr="00793DF8">
              <w:rPr>
                <w:rFonts w:ascii="Arial" w:eastAsia="Times New Roman" w:hAnsi="Arial" w:cs="Arial"/>
                <w:bCs/>
                <w:sz w:val="22"/>
                <w:lang w:eastAsia="hr-HR"/>
              </w:rPr>
              <w:t>građevinsk</w:t>
            </w:r>
            <w:r w:rsidRPr="00793DF8">
              <w:rPr>
                <w:rFonts w:ascii="Arial" w:eastAsia="Times New Roman" w:hAnsi="Arial" w:cs="Arial"/>
                <w:bCs/>
                <w:sz w:val="22"/>
                <w:lang w:eastAsia="hr-HR"/>
              </w:rPr>
              <w:t>i nadzor</w:t>
            </w:r>
            <w:r w:rsidR="001F3099" w:rsidRPr="00793DF8">
              <w:rPr>
                <w:rFonts w:ascii="Arial" w:eastAsia="Times New Roman" w:hAnsi="Arial" w:cs="Arial"/>
                <w:bCs/>
                <w:sz w:val="22"/>
                <w:lang w:eastAsia="hr-HR"/>
              </w:rPr>
              <w:t xml:space="preserve"> </w:t>
            </w:r>
            <w:r w:rsidR="00993435">
              <w:rPr>
                <w:rFonts w:ascii="Arial" w:eastAsia="Times New Roman" w:hAnsi="Arial" w:cs="Arial"/>
                <w:bCs/>
                <w:sz w:val="22"/>
                <w:lang w:eastAsia="hr-HR"/>
              </w:rPr>
              <w:t xml:space="preserve">nad </w:t>
            </w:r>
            <w:r w:rsidRPr="00793DF8">
              <w:rPr>
                <w:rFonts w:ascii="Arial" w:eastAsia="Times New Roman" w:hAnsi="Arial" w:cs="Arial"/>
                <w:bCs/>
                <w:sz w:val="22"/>
                <w:lang w:eastAsia="hr-HR"/>
              </w:rPr>
              <w:t>i</w:t>
            </w:r>
            <w:r w:rsidR="0092742D" w:rsidRPr="00793DF8">
              <w:rPr>
                <w:rFonts w:ascii="Arial" w:eastAsia="Times New Roman" w:hAnsi="Arial" w:cs="Arial"/>
                <w:bCs/>
                <w:sz w:val="22"/>
                <w:lang w:eastAsia="hr-HR"/>
              </w:rPr>
              <w:t>zgradnj</w:t>
            </w:r>
            <w:r w:rsidR="00993435">
              <w:rPr>
                <w:rFonts w:ascii="Arial" w:eastAsia="Times New Roman" w:hAnsi="Arial" w:cs="Arial"/>
                <w:bCs/>
                <w:sz w:val="22"/>
                <w:lang w:eastAsia="hr-HR"/>
              </w:rPr>
              <w:t>om</w:t>
            </w:r>
            <w:r w:rsidR="0092742D" w:rsidRPr="00793DF8">
              <w:rPr>
                <w:rFonts w:ascii="Arial" w:eastAsia="Times New Roman" w:hAnsi="Arial" w:cs="Arial"/>
                <w:bCs/>
                <w:sz w:val="22"/>
                <w:lang w:eastAsia="hr-HR"/>
              </w:rPr>
              <w:t xml:space="preserve"> pješačko-biciklističkog mosta na Orašnici </w:t>
            </w: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099" w:rsidRPr="003569F1" w:rsidRDefault="001F3099" w:rsidP="003F18F6">
            <w:pPr>
              <w:jc w:val="center"/>
              <w:rPr>
                <w:rFonts w:ascii="Arial" w:eastAsia="Times New Roman" w:hAnsi="Arial" w:cs="Arial"/>
                <w:sz w:val="22"/>
                <w:highlight w:val="yellow"/>
                <w:lang w:eastAsia="hr-HR"/>
              </w:rPr>
            </w:pPr>
            <w:r w:rsidRPr="003569F1">
              <w:rPr>
                <w:rFonts w:ascii="Arial" w:eastAsia="Times New Roman" w:hAnsi="Arial" w:cs="Arial"/>
                <w:sz w:val="22"/>
                <w:lang w:eastAsia="hr-HR"/>
              </w:rPr>
              <w:t>1</w:t>
            </w:r>
            <w:r w:rsidR="00117CF7">
              <w:rPr>
                <w:rFonts w:ascii="Arial" w:eastAsia="Times New Roman" w:hAnsi="Arial" w:cs="Arial"/>
                <w:sz w:val="22"/>
                <w:lang w:eastAsia="hr-HR"/>
              </w:rPr>
              <w:t xml:space="preserve"> usluga</w:t>
            </w:r>
          </w:p>
        </w:tc>
        <w:tc>
          <w:tcPr>
            <w:tcW w:w="307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1F3099" w:rsidRPr="003569F1" w:rsidRDefault="001F3099" w:rsidP="003F18F6">
            <w:pPr>
              <w:spacing w:before="60" w:after="60"/>
              <w:jc w:val="center"/>
              <w:rPr>
                <w:rFonts w:ascii="Arial" w:eastAsia="Times New Roman" w:hAnsi="Arial" w:cs="Arial"/>
                <w:sz w:val="22"/>
                <w:highlight w:val="yellow"/>
                <w:lang w:eastAsia="hr-HR"/>
              </w:rPr>
            </w:pPr>
          </w:p>
        </w:tc>
      </w:tr>
      <w:tr w:rsidR="00117CF7" w:rsidRPr="003569F1" w:rsidTr="0092742D">
        <w:trPr>
          <w:trHeight w:val="90"/>
        </w:trPr>
        <w:tc>
          <w:tcPr>
            <w:tcW w:w="49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rsidR="00117CF7" w:rsidRPr="003569F1" w:rsidRDefault="00117CF7" w:rsidP="003F18F6">
            <w:pPr>
              <w:rPr>
                <w:rFonts w:ascii="Arial" w:hAnsi="Arial" w:cs="Arial"/>
                <w:sz w:val="22"/>
              </w:rPr>
            </w:pPr>
            <w:r>
              <w:rPr>
                <w:rFonts w:ascii="Arial" w:hAnsi="Arial" w:cs="Arial"/>
                <w:sz w:val="22"/>
              </w:rPr>
              <w:t>2.</w:t>
            </w:r>
          </w:p>
        </w:tc>
        <w:tc>
          <w:tcPr>
            <w:tcW w:w="3951" w:type="dxa"/>
            <w:gridSpan w:val="2"/>
            <w:tcBorders>
              <w:left w:val="single" w:sz="4" w:space="0" w:color="00000A"/>
              <w:bottom w:val="single" w:sz="4" w:space="0" w:color="00000A"/>
              <w:right w:val="single" w:sz="4" w:space="0" w:color="auto"/>
            </w:tcBorders>
            <w:shd w:val="clear" w:color="auto" w:fill="FFFFFF" w:themeFill="background1"/>
            <w:vAlign w:val="bottom"/>
          </w:tcPr>
          <w:p w:rsidR="00117CF7" w:rsidRPr="00793DF8" w:rsidRDefault="00117CF7" w:rsidP="00993435">
            <w:pPr>
              <w:spacing w:before="60" w:after="60"/>
              <w:rPr>
                <w:rFonts w:ascii="Arial" w:eastAsia="Times New Roman" w:hAnsi="Arial" w:cs="Arial"/>
                <w:bCs/>
                <w:sz w:val="22"/>
                <w:lang w:eastAsia="hr-HR"/>
              </w:rPr>
            </w:pPr>
            <w:r w:rsidRPr="00793DF8">
              <w:rPr>
                <w:rFonts w:ascii="Arial" w:eastAsia="Times New Roman" w:hAnsi="Arial" w:cs="Arial"/>
                <w:bCs/>
                <w:sz w:val="22"/>
                <w:lang w:eastAsia="hr-HR"/>
              </w:rPr>
              <w:t xml:space="preserve">Stručni građevinski nadzor </w:t>
            </w:r>
            <w:r w:rsidR="00993435">
              <w:rPr>
                <w:rFonts w:ascii="Arial" w:eastAsia="Times New Roman" w:hAnsi="Arial" w:cs="Arial"/>
                <w:bCs/>
                <w:sz w:val="22"/>
                <w:lang w:eastAsia="hr-HR"/>
              </w:rPr>
              <w:t xml:space="preserve">nad </w:t>
            </w:r>
            <w:r w:rsidRPr="00793DF8">
              <w:rPr>
                <w:rFonts w:ascii="Arial" w:eastAsia="Times New Roman" w:hAnsi="Arial" w:cs="Arial"/>
                <w:bCs/>
                <w:sz w:val="22"/>
                <w:lang w:eastAsia="hr-HR"/>
              </w:rPr>
              <w:t>uređenj</w:t>
            </w:r>
            <w:r w:rsidR="00993435">
              <w:rPr>
                <w:rFonts w:ascii="Arial" w:eastAsia="Times New Roman" w:hAnsi="Arial" w:cs="Arial"/>
                <w:bCs/>
                <w:sz w:val="22"/>
                <w:lang w:eastAsia="hr-HR"/>
              </w:rPr>
              <w:t>em</w:t>
            </w:r>
            <w:r w:rsidRPr="00793DF8">
              <w:rPr>
                <w:rFonts w:ascii="Arial" w:eastAsia="Times New Roman" w:hAnsi="Arial" w:cs="Arial"/>
                <w:bCs/>
                <w:sz w:val="22"/>
                <w:lang w:eastAsia="hr-HR"/>
              </w:rPr>
              <w:t xml:space="preserve"> šetnice prema Krčiću</w:t>
            </w: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7CF7" w:rsidRPr="003569F1" w:rsidRDefault="00117CF7" w:rsidP="003F18F6">
            <w:pPr>
              <w:jc w:val="center"/>
              <w:rPr>
                <w:rFonts w:ascii="Arial" w:eastAsia="Times New Roman" w:hAnsi="Arial" w:cs="Arial"/>
                <w:sz w:val="22"/>
                <w:lang w:eastAsia="hr-HR"/>
              </w:rPr>
            </w:pPr>
            <w:r>
              <w:rPr>
                <w:rFonts w:ascii="Arial" w:eastAsia="Times New Roman" w:hAnsi="Arial" w:cs="Arial"/>
                <w:sz w:val="22"/>
                <w:lang w:eastAsia="hr-HR"/>
              </w:rPr>
              <w:t>1 usluga</w:t>
            </w:r>
          </w:p>
        </w:tc>
        <w:tc>
          <w:tcPr>
            <w:tcW w:w="307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117CF7" w:rsidRPr="003569F1" w:rsidRDefault="00117CF7" w:rsidP="003F18F6">
            <w:pPr>
              <w:spacing w:before="60" w:after="60"/>
              <w:jc w:val="center"/>
              <w:rPr>
                <w:rFonts w:ascii="Arial" w:eastAsia="Times New Roman" w:hAnsi="Arial" w:cs="Arial"/>
                <w:sz w:val="22"/>
                <w:highlight w:val="yellow"/>
                <w:lang w:eastAsia="hr-HR"/>
              </w:rPr>
            </w:pPr>
          </w:p>
        </w:tc>
      </w:tr>
      <w:tr w:rsidR="001F3099" w:rsidRPr="003569F1" w:rsidTr="0092742D">
        <w:trPr>
          <w:trHeight w:val="90"/>
        </w:trPr>
        <w:tc>
          <w:tcPr>
            <w:tcW w:w="5966" w:type="dxa"/>
            <w:gridSpan w:val="4"/>
            <w:tcBorders>
              <w:left w:val="single" w:sz="12" w:space="0" w:color="00000A"/>
              <w:bottom w:val="single" w:sz="4" w:space="0" w:color="00000A"/>
              <w:right w:val="single" w:sz="4" w:space="0" w:color="auto"/>
            </w:tcBorders>
            <w:shd w:val="clear" w:color="auto" w:fill="FFFFFF" w:themeFill="background1"/>
            <w:tcMar>
              <w:left w:w="103" w:type="dxa"/>
            </w:tcMar>
            <w:vAlign w:val="center"/>
          </w:tcPr>
          <w:p w:rsidR="001F3099" w:rsidRPr="003569F1" w:rsidRDefault="001F3099" w:rsidP="003F18F6">
            <w:pPr>
              <w:spacing w:before="60" w:after="60"/>
              <w:jc w:val="left"/>
              <w:rPr>
                <w:rFonts w:ascii="Arial" w:eastAsia="Times New Roman" w:hAnsi="Arial" w:cs="Arial"/>
                <w:b/>
                <w:sz w:val="22"/>
                <w:lang w:eastAsia="hr-HR"/>
              </w:rPr>
            </w:pPr>
            <w:r w:rsidRPr="003569F1">
              <w:rPr>
                <w:rFonts w:ascii="Arial" w:eastAsia="Times New Roman" w:hAnsi="Arial" w:cs="Arial"/>
                <w:b/>
                <w:bCs/>
                <w:sz w:val="22"/>
                <w:lang w:eastAsia="hr-HR"/>
              </w:rPr>
              <w:t>UKUPNO (bez PDV-a):</w:t>
            </w:r>
          </w:p>
        </w:tc>
        <w:tc>
          <w:tcPr>
            <w:tcW w:w="307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1F3099" w:rsidRPr="003569F1" w:rsidRDefault="001F3099" w:rsidP="003F18F6">
            <w:pPr>
              <w:spacing w:before="60" w:after="60"/>
              <w:jc w:val="center"/>
              <w:rPr>
                <w:rFonts w:ascii="Arial" w:eastAsia="Times New Roman" w:hAnsi="Arial" w:cs="Arial"/>
                <w:sz w:val="22"/>
                <w:highlight w:val="yellow"/>
                <w:lang w:eastAsia="hr-HR"/>
              </w:rPr>
            </w:pPr>
          </w:p>
        </w:tc>
      </w:tr>
      <w:tr w:rsidR="00117CF7" w:rsidRPr="003569F1" w:rsidTr="0092742D">
        <w:trPr>
          <w:trHeight w:val="90"/>
        </w:trPr>
        <w:tc>
          <w:tcPr>
            <w:tcW w:w="5966" w:type="dxa"/>
            <w:gridSpan w:val="4"/>
            <w:tcBorders>
              <w:left w:val="single" w:sz="12" w:space="0" w:color="00000A"/>
              <w:bottom w:val="single" w:sz="4" w:space="0" w:color="00000A"/>
              <w:right w:val="single" w:sz="4" w:space="0" w:color="auto"/>
            </w:tcBorders>
            <w:shd w:val="clear" w:color="auto" w:fill="FFFFFF" w:themeFill="background1"/>
            <w:tcMar>
              <w:left w:w="103" w:type="dxa"/>
            </w:tcMar>
            <w:vAlign w:val="center"/>
          </w:tcPr>
          <w:p w:rsidR="00117CF7" w:rsidRPr="003569F1" w:rsidRDefault="00117CF7" w:rsidP="003F18F6">
            <w:pPr>
              <w:spacing w:before="60" w:after="60"/>
              <w:jc w:val="left"/>
              <w:rPr>
                <w:rFonts w:ascii="Arial" w:eastAsia="Times New Roman" w:hAnsi="Arial" w:cs="Arial"/>
                <w:b/>
                <w:bCs/>
                <w:sz w:val="22"/>
                <w:lang w:eastAsia="hr-HR"/>
              </w:rPr>
            </w:pPr>
            <w:r>
              <w:rPr>
                <w:rFonts w:ascii="Arial" w:eastAsia="Times New Roman" w:hAnsi="Arial" w:cs="Arial"/>
                <w:b/>
                <w:bCs/>
                <w:sz w:val="22"/>
                <w:lang w:eastAsia="hr-HR"/>
              </w:rPr>
              <w:t>PDV</w:t>
            </w:r>
          </w:p>
        </w:tc>
        <w:tc>
          <w:tcPr>
            <w:tcW w:w="307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117CF7" w:rsidRPr="003569F1" w:rsidRDefault="00117CF7" w:rsidP="003F18F6">
            <w:pPr>
              <w:spacing w:before="60" w:after="60"/>
              <w:jc w:val="center"/>
              <w:rPr>
                <w:rFonts w:ascii="Arial" w:eastAsia="Times New Roman" w:hAnsi="Arial" w:cs="Arial"/>
                <w:sz w:val="22"/>
                <w:highlight w:val="yellow"/>
                <w:lang w:eastAsia="hr-HR"/>
              </w:rPr>
            </w:pPr>
          </w:p>
        </w:tc>
      </w:tr>
      <w:tr w:rsidR="00117CF7" w:rsidRPr="003569F1" w:rsidTr="0092742D">
        <w:trPr>
          <w:trHeight w:val="90"/>
        </w:trPr>
        <w:tc>
          <w:tcPr>
            <w:tcW w:w="5966" w:type="dxa"/>
            <w:gridSpan w:val="4"/>
            <w:tcBorders>
              <w:left w:val="single" w:sz="12" w:space="0" w:color="00000A"/>
              <w:bottom w:val="single" w:sz="4" w:space="0" w:color="00000A"/>
              <w:right w:val="single" w:sz="4" w:space="0" w:color="auto"/>
            </w:tcBorders>
            <w:shd w:val="clear" w:color="auto" w:fill="FFFFFF" w:themeFill="background1"/>
            <w:tcMar>
              <w:left w:w="103" w:type="dxa"/>
            </w:tcMar>
            <w:vAlign w:val="center"/>
          </w:tcPr>
          <w:p w:rsidR="00117CF7" w:rsidRPr="003569F1" w:rsidRDefault="00117CF7" w:rsidP="003F18F6">
            <w:pPr>
              <w:spacing w:before="60" w:after="60"/>
              <w:jc w:val="left"/>
              <w:rPr>
                <w:rFonts w:ascii="Arial" w:eastAsia="Times New Roman" w:hAnsi="Arial" w:cs="Arial"/>
                <w:b/>
                <w:bCs/>
                <w:sz w:val="22"/>
                <w:lang w:eastAsia="hr-HR"/>
              </w:rPr>
            </w:pPr>
            <w:r>
              <w:rPr>
                <w:rFonts w:ascii="Arial" w:eastAsia="Times New Roman" w:hAnsi="Arial" w:cs="Arial"/>
                <w:b/>
                <w:bCs/>
                <w:sz w:val="22"/>
                <w:lang w:eastAsia="hr-HR"/>
              </w:rPr>
              <w:t>UKUPNO s PDV-om</w:t>
            </w:r>
          </w:p>
        </w:tc>
        <w:tc>
          <w:tcPr>
            <w:tcW w:w="307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117CF7" w:rsidRPr="003569F1" w:rsidRDefault="00117CF7" w:rsidP="003F18F6">
            <w:pPr>
              <w:spacing w:before="60" w:after="60"/>
              <w:jc w:val="center"/>
              <w:rPr>
                <w:rFonts w:ascii="Arial" w:eastAsia="Times New Roman" w:hAnsi="Arial" w:cs="Arial"/>
                <w:sz w:val="22"/>
                <w:highlight w:val="yellow"/>
                <w:lang w:eastAsia="hr-HR"/>
              </w:rPr>
            </w:pPr>
          </w:p>
        </w:tc>
      </w:tr>
      <w:tr w:rsidR="001F3099" w:rsidRPr="003569F1" w:rsidTr="0092742D">
        <w:trPr>
          <w:trHeight w:val="166"/>
        </w:trPr>
        <w:tc>
          <w:tcPr>
            <w:tcW w:w="9040" w:type="dxa"/>
            <w:gridSpan w:val="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rsidR="001F3099" w:rsidRPr="003569F1" w:rsidRDefault="001F3099" w:rsidP="003F18F6">
            <w:pPr>
              <w:spacing w:before="0" w:after="0"/>
              <w:rPr>
                <w:rFonts w:ascii="Arial" w:eastAsia="Times New Roman" w:hAnsi="Arial" w:cs="Arial"/>
                <w:sz w:val="22"/>
                <w:lang w:eastAsia="hr-HR"/>
              </w:rPr>
            </w:pPr>
          </w:p>
        </w:tc>
      </w:tr>
      <w:tr w:rsidR="001F3099" w:rsidRPr="003569F1" w:rsidTr="0092742D">
        <w:trPr>
          <w:trHeight w:val="895"/>
        </w:trPr>
        <w:tc>
          <w:tcPr>
            <w:tcW w:w="3555" w:type="dxa"/>
            <w:gridSpan w:val="2"/>
            <w:tcBorders>
              <w:top w:val="single" w:sz="12" w:space="0" w:color="00000A"/>
              <w:left w:val="single" w:sz="12" w:space="0" w:color="00000A"/>
              <w:right w:val="single" w:sz="4" w:space="0" w:color="00000A"/>
            </w:tcBorders>
            <w:shd w:val="clear" w:color="auto" w:fill="FFFFFF" w:themeFill="background1"/>
            <w:tcMar>
              <w:left w:w="103" w:type="dxa"/>
            </w:tcMar>
            <w:vAlign w:val="center"/>
          </w:tcPr>
          <w:p w:rsidR="001F3099" w:rsidRPr="003569F1" w:rsidRDefault="001F3099" w:rsidP="003F18F6">
            <w:pPr>
              <w:spacing w:before="0" w:after="0"/>
              <w:rPr>
                <w:rFonts w:ascii="Arial" w:hAnsi="Arial" w:cs="Arial"/>
                <w:sz w:val="22"/>
              </w:rPr>
            </w:pPr>
          </w:p>
        </w:tc>
        <w:tc>
          <w:tcPr>
            <w:tcW w:w="5485" w:type="dxa"/>
            <w:gridSpan w:val="3"/>
            <w:tcBorders>
              <w:top w:val="single" w:sz="4" w:space="0" w:color="00000A"/>
              <w:left w:val="single" w:sz="4" w:space="0" w:color="00000A"/>
              <w:right w:val="single" w:sz="12" w:space="0" w:color="00000A"/>
            </w:tcBorders>
            <w:shd w:val="clear" w:color="auto" w:fill="FFFFFF" w:themeFill="background1"/>
            <w:vAlign w:val="center"/>
          </w:tcPr>
          <w:p w:rsidR="001F3099" w:rsidRPr="003569F1" w:rsidRDefault="001F3099" w:rsidP="003F18F6">
            <w:pPr>
              <w:spacing w:before="0" w:after="0"/>
              <w:rPr>
                <w:rFonts w:ascii="Arial" w:eastAsia="Times New Roman" w:hAnsi="Arial" w:cs="Arial"/>
                <w:sz w:val="22"/>
                <w:lang w:eastAsia="hr-HR"/>
              </w:rPr>
            </w:pPr>
            <w:r w:rsidRPr="003569F1">
              <w:rPr>
                <w:rFonts w:ascii="Arial" w:hAnsi="Arial" w:cs="Arial"/>
                <w:bCs/>
                <w:sz w:val="22"/>
              </w:rPr>
              <w:t>M.P.</w:t>
            </w:r>
            <w:r w:rsidRPr="003569F1">
              <w:rPr>
                <w:rStyle w:val="Referencafusnote"/>
                <w:rFonts w:ascii="Arial" w:hAnsi="Arial" w:cs="Arial"/>
                <w:bCs/>
                <w:sz w:val="22"/>
              </w:rPr>
              <w:footnoteReference w:id="1"/>
            </w:r>
          </w:p>
        </w:tc>
      </w:tr>
      <w:tr w:rsidR="001F3099" w:rsidRPr="003569F1" w:rsidTr="0092742D">
        <w:trPr>
          <w:trHeight w:val="90"/>
        </w:trPr>
        <w:tc>
          <w:tcPr>
            <w:tcW w:w="3555" w:type="dxa"/>
            <w:gridSpan w:val="2"/>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rsidR="001F3099" w:rsidRPr="003569F1" w:rsidRDefault="001F3099" w:rsidP="003F18F6">
            <w:pPr>
              <w:spacing w:before="0" w:after="0"/>
              <w:rPr>
                <w:rFonts w:ascii="Arial" w:hAnsi="Arial" w:cs="Arial"/>
                <w:i/>
                <w:sz w:val="22"/>
              </w:rPr>
            </w:pPr>
            <w:r w:rsidRPr="003569F1">
              <w:rPr>
                <w:rFonts w:ascii="Arial" w:hAnsi="Arial" w:cs="Arial"/>
                <w:i/>
                <w:sz w:val="22"/>
              </w:rPr>
              <w:t>mjesto/datum</w:t>
            </w:r>
          </w:p>
        </w:tc>
        <w:tc>
          <w:tcPr>
            <w:tcW w:w="5485" w:type="dxa"/>
            <w:gridSpan w:val="3"/>
            <w:tcBorders>
              <w:left w:val="single" w:sz="4" w:space="0" w:color="00000A"/>
              <w:bottom w:val="single" w:sz="12" w:space="0" w:color="00000A"/>
              <w:right w:val="single" w:sz="12" w:space="0" w:color="00000A"/>
            </w:tcBorders>
            <w:shd w:val="clear" w:color="auto" w:fill="FFFFFF" w:themeFill="background1"/>
            <w:vAlign w:val="center"/>
          </w:tcPr>
          <w:p w:rsidR="001F3099" w:rsidRPr="003569F1" w:rsidRDefault="001F3099" w:rsidP="003F18F6">
            <w:pPr>
              <w:spacing w:before="0" w:after="0"/>
              <w:jc w:val="right"/>
              <w:rPr>
                <w:rFonts w:ascii="Arial" w:eastAsia="Times New Roman" w:hAnsi="Arial" w:cs="Arial"/>
                <w:i/>
                <w:sz w:val="22"/>
                <w:lang w:eastAsia="hr-HR"/>
              </w:rPr>
            </w:pPr>
            <w:r w:rsidRPr="003569F1">
              <w:rPr>
                <w:rFonts w:ascii="Arial" w:eastAsia="Times New Roman" w:hAnsi="Arial" w:cs="Arial"/>
                <w:i/>
                <w:sz w:val="22"/>
                <w:lang w:eastAsia="hr-HR"/>
              </w:rPr>
              <w:t xml:space="preserve">ime/prezime/potpis ovlaštene osobe </w:t>
            </w:r>
          </w:p>
        </w:tc>
      </w:tr>
    </w:tbl>
    <w:p w:rsidR="001F3099" w:rsidRPr="003569F1" w:rsidRDefault="001F3099" w:rsidP="001F3099">
      <w:pPr>
        <w:rPr>
          <w:rFonts w:ascii="Arial" w:hAnsi="Arial" w:cs="Arial"/>
          <w:sz w:val="22"/>
        </w:rPr>
      </w:pPr>
    </w:p>
    <w:p w:rsidR="001F3099" w:rsidRPr="003569F1" w:rsidRDefault="001F3099" w:rsidP="001F3099">
      <w:pPr>
        <w:rPr>
          <w:rFonts w:ascii="Arial" w:hAnsi="Arial" w:cs="Arial"/>
          <w:sz w:val="22"/>
        </w:rPr>
      </w:pPr>
      <w:r w:rsidRPr="003569F1">
        <w:rPr>
          <w:rFonts w:ascii="Arial" w:hAnsi="Arial" w:cs="Arial"/>
          <w:sz w:val="22"/>
        </w:rPr>
        <w:br w:type="page"/>
      </w:r>
    </w:p>
    <w:p w:rsidR="0022270C" w:rsidRDefault="001F3099" w:rsidP="00254B91">
      <w:pPr>
        <w:pStyle w:val="Naslov1"/>
        <w:numPr>
          <w:ilvl w:val="0"/>
          <w:numId w:val="0"/>
        </w:numPr>
        <w:ind w:left="432" w:hanging="432"/>
        <w:rPr>
          <w:rFonts w:ascii="Arial" w:hAnsi="Arial" w:cs="Arial"/>
          <w:caps w:val="0"/>
          <w:sz w:val="24"/>
          <w:szCs w:val="24"/>
        </w:rPr>
      </w:pPr>
      <w:bookmarkStart w:id="13" w:name="_Toc513801178"/>
      <w:r w:rsidRPr="003569F1">
        <w:rPr>
          <w:rFonts w:ascii="Arial" w:hAnsi="Arial" w:cs="Arial"/>
          <w:caps w:val="0"/>
          <w:sz w:val="24"/>
          <w:szCs w:val="24"/>
        </w:rPr>
        <w:lastRenderedPageBreak/>
        <w:t xml:space="preserve">Obrazac 1. </w:t>
      </w:r>
      <w:r w:rsidR="0022270C" w:rsidRPr="003569F1">
        <w:rPr>
          <w:rFonts w:ascii="Arial" w:hAnsi="Arial" w:cs="Arial"/>
          <w:caps w:val="0"/>
          <w:sz w:val="24"/>
          <w:szCs w:val="24"/>
        </w:rPr>
        <w:t>P</w:t>
      </w:r>
      <w:r w:rsidR="00E92C37" w:rsidRPr="003569F1">
        <w:rPr>
          <w:rFonts w:ascii="Arial" w:hAnsi="Arial" w:cs="Arial"/>
          <w:caps w:val="0"/>
          <w:sz w:val="24"/>
          <w:szCs w:val="24"/>
        </w:rPr>
        <w:t>onudbeni list</w:t>
      </w:r>
      <w:bookmarkEnd w:id="13"/>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650"/>
        <w:gridCol w:w="916"/>
        <w:gridCol w:w="2196"/>
        <w:gridCol w:w="278"/>
        <w:gridCol w:w="2241"/>
      </w:tblGrid>
      <w:tr w:rsidR="005A7F6D" w:rsidRPr="003569F1" w:rsidTr="0092742D">
        <w:trPr>
          <w:trHeight w:val="251"/>
        </w:trPr>
        <w:tc>
          <w:tcPr>
            <w:tcW w:w="4447" w:type="dxa"/>
            <w:gridSpan w:val="2"/>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rsidR="0022270C" w:rsidRPr="006524BF" w:rsidRDefault="0022270C" w:rsidP="00866E1E">
            <w:pPr>
              <w:rPr>
                <w:rFonts w:ascii="Arial" w:eastAsia="Times New Roman" w:hAnsi="Arial" w:cs="Arial"/>
                <w:b/>
                <w:bCs/>
                <w:szCs w:val="20"/>
                <w:lang w:eastAsia="hr-HR"/>
              </w:rPr>
            </w:pPr>
            <w:r w:rsidRPr="006524BF">
              <w:rPr>
                <w:rFonts w:ascii="Arial" w:eastAsia="Times New Roman" w:hAnsi="Arial" w:cs="Arial"/>
                <w:b/>
                <w:bCs/>
                <w:szCs w:val="20"/>
                <w:lang w:eastAsia="hr-HR"/>
              </w:rPr>
              <w:t xml:space="preserve">NARUČITELJ: </w:t>
            </w:r>
          </w:p>
        </w:tc>
        <w:tc>
          <w:tcPr>
            <w:tcW w:w="4593" w:type="dxa"/>
            <w:gridSpan w:val="3"/>
            <w:tcBorders>
              <w:top w:val="single" w:sz="12" w:space="0" w:color="00000A"/>
              <w:bottom w:val="single" w:sz="4" w:space="0" w:color="00000A"/>
              <w:right w:val="single" w:sz="12" w:space="0" w:color="00000A"/>
            </w:tcBorders>
            <w:shd w:val="clear" w:color="auto" w:fill="auto"/>
            <w:vAlign w:val="center"/>
          </w:tcPr>
          <w:p w:rsidR="0022270C" w:rsidRPr="006524BF" w:rsidRDefault="0022270C" w:rsidP="00866E1E">
            <w:pPr>
              <w:rPr>
                <w:rFonts w:ascii="Arial" w:eastAsia="Times New Roman" w:hAnsi="Arial" w:cs="Arial"/>
                <w:b/>
                <w:bCs/>
                <w:szCs w:val="20"/>
                <w:lang w:eastAsia="hr-HR"/>
              </w:rPr>
            </w:pPr>
            <w:r w:rsidRPr="006524BF">
              <w:rPr>
                <w:rFonts w:ascii="Arial" w:eastAsia="Times New Roman" w:hAnsi="Arial" w:cs="Arial"/>
                <w:b/>
                <w:bCs/>
                <w:szCs w:val="20"/>
                <w:lang w:eastAsia="hr-HR"/>
              </w:rPr>
              <w:t>PREDMET NABAVE:</w:t>
            </w:r>
          </w:p>
        </w:tc>
      </w:tr>
      <w:tr w:rsidR="0092742D" w:rsidRPr="003569F1" w:rsidTr="0092742D">
        <w:trPr>
          <w:trHeight w:val="884"/>
        </w:trPr>
        <w:tc>
          <w:tcPr>
            <w:tcW w:w="4447" w:type="dxa"/>
            <w:gridSpan w:val="2"/>
            <w:tcBorders>
              <w:top w:val="single" w:sz="4" w:space="0" w:color="00000A"/>
              <w:left w:val="single" w:sz="12" w:space="0" w:color="00000A"/>
              <w:bottom w:val="single" w:sz="12" w:space="0" w:color="00000A"/>
              <w:right w:val="single" w:sz="4" w:space="0" w:color="00000A"/>
            </w:tcBorders>
            <w:shd w:val="clear" w:color="auto" w:fill="auto"/>
            <w:tcMar>
              <w:left w:w="103" w:type="dxa"/>
            </w:tcMar>
            <w:vAlign w:val="center"/>
          </w:tcPr>
          <w:p w:rsidR="0092742D" w:rsidRPr="006524BF" w:rsidRDefault="0092742D" w:rsidP="0092742D">
            <w:pPr>
              <w:spacing w:before="60" w:after="60"/>
              <w:rPr>
                <w:rFonts w:ascii="Arial" w:eastAsia="Times New Roman" w:hAnsi="Arial" w:cs="Arial"/>
                <w:bCs/>
                <w:szCs w:val="20"/>
                <w:lang w:eastAsia="hr-HR"/>
              </w:rPr>
            </w:pPr>
            <w:r w:rsidRPr="006524BF">
              <w:rPr>
                <w:rFonts w:ascii="Arial" w:eastAsia="Times New Roman" w:hAnsi="Arial" w:cs="Arial"/>
                <w:bCs/>
                <w:szCs w:val="20"/>
                <w:lang w:eastAsia="hr-HR"/>
              </w:rPr>
              <w:t>Grad Knin</w:t>
            </w:r>
          </w:p>
          <w:p w:rsidR="0092742D" w:rsidRPr="006524BF" w:rsidRDefault="0092742D" w:rsidP="0092742D">
            <w:pPr>
              <w:spacing w:before="60" w:after="60"/>
              <w:rPr>
                <w:rFonts w:ascii="Arial" w:eastAsia="Times New Roman" w:hAnsi="Arial" w:cs="Arial"/>
                <w:bCs/>
                <w:szCs w:val="20"/>
                <w:lang w:eastAsia="hr-HR"/>
              </w:rPr>
            </w:pPr>
            <w:r w:rsidRPr="006524BF">
              <w:rPr>
                <w:rFonts w:ascii="Arial" w:eastAsia="Times New Roman" w:hAnsi="Arial" w:cs="Arial"/>
                <w:bCs/>
                <w:szCs w:val="20"/>
                <w:lang w:eastAsia="hr-HR"/>
              </w:rPr>
              <w:t>dr. Franje Tuđmana 2</w:t>
            </w:r>
          </w:p>
          <w:p w:rsidR="0092742D" w:rsidRPr="006524BF" w:rsidRDefault="0092742D" w:rsidP="0092742D">
            <w:pPr>
              <w:spacing w:before="60" w:after="60"/>
              <w:rPr>
                <w:rFonts w:ascii="Arial" w:eastAsia="Times New Roman" w:hAnsi="Arial" w:cs="Arial"/>
                <w:bCs/>
                <w:szCs w:val="20"/>
                <w:lang w:eastAsia="hr-HR"/>
              </w:rPr>
            </w:pPr>
            <w:r w:rsidRPr="006524BF">
              <w:rPr>
                <w:rFonts w:ascii="Arial" w:eastAsia="Times New Roman" w:hAnsi="Arial" w:cs="Arial"/>
                <w:bCs/>
                <w:szCs w:val="20"/>
                <w:lang w:eastAsia="hr-HR"/>
              </w:rPr>
              <w:t>22300 Knin</w:t>
            </w:r>
          </w:p>
        </w:tc>
        <w:tc>
          <w:tcPr>
            <w:tcW w:w="4593" w:type="dxa"/>
            <w:gridSpan w:val="3"/>
            <w:tcBorders>
              <w:top w:val="single" w:sz="4" w:space="0" w:color="00000A"/>
              <w:bottom w:val="single" w:sz="12" w:space="0" w:color="00000A"/>
              <w:right w:val="single" w:sz="12" w:space="0" w:color="00000A"/>
            </w:tcBorders>
            <w:shd w:val="clear" w:color="auto" w:fill="auto"/>
            <w:vAlign w:val="center"/>
          </w:tcPr>
          <w:p w:rsidR="0092742D" w:rsidRPr="006524BF" w:rsidRDefault="0092742D" w:rsidP="0092742D">
            <w:pPr>
              <w:rPr>
                <w:rFonts w:ascii="Arial" w:eastAsia="Times New Roman" w:hAnsi="Arial" w:cs="Arial"/>
                <w:bCs/>
                <w:szCs w:val="20"/>
                <w:lang w:eastAsia="hr-HR"/>
              </w:rPr>
            </w:pPr>
            <w:r w:rsidRPr="006524BF">
              <w:rPr>
                <w:rFonts w:ascii="Arial" w:eastAsia="Times New Roman" w:hAnsi="Arial" w:cs="Arial"/>
                <w:bCs/>
                <w:szCs w:val="20"/>
                <w:lang w:eastAsia="hr-HR"/>
              </w:rPr>
              <w:t>Usluga stručnog</w:t>
            </w:r>
            <w:r w:rsidR="006524BF" w:rsidRPr="006524BF">
              <w:rPr>
                <w:rFonts w:ascii="Arial" w:eastAsia="Times New Roman" w:hAnsi="Arial" w:cs="Arial"/>
                <w:bCs/>
                <w:szCs w:val="20"/>
                <w:lang w:eastAsia="hr-HR"/>
              </w:rPr>
              <w:t xml:space="preserve"> građevinskog</w:t>
            </w:r>
            <w:r w:rsidRPr="006524BF">
              <w:rPr>
                <w:rFonts w:ascii="Arial" w:eastAsia="Times New Roman" w:hAnsi="Arial" w:cs="Arial"/>
                <w:bCs/>
                <w:szCs w:val="20"/>
                <w:lang w:eastAsia="hr-HR"/>
              </w:rPr>
              <w:t xml:space="preserve"> nadzora - Izgradnja pješačko-biciklističkog mosta na Orašnici i uređenje šetnice prema Krčiću</w:t>
            </w:r>
          </w:p>
        </w:tc>
      </w:tr>
      <w:tr w:rsidR="0022270C" w:rsidRPr="003569F1" w:rsidTr="0092742D">
        <w:trPr>
          <w:trHeight w:val="424"/>
        </w:trPr>
        <w:tc>
          <w:tcPr>
            <w:tcW w:w="9040" w:type="dxa"/>
            <w:gridSpan w:val="5"/>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rsidR="0022270C" w:rsidRPr="006524BF" w:rsidRDefault="0022270C" w:rsidP="0022270C">
            <w:pPr>
              <w:jc w:val="center"/>
              <w:rPr>
                <w:rFonts w:ascii="Arial" w:eastAsia="Times New Roman" w:hAnsi="Arial" w:cs="Arial"/>
                <w:b/>
                <w:szCs w:val="20"/>
                <w:lang w:eastAsia="hr-HR"/>
              </w:rPr>
            </w:pPr>
            <w:r w:rsidRPr="006524BF">
              <w:rPr>
                <w:rFonts w:ascii="Arial" w:eastAsia="Times New Roman" w:hAnsi="Arial" w:cs="Arial"/>
                <w:b/>
                <w:szCs w:val="20"/>
                <w:lang w:eastAsia="hr-HR"/>
              </w:rPr>
              <w:t>PONUDBENI LIST</w:t>
            </w:r>
          </w:p>
        </w:tc>
      </w:tr>
      <w:tr w:rsidR="0022270C" w:rsidRPr="003569F1" w:rsidTr="0092742D">
        <w:trPr>
          <w:trHeight w:val="90"/>
        </w:trPr>
        <w:tc>
          <w:tcPr>
            <w:tcW w:w="9040" w:type="dxa"/>
            <w:gridSpan w:val="5"/>
            <w:tcBorders>
              <w:left w:val="single" w:sz="12" w:space="0" w:color="00000A"/>
              <w:right w:val="single" w:sz="12" w:space="0" w:color="00000A"/>
            </w:tcBorders>
            <w:shd w:val="clear" w:color="auto" w:fill="FFFFFF" w:themeFill="background1"/>
            <w:tcMar>
              <w:left w:w="103" w:type="dxa"/>
            </w:tcMar>
            <w:vAlign w:val="center"/>
          </w:tcPr>
          <w:p w:rsidR="0022270C" w:rsidRPr="006524BF" w:rsidRDefault="0022270C" w:rsidP="005A7F6D">
            <w:pPr>
              <w:spacing w:before="60" w:after="60"/>
              <w:rPr>
                <w:rFonts w:ascii="Arial" w:eastAsia="Times New Roman" w:hAnsi="Arial" w:cs="Arial"/>
                <w:szCs w:val="20"/>
                <w:lang w:eastAsia="hr-HR"/>
              </w:rPr>
            </w:pPr>
            <w:r w:rsidRPr="006524BF">
              <w:rPr>
                <w:rFonts w:ascii="Arial" w:hAnsi="Arial" w:cs="Arial"/>
                <w:iCs/>
                <w:color w:val="000000"/>
                <w:szCs w:val="20"/>
              </w:rPr>
              <w:t>PODACI O PONUDITELJU</w:t>
            </w:r>
          </w:p>
        </w:tc>
      </w:tr>
      <w:tr w:rsidR="0022270C" w:rsidRPr="003569F1" w:rsidTr="0092742D">
        <w:trPr>
          <w:trHeight w:val="90"/>
        </w:trPr>
        <w:tc>
          <w:tcPr>
            <w:tcW w:w="4447" w:type="dxa"/>
            <w:gridSpan w:val="2"/>
            <w:tcBorders>
              <w:left w:val="single" w:sz="12" w:space="0" w:color="00000A"/>
              <w:bottom w:val="single" w:sz="4" w:space="0" w:color="00000A"/>
              <w:right w:val="single" w:sz="4" w:space="0" w:color="auto"/>
            </w:tcBorders>
            <w:shd w:val="clear" w:color="auto" w:fill="D9D9D9" w:themeFill="background1" w:themeFillShade="D9"/>
            <w:tcMar>
              <w:left w:w="103" w:type="dxa"/>
            </w:tcMar>
            <w:vAlign w:val="center"/>
          </w:tcPr>
          <w:p w:rsidR="0022270C" w:rsidRPr="006524BF" w:rsidRDefault="0022270C" w:rsidP="005A7F6D">
            <w:pPr>
              <w:spacing w:before="60" w:after="60"/>
              <w:rPr>
                <w:rFonts w:ascii="Arial" w:hAnsi="Arial" w:cs="Arial"/>
                <w:szCs w:val="20"/>
              </w:rPr>
            </w:pPr>
            <w:r w:rsidRPr="006524BF">
              <w:rPr>
                <w:rFonts w:ascii="Arial" w:hAnsi="Arial" w:cs="Arial"/>
                <w:szCs w:val="20"/>
              </w:rPr>
              <w:t>Zajednica gospodarskih subjekata</w:t>
            </w:r>
          </w:p>
        </w:tc>
        <w:tc>
          <w:tcPr>
            <w:tcW w:w="213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2270C" w:rsidRPr="006524BF" w:rsidRDefault="0022270C" w:rsidP="005A7F6D">
            <w:pPr>
              <w:spacing w:before="60" w:after="60"/>
              <w:jc w:val="center"/>
              <w:rPr>
                <w:rFonts w:ascii="Arial" w:eastAsia="Times New Roman" w:hAnsi="Arial" w:cs="Arial"/>
                <w:szCs w:val="20"/>
                <w:lang w:eastAsia="hr-HR"/>
              </w:rPr>
            </w:pPr>
            <w:r w:rsidRPr="006524BF">
              <w:rPr>
                <w:rFonts w:ascii="Arial" w:eastAsia="Times New Roman" w:hAnsi="Arial" w:cs="Arial"/>
                <w:szCs w:val="20"/>
                <w:lang w:eastAsia="hr-HR"/>
              </w:rPr>
              <w:t>DA</w:t>
            </w:r>
          </w:p>
        </w:tc>
        <w:tc>
          <w:tcPr>
            <w:tcW w:w="2454" w:type="dxa"/>
            <w:gridSpan w:val="2"/>
            <w:tcBorders>
              <w:top w:val="single" w:sz="4" w:space="0" w:color="auto"/>
              <w:left w:val="nil"/>
              <w:bottom w:val="single" w:sz="4" w:space="0" w:color="auto"/>
              <w:right w:val="single" w:sz="12" w:space="0" w:color="00000A"/>
            </w:tcBorders>
            <w:shd w:val="clear" w:color="auto" w:fill="D9D9D9" w:themeFill="background1" w:themeFillShade="D9"/>
            <w:vAlign w:val="center"/>
          </w:tcPr>
          <w:p w:rsidR="0022270C" w:rsidRPr="006524BF" w:rsidRDefault="0022270C" w:rsidP="005A7F6D">
            <w:pPr>
              <w:spacing w:before="60" w:after="60"/>
              <w:jc w:val="center"/>
              <w:rPr>
                <w:rFonts w:ascii="Arial" w:eastAsia="Times New Roman" w:hAnsi="Arial" w:cs="Arial"/>
                <w:szCs w:val="20"/>
                <w:lang w:eastAsia="hr-HR"/>
              </w:rPr>
            </w:pPr>
            <w:r w:rsidRPr="006524BF">
              <w:rPr>
                <w:rFonts w:ascii="Arial" w:eastAsia="Times New Roman" w:hAnsi="Arial" w:cs="Arial"/>
                <w:szCs w:val="20"/>
                <w:lang w:eastAsia="hr-HR"/>
              </w:rPr>
              <w:t>NE</w:t>
            </w:r>
          </w:p>
        </w:tc>
      </w:tr>
      <w:tr w:rsidR="0022270C" w:rsidRPr="003569F1" w:rsidTr="0092742D">
        <w:trPr>
          <w:trHeight w:val="90"/>
        </w:trPr>
        <w:tc>
          <w:tcPr>
            <w:tcW w:w="4447"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rsidR="0022270C" w:rsidRPr="006524BF" w:rsidRDefault="005A7F6D" w:rsidP="005A7F6D">
            <w:pPr>
              <w:spacing w:before="60" w:after="60"/>
              <w:jc w:val="left"/>
              <w:rPr>
                <w:rFonts w:ascii="Arial" w:hAnsi="Arial" w:cs="Arial"/>
                <w:szCs w:val="20"/>
              </w:rPr>
            </w:pPr>
            <w:r w:rsidRPr="006524BF">
              <w:rPr>
                <w:rFonts w:ascii="Arial" w:hAnsi="Arial" w:cs="Arial"/>
                <w:szCs w:val="20"/>
              </w:rPr>
              <w:t>Naziv Ponuditelja/člana zajednice gospodarskih subjekata ovlaštenog za komunikaciju s Naručiteljem</w:t>
            </w:r>
          </w:p>
        </w:tc>
        <w:tc>
          <w:tcPr>
            <w:tcW w:w="4593" w:type="dxa"/>
            <w:gridSpan w:val="3"/>
            <w:tcBorders>
              <w:bottom w:val="single" w:sz="4" w:space="0" w:color="00000A"/>
              <w:right w:val="single" w:sz="12" w:space="0" w:color="00000A"/>
            </w:tcBorders>
            <w:shd w:val="clear" w:color="auto" w:fill="FFFFFF" w:themeFill="background1"/>
            <w:vAlign w:val="center"/>
          </w:tcPr>
          <w:p w:rsidR="0022270C" w:rsidRPr="006524BF" w:rsidRDefault="0022270C" w:rsidP="005A7F6D">
            <w:pPr>
              <w:spacing w:before="60" w:after="60"/>
              <w:rPr>
                <w:rFonts w:ascii="Arial" w:eastAsia="Times New Roman" w:hAnsi="Arial" w:cs="Arial"/>
                <w:szCs w:val="20"/>
                <w:lang w:eastAsia="hr-HR"/>
              </w:rPr>
            </w:pPr>
          </w:p>
        </w:tc>
      </w:tr>
      <w:tr w:rsidR="0022270C" w:rsidRPr="003569F1" w:rsidTr="0092742D">
        <w:trPr>
          <w:trHeight w:val="90"/>
        </w:trPr>
        <w:tc>
          <w:tcPr>
            <w:tcW w:w="4447"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rsidR="0022270C" w:rsidRPr="006524BF" w:rsidRDefault="005A7F6D" w:rsidP="005A7F6D">
            <w:pPr>
              <w:spacing w:before="60" w:after="60"/>
              <w:rPr>
                <w:rFonts w:ascii="Arial" w:hAnsi="Arial" w:cs="Arial"/>
                <w:szCs w:val="20"/>
              </w:rPr>
            </w:pPr>
            <w:r w:rsidRPr="006524BF">
              <w:rPr>
                <w:rFonts w:ascii="Arial" w:hAnsi="Arial" w:cs="Arial"/>
                <w:szCs w:val="20"/>
              </w:rPr>
              <w:t>Sjedište Ponuditelja/člana zajednice gospodarskih subjekata ovlaštenog za komunikaciju s Naručiteljem</w:t>
            </w:r>
          </w:p>
        </w:tc>
        <w:tc>
          <w:tcPr>
            <w:tcW w:w="4593" w:type="dxa"/>
            <w:gridSpan w:val="3"/>
            <w:tcBorders>
              <w:bottom w:val="single" w:sz="4" w:space="0" w:color="00000A"/>
              <w:right w:val="single" w:sz="12" w:space="0" w:color="00000A"/>
            </w:tcBorders>
            <w:shd w:val="clear" w:color="auto" w:fill="D9D9D9" w:themeFill="background1" w:themeFillShade="D9"/>
            <w:vAlign w:val="center"/>
          </w:tcPr>
          <w:p w:rsidR="0022270C" w:rsidRPr="006524BF" w:rsidRDefault="0022270C" w:rsidP="005A7F6D">
            <w:pPr>
              <w:spacing w:before="60" w:after="60"/>
              <w:rPr>
                <w:rFonts w:ascii="Arial" w:eastAsia="Times New Roman" w:hAnsi="Arial" w:cs="Arial"/>
                <w:szCs w:val="20"/>
                <w:lang w:eastAsia="hr-HR"/>
              </w:rPr>
            </w:pPr>
          </w:p>
        </w:tc>
      </w:tr>
      <w:tr w:rsidR="0022270C" w:rsidRPr="003569F1" w:rsidTr="0092742D">
        <w:trPr>
          <w:trHeight w:val="90"/>
        </w:trPr>
        <w:tc>
          <w:tcPr>
            <w:tcW w:w="4447"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rsidR="0022270C" w:rsidRPr="006524BF" w:rsidRDefault="005A7F6D" w:rsidP="005A7F6D">
            <w:pPr>
              <w:spacing w:before="60" w:after="60"/>
              <w:rPr>
                <w:rFonts w:ascii="Arial" w:hAnsi="Arial" w:cs="Arial"/>
                <w:szCs w:val="20"/>
              </w:rPr>
            </w:pPr>
            <w:r w:rsidRPr="006524BF">
              <w:rPr>
                <w:rFonts w:ascii="Arial" w:hAnsi="Arial" w:cs="Arial"/>
                <w:szCs w:val="20"/>
              </w:rPr>
              <w:t>Adresa za primanje pošte (ako je različita od adrese sjedišta)</w:t>
            </w:r>
          </w:p>
        </w:tc>
        <w:tc>
          <w:tcPr>
            <w:tcW w:w="4593" w:type="dxa"/>
            <w:gridSpan w:val="3"/>
            <w:tcBorders>
              <w:bottom w:val="single" w:sz="4" w:space="0" w:color="00000A"/>
              <w:right w:val="single" w:sz="12" w:space="0" w:color="00000A"/>
            </w:tcBorders>
            <w:shd w:val="clear" w:color="auto" w:fill="FFFFFF" w:themeFill="background1"/>
            <w:vAlign w:val="center"/>
          </w:tcPr>
          <w:p w:rsidR="0022270C" w:rsidRPr="006524BF" w:rsidRDefault="0022270C" w:rsidP="005A7F6D">
            <w:pPr>
              <w:spacing w:before="60" w:after="60"/>
              <w:rPr>
                <w:rFonts w:ascii="Arial" w:eastAsia="Times New Roman" w:hAnsi="Arial" w:cs="Arial"/>
                <w:szCs w:val="20"/>
                <w:lang w:eastAsia="hr-HR"/>
              </w:rPr>
            </w:pPr>
          </w:p>
        </w:tc>
      </w:tr>
      <w:tr w:rsidR="0022270C" w:rsidRPr="003569F1" w:rsidTr="0092742D">
        <w:trPr>
          <w:trHeight w:val="90"/>
        </w:trPr>
        <w:tc>
          <w:tcPr>
            <w:tcW w:w="4447"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rsidR="0022270C" w:rsidRPr="006524BF" w:rsidRDefault="005A7F6D" w:rsidP="005A7F6D">
            <w:pPr>
              <w:spacing w:before="60" w:after="60"/>
              <w:rPr>
                <w:rFonts w:ascii="Arial" w:hAnsi="Arial" w:cs="Arial"/>
                <w:szCs w:val="20"/>
              </w:rPr>
            </w:pPr>
            <w:r w:rsidRPr="006524BF">
              <w:rPr>
                <w:rFonts w:ascii="Arial" w:hAnsi="Arial" w:cs="Arial"/>
                <w:szCs w:val="20"/>
              </w:rPr>
              <w:t>OIB (ili nacionalni identifikacijski broj prema zemlji sjedišta gospodarskog subjekta, ako je primjenjivo)</w:t>
            </w:r>
          </w:p>
        </w:tc>
        <w:tc>
          <w:tcPr>
            <w:tcW w:w="4593" w:type="dxa"/>
            <w:gridSpan w:val="3"/>
            <w:tcBorders>
              <w:bottom w:val="single" w:sz="4" w:space="0" w:color="00000A"/>
              <w:right w:val="single" w:sz="12" w:space="0" w:color="00000A"/>
            </w:tcBorders>
            <w:shd w:val="clear" w:color="auto" w:fill="D9D9D9" w:themeFill="background1" w:themeFillShade="D9"/>
            <w:vAlign w:val="center"/>
          </w:tcPr>
          <w:p w:rsidR="0022270C" w:rsidRPr="006524BF" w:rsidRDefault="0022270C" w:rsidP="005A7F6D">
            <w:pPr>
              <w:spacing w:before="60" w:after="60"/>
              <w:rPr>
                <w:rFonts w:ascii="Arial" w:eastAsia="Times New Roman" w:hAnsi="Arial" w:cs="Arial"/>
                <w:szCs w:val="20"/>
                <w:lang w:eastAsia="hr-HR"/>
              </w:rPr>
            </w:pPr>
          </w:p>
        </w:tc>
      </w:tr>
      <w:tr w:rsidR="0022270C" w:rsidRPr="003569F1" w:rsidTr="0092742D">
        <w:trPr>
          <w:trHeight w:val="90"/>
        </w:trPr>
        <w:tc>
          <w:tcPr>
            <w:tcW w:w="4447"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rsidR="0022270C" w:rsidRPr="006524BF" w:rsidRDefault="005A7F6D" w:rsidP="005A7F6D">
            <w:pPr>
              <w:spacing w:before="60" w:after="60"/>
              <w:rPr>
                <w:rFonts w:ascii="Arial" w:hAnsi="Arial" w:cs="Arial"/>
                <w:szCs w:val="20"/>
              </w:rPr>
            </w:pPr>
            <w:r w:rsidRPr="006524BF">
              <w:rPr>
                <w:rFonts w:ascii="Arial" w:hAnsi="Arial" w:cs="Arial"/>
                <w:szCs w:val="20"/>
              </w:rPr>
              <w:t>Broj računa</w:t>
            </w:r>
          </w:p>
        </w:tc>
        <w:tc>
          <w:tcPr>
            <w:tcW w:w="4593" w:type="dxa"/>
            <w:gridSpan w:val="3"/>
            <w:tcBorders>
              <w:bottom w:val="single" w:sz="4" w:space="0" w:color="00000A"/>
              <w:right w:val="single" w:sz="12" w:space="0" w:color="00000A"/>
            </w:tcBorders>
            <w:shd w:val="clear" w:color="auto" w:fill="FFFFFF" w:themeFill="background1"/>
            <w:vAlign w:val="center"/>
          </w:tcPr>
          <w:p w:rsidR="0022270C" w:rsidRPr="006524BF" w:rsidRDefault="0022270C" w:rsidP="005A7F6D">
            <w:pPr>
              <w:spacing w:before="60" w:after="60"/>
              <w:rPr>
                <w:rFonts w:ascii="Arial" w:eastAsia="Times New Roman" w:hAnsi="Arial" w:cs="Arial"/>
                <w:szCs w:val="20"/>
                <w:lang w:eastAsia="hr-HR"/>
              </w:rPr>
            </w:pPr>
          </w:p>
        </w:tc>
      </w:tr>
      <w:tr w:rsidR="005A7F6D" w:rsidRPr="003569F1" w:rsidTr="0092742D">
        <w:trPr>
          <w:trHeight w:val="90"/>
        </w:trPr>
        <w:tc>
          <w:tcPr>
            <w:tcW w:w="4447"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rsidR="005A7F6D" w:rsidRPr="006524BF" w:rsidRDefault="005A7F6D" w:rsidP="005A7F6D">
            <w:pPr>
              <w:spacing w:before="60" w:after="60"/>
              <w:rPr>
                <w:rFonts w:ascii="Arial" w:hAnsi="Arial" w:cs="Arial"/>
                <w:szCs w:val="20"/>
              </w:rPr>
            </w:pPr>
            <w:r w:rsidRPr="006524BF">
              <w:rPr>
                <w:rFonts w:ascii="Arial" w:hAnsi="Arial" w:cs="Arial"/>
                <w:szCs w:val="20"/>
              </w:rPr>
              <w:t xml:space="preserve">Navod o tome je li ponuditelj u sustavu PDV-a </w:t>
            </w:r>
          </w:p>
        </w:tc>
        <w:tc>
          <w:tcPr>
            <w:tcW w:w="2410" w:type="dxa"/>
            <w:gridSpan w:val="2"/>
            <w:tcBorders>
              <w:bottom w:val="single" w:sz="4" w:space="0" w:color="00000A"/>
              <w:right w:val="nil"/>
            </w:tcBorders>
            <w:shd w:val="clear" w:color="auto" w:fill="D9D9D9" w:themeFill="background1" w:themeFillShade="D9"/>
            <w:vAlign w:val="center"/>
          </w:tcPr>
          <w:p w:rsidR="005A7F6D" w:rsidRPr="006524BF" w:rsidRDefault="005A7F6D" w:rsidP="005A7F6D">
            <w:pPr>
              <w:spacing w:before="60" w:after="60"/>
              <w:jc w:val="center"/>
              <w:rPr>
                <w:rFonts w:ascii="Arial" w:eastAsia="Times New Roman" w:hAnsi="Arial" w:cs="Arial"/>
                <w:szCs w:val="20"/>
                <w:lang w:eastAsia="hr-HR"/>
              </w:rPr>
            </w:pPr>
            <w:r w:rsidRPr="006524BF">
              <w:rPr>
                <w:rFonts w:ascii="Arial" w:eastAsia="Times New Roman" w:hAnsi="Arial" w:cs="Arial"/>
                <w:szCs w:val="20"/>
                <w:lang w:eastAsia="hr-HR"/>
              </w:rPr>
              <w:t>DA</w:t>
            </w:r>
          </w:p>
        </w:tc>
        <w:tc>
          <w:tcPr>
            <w:tcW w:w="2183" w:type="dxa"/>
            <w:tcBorders>
              <w:left w:val="nil"/>
              <w:bottom w:val="single" w:sz="4" w:space="0" w:color="00000A"/>
              <w:right w:val="single" w:sz="12" w:space="0" w:color="00000A"/>
            </w:tcBorders>
            <w:shd w:val="clear" w:color="auto" w:fill="D9D9D9" w:themeFill="background1" w:themeFillShade="D9"/>
            <w:vAlign w:val="center"/>
          </w:tcPr>
          <w:p w:rsidR="005A7F6D" w:rsidRPr="006524BF" w:rsidRDefault="005A7F6D" w:rsidP="005A7F6D">
            <w:pPr>
              <w:spacing w:before="60" w:after="60"/>
              <w:jc w:val="center"/>
              <w:rPr>
                <w:rFonts w:ascii="Arial" w:eastAsia="Times New Roman" w:hAnsi="Arial" w:cs="Arial"/>
                <w:szCs w:val="20"/>
                <w:lang w:eastAsia="hr-HR"/>
              </w:rPr>
            </w:pPr>
            <w:r w:rsidRPr="006524BF">
              <w:rPr>
                <w:rFonts w:ascii="Arial" w:eastAsia="Times New Roman" w:hAnsi="Arial" w:cs="Arial"/>
                <w:szCs w:val="20"/>
                <w:lang w:eastAsia="hr-HR"/>
              </w:rPr>
              <w:t>NE</w:t>
            </w:r>
          </w:p>
        </w:tc>
      </w:tr>
      <w:tr w:rsidR="005A7F6D" w:rsidRPr="003569F1" w:rsidTr="0092742D">
        <w:trPr>
          <w:trHeight w:val="90"/>
        </w:trPr>
        <w:tc>
          <w:tcPr>
            <w:tcW w:w="4447"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rsidR="005A7F6D" w:rsidRPr="006524BF" w:rsidRDefault="005A7F6D" w:rsidP="005A7F6D">
            <w:pPr>
              <w:spacing w:before="60" w:after="60"/>
              <w:rPr>
                <w:rFonts w:ascii="Arial" w:hAnsi="Arial" w:cs="Arial"/>
                <w:szCs w:val="20"/>
              </w:rPr>
            </w:pPr>
            <w:r w:rsidRPr="006524BF">
              <w:rPr>
                <w:rFonts w:ascii="Arial" w:hAnsi="Arial" w:cs="Arial"/>
                <w:szCs w:val="20"/>
              </w:rPr>
              <w:t>Adresa e-pošte</w:t>
            </w:r>
          </w:p>
        </w:tc>
        <w:tc>
          <w:tcPr>
            <w:tcW w:w="4593" w:type="dxa"/>
            <w:gridSpan w:val="3"/>
            <w:tcBorders>
              <w:bottom w:val="single" w:sz="4" w:space="0" w:color="00000A"/>
              <w:right w:val="single" w:sz="12" w:space="0" w:color="00000A"/>
            </w:tcBorders>
            <w:shd w:val="clear" w:color="auto" w:fill="FFFFFF" w:themeFill="background1"/>
            <w:vAlign w:val="center"/>
          </w:tcPr>
          <w:p w:rsidR="005A7F6D" w:rsidRPr="006524BF" w:rsidRDefault="005A7F6D" w:rsidP="005A7F6D">
            <w:pPr>
              <w:spacing w:before="60" w:after="60"/>
              <w:jc w:val="center"/>
              <w:rPr>
                <w:rFonts w:ascii="Arial" w:eastAsia="Times New Roman" w:hAnsi="Arial" w:cs="Arial"/>
                <w:szCs w:val="20"/>
                <w:lang w:eastAsia="hr-HR"/>
              </w:rPr>
            </w:pPr>
          </w:p>
        </w:tc>
      </w:tr>
      <w:tr w:rsidR="005A7F6D" w:rsidRPr="003569F1" w:rsidTr="0092742D">
        <w:trPr>
          <w:trHeight w:val="90"/>
        </w:trPr>
        <w:tc>
          <w:tcPr>
            <w:tcW w:w="4447"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rsidR="005A7F6D" w:rsidRPr="006524BF" w:rsidRDefault="005A7F6D" w:rsidP="005A7F6D">
            <w:pPr>
              <w:spacing w:before="60" w:after="60"/>
              <w:rPr>
                <w:rFonts w:ascii="Arial" w:hAnsi="Arial" w:cs="Arial"/>
                <w:szCs w:val="20"/>
              </w:rPr>
            </w:pPr>
            <w:r w:rsidRPr="006524BF">
              <w:rPr>
                <w:rFonts w:ascii="Arial" w:hAnsi="Arial" w:cs="Arial"/>
                <w:szCs w:val="20"/>
              </w:rPr>
              <w:t>Kontakt osoba ponuditelja</w:t>
            </w:r>
          </w:p>
        </w:tc>
        <w:tc>
          <w:tcPr>
            <w:tcW w:w="4593" w:type="dxa"/>
            <w:gridSpan w:val="3"/>
            <w:tcBorders>
              <w:bottom w:val="single" w:sz="4" w:space="0" w:color="00000A"/>
              <w:right w:val="single" w:sz="12" w:space="0" w:color="00000A"/>
            </w:tcBorders>
            <w:shd w:val="clear" w:color="auto" w:fill="D9D9D9" w:themeFill="background1" w:themeFillShade="D9"/>
            <w:vAlign w:val="center"/>
          </w:tcPr>
          <w:p w:rsidR="005A7F6D" w:rsidRPr="006524BF" w:rsidRDefault="005A7F6D" w:rsidP="005A7F6D">
            <w:pPr>
              <w:spacing w:before="60" w:after="60"/>
              <w:jc w:val="center"/>
              <w:rPr>
                <w:rFonts w:ascii="Arial" w:eastAsia="Times New Roman" w:hAnsi="Arial" w:cs="Arial"/>
                <w:szCs w:val="20"/>
                <w:lang w:eastAsia="hr-HR"/>
              </w:rPr>
            </w:pPr>
          </w:p>
        </w:tc>
      </w:tr>
      <w:tr w:rsidR="005A7F6D" w:rsidRPr="003569F1" w:rsidTr="0092742D">
        <w:trPr>
          <w:trHeight w:val="418"/>
        </w:trPr>
        <w:tc>
          <w:tcPr>
            <w:tcW w:w="4447"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rsidR="005A7F6D" w:rsidRPr="006524BF" w:rsidRDefault="005A7F6D" w:rsidP="005A7F6D">
            <w:pPr>
              <w:spacing w:before="60" w:after="60"/>
              <w:rPr>
                <w:rFonts w:ascii="Arial" w:hAnsi="Arial" w:cs="Arial"/>
                <w:szCs w:val="20"/>
              </w:rPr>
            </w:pPr>
            <w:r w:rsidRPr="006524BF">
              <w:rPr>
                <w:rFonts w:ascii="Arial" w:hAnsi="Arial" w:cs="Arial"/>
                <w:szCs w:val="20"/>
              </w:rPr>
              <w:t>Ime/prezime/funkcija osobe ovlaštene za zastupanje Ponuditelja</w:t>
            </w:r>
          </w:p>
        </w:tc>
        <w:tc>
          <w:tcPr>
            <w:tcW w:w="4593" w:type="dxa"/>
            <w:gridSpan w:val="3"/>
            <w:tcBorders>
              <w:bottom w:val="single" w:sz="4" w:space="0" w:color="00000A"/>
              <w:right w:val="single" w:sz="12" w:space="0" w:color="00000A"/>
            </w:tcBorders>
            <w:shd w:val="clear" w:color="auto" w:fill="FFFFFF" w:themeFill="background1"/>
            <w:vAlign w:val="center"/>
          </w:tcPr>
          <w:p w:rsidR="005A7F6D" w:rsidRPr="006524BF" w:rsidRDefault="005A7F6D" w:rsidP="005A7F6D">
            <w:pPr>
              <w:spacing w:before="60" w:after="60"/>
              <w:jc w:val="center"/>
              <w:rPr>
                <w:rFonts w:ascii="Arial" w:eastAsia="Times New Roman" w:hAnsi="Arial" w:cs="Arial"/>
                <w:szCs w:val="20"/>
                <w:lang w:eastAsia="hr-HR"/>
              </w:rPr>
            </w:pPr>
          </w:p>
        </w:tc>
      </w:tr>
      <w:tr w:rsidR="005A7F6D" w:rsidRPr="003569F1" w:rsidTr="0092742D">
        <w:trPr>
          <w:trHeight w:val="90"/>
        </w:trPr>
        <w:tc>
          <w:tcPr>
            <w:tcW w:w="4447"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rsidR="005A7F6D" w:rsidRPr="006524BF" w:rsidRDefault="005A7F6D" w:rsidP="005A7F6D">
            <w:pPr>
              <w:spacing w:before="60" w:after="60"/>
              <w:rPr>
                <w:rFonts w:ascii="Arial" w:hAnsi="Arial" w:cs="Arial"/>
                <w:szCs w:val="20"/>
              </w:rPr>
            </w:pPr>
            <w:r w:rsidRPr="006524BF">
              <w:rPr>
                <w:rFonts w:ascii="Arial" w:hAnsi="Arial" w:cs="Arial"/>
                <w:szCs w:val="20"/>
              </w:rPr>
              <w:t>Broj telefona</w:t>
            </w:r>
          </w:p>
        </w:tc>
        <w:tc>
          <w:tcPr>
            <w:tcW w:w="4593" w:type="dxa"/>
            <w:gridSpan w:val="3"/>
            <w:tcBorders>
              <w:bottom w:val="single" w:sz="4" w:space="0" w:color="00000A"/>
              <w:right w:val="single" w:sz="12" w:space="0" w:color="00000A"/>
            </w:tcBorders>
            <w:shd w:val="clear" w:color="auto" w:fill="D9D9D9" w:themeFill="background1" w:themeFillShade="D9"/>
            <w:vAlign w:val="center"/>
          </w:tcPr>
          <w:p w:rsidR="005A7F6D" w:rsidRPr="006524BF" w:rsidRDefault="005A7F6D" w:rsidP="005A7F6D">
            <w:pPr>
              <w:spacing w:before="60" w:after="60"/>
              <w:jc w:val="center"/>
              <w:rPr>
                <w:rFonts w:ascii="Arial" w:eastAsia="Times New Roman" w:hAnsi="Arial" w:cs="Arial"/>
                <w:szCs w:val="20"/>
                <w:lang w:eastAsia="hr-HR"/>
              </w:rPr>
            </w:pPr>
          </w:p>
        </w:tc>
      </w:tr>
      <w:tr w:rsidR="005A7F6D" w:rsidRPr="003569F1" w:rsidTr="0092742D">
        <w:trPr>
          <w:trHeight w:val="90"/>
        </w:trPr>
        <w:tc>
          <w:tcPr>
            <w:tcW w:w="4447"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rsidR="005A7F6D" w:rsidRPr="006524BF" w:rsidRDefault="005A7F6D" w:rsidP="005A7F6D">
            <w:pPr>
              <w:spacing w:before="60" w:after="60"/>
              <w:rPr>
                <w:rFonts w:ascii="Arial" w:hAnsi="Arial" w:cs="Arial"/>
                <w:szCs w:val="20"/>
              </w:rPr>
            </w:pPr>
            <w:r w:rsidRPr="006524BF">
              <w:rPr>
                <w:rFonts w:ascii="Arial" w:hAnsi="Arial" w:cs="Arial"/>
                <w:szCs w:val="20"/>
              </w:rPr>
              <w:t>Broj telefaksa</w:t>
            </w:r>
          </w:p>
        </w:tc>
        <w:tc>
          <w:tcPr>
            <w:tcW w:w="4593" w:type="dxa"/>
            <w:gridSpan w:val="3"/>
            <w:tcBorders>
              <w:bottom w:val="single" w:sz="4" w:space="0" w:color="00000A"/>
              <w:right w:val="single" w:sz="12" w:space="0" w:color="00000A"/>
            </w:tcBorders>
            <w:shd w:val="clear" w:color="auto" w:fill="FFFFFF" w:themeFill="background1"/>
            <w:vAlign w:val="center"/>
          </w:tcPr>
          <w:p w:rsidR="005A7F6D" w:rsidRPr="006524BF" w:rsidRDefault="005A7F6D" w:rsidP="005A7F6D">
            <w:pPr>
              <w:spacing w:before="60" w:after="60"/>
              <w:jc w:val="center"/>
              <w:rPr>
                <w:rFonts w:ascii="Arial" w:eastAsia="Times New Roman" w:hAnsi="Arial" w:cs="Arial"/>
                <w:szCs w:val="20"/>
                <w:lang w:eastAsia="hr-HR"/>
              </w:rPr>
            </w:pPr>
          </w:p>
        </w:tc>
      </w:tr>
      <w:tr w:rsidR="005A7F6D" w:rsidRPr="003569F1" w:rsidTr="0092742D">
        <w:trPr>
          <w:trHeight w:val="90"/>
        </w:trPr>
        <w:tc>
          <w:tcPr>
            <w:tcW w:w="4447" w:type="dxa"/>
            <w:gridSpan w:val="2"/>
            <w:tcBorders>
              <w:left w:val="single" w:sz="12" w:space="0" w:color="00000A"/>
              <w:bottom w:val="single" w:sz="12" w:space="0" w:color="00000A"/>
              <w:right w:val="single" w:sz="4" w:space="0" w:color="00000A"/>
            </w:tcBorders>
            <w:shd w:val="clear" w:color="auto" w:fill="D9D9D9" w:themeFill="background1" w:themeFillShade="D9"/>
            <w:tcMar>
              <w:left w:w="103" w:type="dxa"/>
            </w:tcMar>
            <w:vAlign w:val="center"/>
          </w:tcPr>
          <w:p w:rsidR="005A7F6D" w:rsidRPr="006524BF" w:rsidRDefault="005A7F6D" w:rsidP="00B805E8">
            <w:pPr>
              <w:spacing w:before="60" w:after="60"/>
              <w:rPr>
                <w:rFonts w:ascii="Arial" w:hAnsi="Arial" w:cs="Arial"/>
                <w:szCs w:val="20"/>
              </w:rPr>
            </w:pPr>
            <w:r w:rsidRPr="006524BF">
              <w:rPr>
                <w:rFonts w:ascii="Arial" w:hAnsi="Arial" w:cs="Arial"/>
                <w:szCs w:val="20"/>
              </w:rPr>
              <w:t>S</w:t>
            </w:r>
            <w:r w:rsidR="00B805E8" w:rsidRPr="006524BF">
              <w:rPr>
                <w:rFonts w:ascii="Arial" w:hAnsi="Arial" w:cs="Arial"/>
                <w:szCs w:val="20"/>
              </w:rPr>
              <w:t>udjelovanje P</w:t>
            </w:r>
            <w:r w:rsidRPr="006524BF">
              <w:rPr>
                <w:rFonts w:ascii="Arial" w:hAnsi="Arial" w:cs="Arial"/>
                <w:szCs w:val="20"/>
              </w:rPr>
              <w:t>odizvo</w:t>
            </w:r>
            <w:r w:rsidR="00B805E8" w:rsidRPr="006524BF">
              <w:rPr>
                <w:rFonts w:ascii="Arial" w:hAnsi="Arial" w:cs="Arial"/>
                <w:szCs w:val="20"/>
              </w:rPr>
              <w:t>ditelja</w:t>
            </w:r>
          </w:p>
        </w:tc>
        <w:tc>
          <w:tcPr>
            <w:tcW w:w="2410" w:type="dxa"/>
            <w:gridSpan w:val="2"/>
            <w:tcBorders>
              <w:bottom w:val="single" w:sz="12" w:space="0" w:color="00000A"/>
              <w:right w:val="nil"/>
            </w:tcBorders>
            <w:shd w:val="clear" w:color="auto" w:fill="D9D9D9" w:themeFill="background1" w:themeFillShade="D9"/>
            <w:vAlign w:val="center"/>
          </w:tcPr>
          <w:p w:rsidR="005A7F6D" w:rsidRPr="006524BF" w:rsidRDefault="005A7F6D" w:rsidP="005A7F6D">
            <w:pPr>
              <w:spacing w:before="60" w:after="60"/>
              <w:jc w:val="center"/>
              <w:rPr>
                <w:rFonts w:ascii="Arial" w:eastAsia="Times New Roman" w:hAnsi="Arial" w:cs="Arial"/>
                <w:szCs w:val="20"/>
                <w:lang w:eastAsia="hr-HR"/>
              </w:rPr>
            </w:pPr>
            <w:r w:rsidRPr="006524BF">
              <w:rPr>
                <w:rFonts w:ascii="Arial" w:eastAsia="Times New Roman" w:hAnsi="Arial" w:cs="Arial"/>
                <w:szCs w:val="20"/>
                <w:lang w:eastAsia="hr-HR"/>
              </w:rPr>
              <w:t>DA</w:t>
            </w:r>
          </w:p>
        </w:tc>
        <w:tc>
          <w:tcPr>
            <w:tcW w:w="2183" w:type="dxa"/>
            <w:tcBorders>
              <w:left w:val="nil"/>
              <w:bottom w:val="single" w:sz="12" w:space="0" w:color="00000A"/>
              <w:right w:val="single" w:sz="12" w:space="0" w:color="00000A"/>
            </w:tcBorders>
            <w:shd w:val="clear" w:color="auto" w:fill="D9D9D9" w:themeFill="background1" w:themeFillShade="D9"/>
            <w:vAlign w:val="center"/>
          </w:tcPr>
          <w:p w:rsidR="005A7F6D" w:rsidRPr="006524BF" w:rsidRDefault="005A7F6D" w:rsidP="005A7F6D">
            <w:pPr>
              <w:spacing w:before="60" w:after="60"/>
              <w:jc w:val="center"/>
              <w:rPr>
                <w:rFonts w:ascii="Arial" w:eastAsia="Times New Roman" w:hAnsi="Arial" w:cs="Arial"/>
                <w:szCs w:val="20"/>
                <w:lang w:eastAsia="hr-HR"/>
              </w:rPr>
            </w:pPr>
            <w:r w:rsidRPr="006524BF">
              <w:rPr>
                <w:rFonts w:ascii="Arial" w:eastAsia="Times New Roman" w:hAnsi="Arial" w:cs="Arial"/>
                <w:szCs w:val="20"/>
                <w:lang w:eastAsia="hr-HR"/>
              </w:rPr>
              <w:t>NE</w:t>
            </w:r>
          </w:p>
        </w:tc>
      </w:tr>
      <w:tr w:rsidR="005A7F6D" w:rsidRPr="003569F1" w:rsidTr="0092742D">
        <w:trPr>
          <w:trHeight w:val="90"/>
        </w:trPr>
        <w:tc>
          <w:tcPr>
            <w:tcW w:w="9040" w:type="dxa"/>
            <w:gridSpan w:val="5"/>
            <w:tcBorders>
              <w:top w:val="single" w:sz="12" w:space="0" w:color="00000A"/>
              <w:left w:val="single" w:sz="12" w:space="0" w:color="00000A"/>
              <w:bottom w:val="single" w:sz="4" w:space="0" w:color="00000A"/>
              <w:right w:val="single" w:sz="12" w:space="0" w:color="00000A"/>
            </w:tcBorders>
            <w:shd w:val="clear" w:color="auto" w:fill="FFFFFF" w:themeFill="background1"/>
            <w:tcMar>
              <w:left w:w="103" w:type="dxa"/>
            </w:tcMar>
            <w:vAlign w:val="center"/>
          </w:tcPr>
          <w:p w:rsidR="005A7F6D" w:rsidRPr="006524BF" w:rsidRDefault="005A7F6D" w:rsidP="00B805E8">
            <w:pPr>
              <w:spacing w:before="60" w:after="60"/>
              <w:rPr>
                <w:rFonts w:ascii="Arial" w:eastAsia="Times New Roman" w:hAnsi="Arial" w:cs="Arial"/>
                <w:szCs w:val="20"/>
                <w:lang w:eastAsia="hr-HR"/>
              </w:rPr>
            </w:pPr>
            <w:r w:rsidRPr="006524BF">
              <w:rPr>
                <w:rFonts w:ascii="Arial" w:hAnsi="Arial" w:cs="Arial"/>
                <w:szCs w:val="20"/>
              </w:rPr>
              <w:t>PONUDA br.______________</w:t>
            </w:r>
          </w:p>
        </w:tc>
      </w:tr>
      <w:tr w:rsidR="0022270C" w:rsidRPr="003569F1" w:rsidTr="0092742D">
        <w:trPr>
          <w:trHeight w:val="90"/>
        </w:trPr>
        <w:tc>
          <w:tcPr>
            <w:tcW w:w="4447"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rsidR="0022270C" w:rsidRPr="006524BF" w:rsidRDefault="00B805E8" w:rsidP="00B805E8">
            <w:pPr>
              <w:spacing w:before="60" w:after="60"/>
              <w:rPr>
                <w:rFonts w:ascii="Arial" w:hAnsi="Arial" w:cs="Arial"/>
                <w:szCs w:val="20"/>
              </w:rPr>
            </w:pPr>
            <w:r w:rsidRPr="006524BF">
              <w:rPr>
                <w:rFonts w:ascii="Arial" w:hAnsi="Arial" w:cs="Arial"/>
                <w:szCs w:val="20"/>
              </w:rPr>
              <w:t>Cijena ponude bez PDV-a</w:t>
            </w:r>
          </w:p>
        </w:tc>
        <w:tc>
          <w:tcPr>
            <w:tcW w:w="4593" w:type="dxa"/>
            <w:gridSpan w:val="3"/>
            <w:tcBorders>
              <w:bottom w:val="single" w:sz="4" w:space="0" w:color="00000A"/>
              <w:right w:val="single" w:sz="12" w:space="0" w:color="00000A"/>
            </w:tcBorders>
            <w:shd w:val="clear" w:color="auto" w:fill="FFFFFF" w:themeFill="background1"/>
            <w:vAlign w:val="center"/>
          </w:tcPr>
          <w:p w:rsidR="0022270C" w:rsidRPr="006524BF" w:rsidRDefault="0022270C" w:rsidP="00B805E8">
            <w:pPr>
              <w:spacing w:before="60" w:after="60"/>
              <w:rPr>
                <w:rFonts w:ascii="Arial" w:eastAsia="Times New Roman" w:hAnsi="Arial" w:cs="Arial"/>
                <w:szCs w:val="20"/>
                <w:lang w:eastAsia="hr-HR"/>
              </w:rPr>
            </w:pPr>
          </w:p>
        </w:tc>
      </w:tr>
      <w:tr w:rsidR="0022270C" w:rsidRPr="003569F1" w:rsidTr="0092742D">
        <w:trPr>
          <w:trHeight w:val="90"/>
        </w:trPr>
        <w:tc>
          <w:tcPr>
            <w:tcW w:w="4447"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rsidR="0022270C" w:rsidRPr="006524BF" w:rsidRDefault="00B805E8" w:rsidP="00B805E8">
            <w:pPr>
              <w:spacing w:before="60" w:after="60"/>
              <w:rPr>
                <w:rFonts w:ascii="Arial" w:hAnsi="Arial" w:cs="Arial"/>
                <w:szCs w:val="20"/>
              </w:rPr>
            </w:pPr>
            <w:r w:rsidRPr="006524BF">
              <w:rPr>
                <w:rFonts w:ascii="Arial" w:hAnsi="Arial" w:cs="Arial"/>
                <w:szCs w:val="20"/>
              </w:rPr>
              <w:t>PDV (25%)</w:t>
            </w:r>
          </w:p>
        </w:tc>
        <w:tc>
          <w:tcPr>
            <w:tcW w:w="4593" w:type="dxa"/>
            <w:gridSpan w:val="3"/>
            <w:tcBorders>
              <w:bottom w:val="single" w:sz="4" w:space="0" w:color="00000A"/>
              <w:right w:val="single" w:sz="12" w:space="0" w:color="00000A"/>
            </w:tcBorders>
            <w:shd w:val="clear" w:color="auto" w:fill="FFFFFF" w:themeFill="background1"/>
            <w:vAlign w:val="center"/>
          </w:tcPr>
          <w:p w:rsidR="0022270C" w:rsidRPr="006524BF" w:rsidRDefault="0022270C" w:rsidP="00B805E8">
            <w:pPr>
              <w:spacing w:before="60" w:after="60"/>
              <w:rPr>
                <w:rFonts w:ascii="Arial" w:eastAsia="Times New Roman" w:hAnsi="Arial" w:cs="Arial"/>
                <w:szCs w:val="20"/>
                <w:lang w:eastAsia="hr-HR"/>
              </w:rPr>
            </w:pPr>
          </w:p>
        </w:tc>
      </w:tr>
      <w:tr w:rsidR="0022270C" w:rsidRPr="003569F1" w:rsidTr="0092742D">
        <w:trPr>
          <w:trHeight w:val="90"/>
        </w:trPr>
        <w:tc>
          <w:tcPr>
            <w:tcW w:w="4447"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rsidR="0022270C" w:rsidRPr="006524BF" w:rsidRDefault="00B805E8" w:rsidP="00B805E8">
            <w:pPr>
              <w:spacing w:before="60" w:after="60"/>
              <w:rPr>
                <w:rFonts w:ascii="Arial" w:hAnsi="Arial" w:cs="Arial"/>
                <w:szCs w:val="20"/>
              </w:rPr>
            </w:pPr>
            <w:r w:rsidRPr="006524BF">
              <w:rPr>
                <w:rFonts w:ascii="Arial" w:hAnsi="Arial" w:cs="Arial"/>
                <w:szCs w:val="20"/>
              </w:rPr>
              <w:t>Cijena ponude s PDV-om</w:t>
            </w:r>
          </w:p>
        </w:tc>
        <w:tc>
          <w:tcPr>
            <w:tcW w:w="4593" w:type="dxa"/>
            <w:gridSpan w:val="3"/>
            <w:tcBorders>
              <w:bottom w:val="single" w:sz="4" w:space="0" w:color="00000A"/>
              <w:right w:val="single" w:sz="12" w:space="0" w:color="00000A"/>
            </w:tcBorders>
            <w:shd w:val="clear" w:color="auto" w:fill="FFFFFF" w:themeFill="background1"/>
            <w:vAlign w:val="center"/>
          </w:tcPr>
          <w:p w:rsidR="0022270C" w:rsidRPr="006524BF" w:rsidRDefault="0022270C" w:rsidP="00B805E8">
            <w:pPr>
              <w:spacing w:before="60" w:after="60"/>
              <w:rPr>
                <w:rFonts w:ascii="Arial" w:eastAsia="Times New Roman" w:hAnsi="Arial" w:cs="Arial"/>
                <w:szCs w:val="20"/>
                <w:lang w:eastAsia="hr-HR"/>
              </w:rPr>
            </w:pPr>
          </w:p>
        </w:tc>
      </w:tr>
      <w:tr w:rsidR="0022270C" w:rsidRPr="003569F1" w:rsidTr="0092742D">
        <w:trPr>
          <w:trHeight w:val="90"/>
        </w:trPr>
        <w:tc>
          <w:tcPr>
            <w:tcW w:w="4447" w:type="dxa"/>
            <w:gridSpan w:val="2"/>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rsidR="0022270C" w:rsidRPr="00F00A68" w:rsidRDefault="00B805E8" w:rsidP="00B805E8">
            <w:pPr>
              <w:spacing w:before="60" w:after="60"/>
              <w:rPr>
                <w:rFonts w:ascii="Arial" w:hAnsi="Arial" w:cs="Arial"/>
                <w:szCs w:val="20"/>
              </w:rPr>
            </w:pPr>
            <w:r w:rsidRPr="00F00A68">
              <w:rPr>
                <w:rFonts w:ascii="Arial" w:hAnsi="Arial" w:cs="Arial"/>
                <w:szCs w:val="20"/>
              </w:rPr>
              <w:t>Rok valjanosti ponude</w:t>
            </w:r>
            <w:r w:rsidR="00F00A68" w:rsidRPr="00F00A68">
              <w:rPr>
                <w:rFonts w:ascii="Arial" w:hAnsi="Arial" w:cs="Arial"/>
                <w:szCs w:val="20"/>
              </w:rPr>
              <w:t xml:space="preserve"> (min. 30 dana)</w:t>
            </w:r>
          </w:p>
        </w:tc>
        <w:tc>
          <w:tcPr>
            <w:tcW w:w="4593" w:type="dxa"/>
            <w:gridSpan w:val="3"/>
            <w:tcBorders>
              <w:bottom w:val="single" w:sz="12" w:space="0" w:color="00000A"/>
              <w:right w:val="single" w:sz="12" w:space="0" w:color="00000A"/>
            </w:tcBorders>
            <w:shd w:val="clear" w:color="auto" w:fill="FFFFFF" w:themeFill="background1"/>
            <w:vAlign w:val="center"/>
          </w:tcPr>
          <w:p w:rsidR="0022270C" w:rsidRPr="006524BF" w:rsidRDefault="0022270C" w:rsidP="00B805E8">
            <w:pPr>
              <w:spacing w:before="60" w:after="60"/>
              <w:rPr>
                <w:rFonts w:ascii="Arial" w:eastAsia="Times New Roman" w:hAnsi="Arial" w:cs="Arial"/>
                <w:szCs w:val="20"/>
                <w:lang w:eastAsia="hr-HR"/>
              </w:rPr>
            </w:pPr>
          </w:p>
        </w:tc>
      </w:tr>
      <w:tr w:rsidR="00B805E8" w:rsidRPr="003569F1" w:rsidTr="0092742D">
        <w:trPr>
          <w:trHeight w:val="166"/>
        </w:trPr>
        <w:tc>
          <w:tcPr>
            <w:tcW w:w="9040" w:type="dxa"/>
            <w:gridSpan w:val="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rsidR="0092742D" w:rsidRPr="006524BF" w:rsidRDefault="0092742D" w:rsidP="005A7F6D">
            <w:pPr>
              <w:spacing w:before="0" w:after="0"/>
              <w:rPr>
                <w:rFonts w:ascii="Arial" w:eastAsia="Times New Roman" w:hAnsi="Arial" w:cs="Arial"/>
                <w:szCs w:val="20"/>
                <w:lang w:eastAsia="hr-HR"/>
              </w:rPr>
            </w:pPr>
          </w:p>
        </w:tc>
      </w:tr>
      <w:tr w:rsidR="00B805E8" w:rsidRPr="003569F1" w:rsidTr="0092742D">
        <w:trPr>
          <w:trHeight w:val="737"/>
        </w:trPr>
        <w:tc>
          <w:tcPr>
            <w:tcW w:w="3555"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rsidR="00B805E8" w:rsidRPr="006524BF" w:rsidRDefault="00B805E8" w:rsidP="00B805E8">
            <w:pPr>
              <w:spacing w:before="0" w:after="0"/>
              <w:rPr>
                <w:rFonts w:ascii="Arial" w:hAnsi="Arial" w:cs="Arial"/>
                <w:szCs w:val="20"/>
              </w:rPr>
            </w:pPr>
          </w:p>
        </w:tc>
        <w:tc>
          <w:tcPr>
            <w:tcW w:w="5485" w:type="dxa"/>
            <w:gridSpan w:val="4"/>
            <w:tcBorders>
              <w:top w:val="single" w:sz="4" w:space="0" w:color="00000A"/>
              <w:left w:val="single" w:sz="4" w:space="0" w:color="00000A"/>
              <w:right w:val="single" w:sz="12" w:space="0" w:color="00000A"/>
            </w:tcBorders>
            <w:shd w:val="clear" w:color="auto" w:fill="FFFFFF" w:themeFill="background1"/>
            <w:vAlign w:val="center"/>
          </w:tcPr>
          <w:p w:rsidR="00B805E8" w:rsidRPr="006524BF" w:rsidRDefault="00B805E8" w:rsidP="00B805E8">
            <w:pPr>
              <w:spacing w:before="0" w:after="0"/>
              <w:rPr>
                <w:rFonts w:ascii="Arial" w:eastAsia="Times New Roman" w:hAnsi="Arial" w:cs="Arial"/>
                <w:szCs w:val="20"/>
                <w:lang w:eastAsia="hr-HR"/>
              </w:rPr>
            </w:pPr>
            <w:r w:rsidRPr="006524BF">
              <w:rPr>
                <w:rFonts w:ascii="Arial" w:hAnsi="Arial" w:cs="Arial"/>
                <w:bCs/>
                <w:szCs w:val="20"/>
              </w:rPr>
              <w:t>M.P.</w:t>
            </w:r>
            <w:r w:rsidRPr="006524BF">
              <w:rPr>
                <w:rStyle w:val="Referencafusnote"/>
                <w:rFonts w:ascii="Arial" w:hAnsi="Arial" w:cs="Arial"/>
                <w:bCs/>
                <w:szCs w:val="20"/>
              </w:rPr>
              <w:footnoteReference w:id="2"/>
            </w:r>
          </w:p>
        </w:tc>
      </w:tr>
      <w:tr w:rsidR="00B805E8" w:rsidRPr="003569F1" w:rsidTr="0092742D">
        <w:trPr>
          <w:trHeight w:val="90"/>
        </w:trPr>
        <w:tc>
          <w:tcPr>
            <w:tcW w:w="3555"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rsidR="00B805E8" w:rsidRPr="006524BF" w:rsidRDefault="00B805E8" w:rsidP="00B805E8">
            <w:pPr>
              <w:spacing w:before="0" w:after="0"/>
              <w:rPr>
                <w:rFonts w:ascii="Arial" w:hAnsi="Arial" w:cs="Arial"/>
                <w:i/>
                <w:szCs w:val="20"/>
              </w:rPr>
            </w:pPr>
            <w:r w:rsidRPr="006524BF">
              <w:rPr>
                <w:rFonts w:ascii="Arial" w:hAnsi="Arial" w:cs="Arial"/>
                <w:i/>
                <w:szCs w:val="20"/>
              </w:rPr>
              <w:t>mjesto/datum</w:t>
            </w:r>
          </w:p>
        </w:tc>
        <w:tc>
          <w:tcPr>
            <w:tcW w:w="5485" w:type="dxa"/>
            <w:gridSpan w:val="4"/>
            <w:tcBorders>
              <w:left w:val="single" w:sz="4" w:space="0" w:color="00000A"/>
              <w:bottom w:val="single" w:sz="12" w:space="0" w:color="00000A"/>
              <w:right w:val="single" w:sz="12" w:space="0" w:color="00000A"/>
            </w:tcBorders>
            <w:shd w:val="clear" w:color="auto" w:fill="FFFFFF" w:themeFill="background1"/>
            <w:vAlign w:val="center"/>
          </w:tcPr>
          <w:p w:rsidR="00B805E8" w:rsidRPr="006524BF" w:rsidRDefault="00B805E8" w:rsidP="00B805E8">
            <w:pPr>
              <w:spacing w:before="0" w:after="0"/>
              <w:jc w:val="right"/>
              <w:rPr>
                <w:rFonts w:ascii="Arial" w:eastAsia="Times New Roman" w:hAnsi="Arial" w:cs="Arial"/>
                <w:i/>
                <w:szCs w:val="20"/>
                <w:lang w:eastAsia="hr-HR"/>
              </w:rPr>
            </w:pPr>
            <w:r w:rsidRPr="006524BF">
              <w:rPr>
                <w:rFonts w:ascii="Arial" w:eastAsia="Times New Roman" w:hAnsi="Arial" w:cs="Arial"/>
                <w:i/>
                <w:szCs w:val="20"/>
                <w:lang w:eastAsia="hr-HR"/>
              </w:rPr>
              <w:t>potpis osobe ovlaštene za zastupanje</w:t>
            </w:r>
          </w:p>
        </w:tc>
      </w:tr>
    </w:tbl>
    <w:p w:rsidR="005A3A00" w:rsidRPr="003569F1" w:rsidRDefault="00E92C37" w:rsidP="00254B91">
      <w:pPr>
        <w:pStyle w:val="Naslov1"/>
        <w:numPr>
          <w:ilvl w:val="0"/>
          <w:numId w:val="0"/>
        </w:numPr>
        <w:ind w:left="432" w:hanging="432"/>
        <w:rPr>
          <w:rFonts w:ascii="Arial" w:hAnsi="Arial" w:cs="Arial"/>
          <w:sz w:val="22"/>
          <w:szCs w:val="22"/>
        </w:rPr>
      </w:pPr>
      <w:bookmarkStart w:id="14" w:name="_Toc513801179"/>
      <w:r w:rsidRPr="003569F1">
        <w:rPr>
          <w:rFonts w:ascii="Arial" w:hAnsi="Arial" w:cs="Arial"/>
          <w:caps w:val="0"/>
          <w:sz w:val="24"/>
          <w:szCs w:val="24"/>
        </w:rPr>
        <w:lastRenderedPageBreak/>
        <w:t>Obrazac 2. Izjava o nekažnjavanju</w:t>
      </w:r>
      <w:bookmarkEnd w:id="14"/>
      <w:r w:rsidR="008A5F8A" w:rsidRPr="003569F1">
        <w:rPr>
          <w:rFonts w:ascii="Arial" w:hAnsi="Arial" w:cs="Arial"/>
          <w:sz w:val="22"/>
          <w:szCs w:val="22"/>
        </w:rPr>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914"/>
        <w:gridCol w:w="5367"/>
      </w:tblGrid>
      <w:tr w:rsidR="00B6555E" w:rsidRPr="003569F1" w:rsidTr="00866E1E">
        <w:trPr>
          <w:trHeight w:val="90"/>
        </w:trPr>
        <w:tc>
          <w:tcPr>
            <w:tcW w:w="9042"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rsidR="00B6555E" w:rsidRPr="003569F1" w:rsidRDefault="00B6555E" w:rsidP="00866E1E">
            <w:pPr>
              <w:spacing w:after="0"/>
              <w:ind w:right="18"/>
              <w:rPr>
                <w:rFonts w:ascii="Arial" w:hAnsi="Arial" w:cs="Arial"/>
                <w:sz w:val="22"/>
              </w:rPr>
            </w:pPr>
            <w:r w:rsidRPr="003569F1">
              <w:rPr>
                <w:rFonts w:ascii="Arial" w:hAnsi="Arial" w:cs="Arial"/>
                <w:sz w:val="22"/>
              </w:rPr>
              <w:t>Temeljem članka 251</w:t>
            </w:r>
            <w:r w:rsidR="00C52A4F" w:rsidRPr="003569F1">
              <w:rPr>
                <w:rFonts w:ascii="Arial" w:hAnsi="Arial" w:cs="Arial"/>
                <w:sz w:val="22"/>
              </w:rPr>
              <w:t>.</w:t>
            </w:r>
            <w:r w:rsidRPr="003569F1">
              <w:rPr>
                <w:rFonts w:ascii="Arial" w:hAnsi="Arial" w:cs="Arial"/>
                <w:sz w:val="22"/>
              </w:rPr>
              <w:t xml:space="preserve"> stavka 1. </w:t>
            </w:r>
            <w:r w:rsidRPr="00793DF8">
              <w:rPr>
                <w:rFonts w:ascii="Arial" w:hAnsi="Arial" w:cs="Arial"/>
                <w:sz w:val="22"/>
              </w:rPr>
              <w:t>i članka 265.  Zakona</w:t>
            </w:r>
            <w:r w:rsidRPr="003569F1">
              <w:rPr>
                <w:rFonts w:ascii="Arial" w:hAnsi="Arial" w:cs="Arial"/>
                <w:sz w:val="22"/>
              </w:rPr>
              <w:t xml:space="preserve"> o javnoj nabavi (NN 120/2016), kao osoba ovlaštena za zastupanje gospodarskog subjekta dajem sljedeću:</w:t>
            </w:r>
          </w:p>
          <w:p w:rsidR="00B6555E" w:rsidRPr="003569F1" w:rsidRDefault="00B6555E" w:rsidP="00866E1E">
            <w:pPr>
              <w:ind w:right="18"/>
              <w:jc w:val="center"/>
              <w:rPr>
                <w:rFonts w:ascii="Arial" w:hAnsi="Arial" w:cs="Arial"/>
                <w:b/>
                <w:sz w:val="22"/>
              </w:rPr>
            </w:pPr>
            <w:r w:rsidRPr="003569F1">
              <w:rPr>
                <w:rFonts w:ascii="Arial" w:hAnsi="Arial" w:cs="Arial"/>
                <w:b/>
                <w:sz w:val="22"/>
              </w:rPr>
              <w:t>IZJAVU O NEKAŽNJAVANJU</w:t>
            </w:r>
          </w:p>
          <w:p w:rsidR="006524BF" w:rsidRDefault="00B6555E" w:rsidP="00866E1E">
            <w:pPr>
              <w:spacing w:after="0"/>
              <w:ind w:right="18"/>
              <w:rPr>
                <w:rFonts w:ascii="Arial" w:hAnsi="Arial" w:cs="Arial"/>
                <w:sz w:val="22"/>
              </w:rPr>
            </w:pPr>
            <w:r w:rsidRPr="003569F1">
              <w:rPr>
                <w:rFonts w:ascii="Arial" w:hAnsi="Arial" w:cs="Arial"/>
                <w:sz w:val="22"/>
              </w:rPr>
              <w:t>kojom ja _______________________________ iz ________________________</w:t>
            </w:r>
          </w:p>
          <w:p w:rsidR="006524BF" w:rsidRPr="006524BF" w:rsidRDefault="006524BF" w:rsidP="006524BF">
            <w:pPr>
              <w:spacing w:after="0"/>
              <w:ind w:right="18"/>
              <w:rPr>
                <w:rFonts w:ascii="Arial" w:hAnsi="Arial" w:cs="Arial"/>
                <w:i/>
                <w:sz w:val="18"/>
                <w:szCs w:val="18"/>
              </w:rPr>
            </w:pPr>
            <w:r w:rsidRPr="006524BF">
              <w:rPr>
                <w:rFonts w:ascii="Arial" w:hAnsi="Arial" w:cs="Arial"/>
                <w:i/>
                <w:sz w:val="18"/>
                <w:szCs w:val="18"/>
              </w:rPr>
              <w:t xml:space="preserve">                             (ime i prezime) </w:t>
            </w:r>
            <w:r w:rsidRPr="006524BF">
              <w:rPr>
                <w:rFonts w:ascii="Arial" w:hAnsi="Arial" w:cs="Arial"/>
                <w:i/>
                <w:sz w:val="18"/>
                <w:szCs w:val="18"/>
              </w:rPr>
              <w:tab/>
            </w:r>
            <w:r>
              <w:rPr>
                <w:rFonts w:ascii="Arial" w:hAnsi="Arial" w:cs="Arial"/>
                <w:i/>
                <w:sz w:val="22"/>
              </w:rPr>
              <w:t xml:space="preserve">                                       </w:t>
            </w:r>
            <w:r w:rsidRPr="006524BF">
              <w:rPr>
                <w:rFonts w:ascii="Arial" w:hAnsi="Arial" w:cs="Arial"/>
                <w:i/>
                <w:sz w:val="18"/>
                <w:szCs w:val="18"/>
              </w:rPr>
              <w:t>(adresa stanovanja)</w:t>
            </w:r>
          </w:p>
          <w:p w:rsidR="00B6555E" w:rsidRPr="003569F1" w:rsidRDefault="00B6555E" w:rsidP="00866E1E">
            <w:pPr>
              <w:spacing w:after="0"/>
              <w:ind w:right="18"/>
              <w:rPr>
                <w:rFonts w:ascii="Arial" w:hAnsi="Arial" w:cs="Arial"/>
                <w:sz w:val="22"/>
              </w:rPr>
            </w:pPr>
            <w:r w:rsidRPr="003569F1">
              <w:rPr>
                <w:rFonts w:ascii="Arial" w:hAnsi="Arial" w:cs="Arial"/>
                <w:sz w:val="22"/>
              </w:rPr>
              <w:t>_______________</w:t>
            </w:r>
          </w:p>
          <w:p w:rsidR="00B6555E" w:rsidRPr="003569F1" w:rsidRDefault="00B6555E" w:rsidP="00866E1E">
            <w:pPr>
              <w:spacing w:before="0"/>
              <w:ind w:left="1418" w:right="17" w:firstLine="709"/>
              <w:rPr>
                <w:rFonts w:ascii="Arial" w:hAnsi="Arial" w:cs="Arial"/>
                <w:i/>
                <w:sz w:val="22"/>
              </w:rPr>
            </w:pPr>
            <w:r w:rsidRPr="003569F1">
              <w:rPr>
                <w:rFonts w:ascii="Arial" w:hAnsi="Arial" w:cs="Arial"/>
                <w:i/>
                <w:sz w:val="22"/>
              </w:rPr>
              <w:tab/>
            </w:r>
            <w:r w:rsidRPr="003569F1">
              <w:rPr>
                <w:rFonts w:ascii="Arial" w:hAnsi="Arial" w:cs="Arial"/>
                <w:i/>
                <w:sz w:val="22"/>
              </w:rPr>
              <w:tab/>
            </w:r>
          </w:p>
          <w:p w:rsidR="00B6555E" w:rsidRPr="003569F1" w:rsidRDefault="00B6555E" w:rsidP="00866E1E">
            <w:pPr>
              <w:ind w:right="18"/>
              <w:rPr>
                <w:rFonts w:ascii="Arial" w:hAnsi="Arial" w:cs="Arial"/>
                <w:sz w:val="22"/>
              </w:rPr>
            </w:pPr>
            <w:r w:rsidRPr="003569F1">
              <w:rPr>
                <w:rFonts w:ascii="Arial" w:hAnsi="Arial" w:cs="Arial"/>
                <w:sz w:val="22"/>
              </w:rPr>
              <w:t>broj identifikacijskog dokumenta ___________________izdanog od_________________________,</w:t>
            </w:r>
          </w:p>
          <w:p w:rsidR="00B6555E" w:rsidRPr="003569F1" w:rsidRDefault="00B6555E" w:rsidP="006524BF">
            <w:pPr>
              <w:ind w:right="18"/>
              <w:rPr>
                <w:rFonts w:ascii="Arial" w:hAnsi="Arial" w:cs="Arial"/>
                <w:sz w:val="22"/>
              </w:rPr>
            </w:pPr>
            <w:r w:rsidRPr="003569F1">
              <w:rPr>
                <w:rFonts w:ascii="Arial" w:hAnsi="Arial" w:cs="Arial"/>
                <w:sz w:val="22"/>
              </w:rPr>
              <w:t xml:space="preserve">kao osoba </w:t>
            </w:r>
            <w:r w:rsidR="00F77FBA" w:rsidRPr="003569F1">
              <w:rPr>
                <w:rFonts w:ascii="Arial" w:hAnsi="Arial" w:cs="Arial"/>
                <w:sz w:val="22"/>
              </w:rPr>
              <w:t>po zakonu ovlaštena za zastupanje gospodarskog subjekta</w:t>
            </w:r>
            <w:r w:rsidRPr="003569F1">
              <w:rPr>
                <w:rFonts w:ascii="Arial" w:hAnsi="Arial" w:cs="Arial"/>
                <w:sz w:val="22"/>
              </w:rPr>
              <w:t>_________________________________________________________________</w:t>
            </w:r>
          </w:p>
          <w:p w:rsidR="00B6555E" w:rsidRPr="006524BF" w:rsidRDefault="006524BF" w:rsidP="00866E1E">
            <w:pPr>
              <w:spacing w:before="0"/>
              <w:ind w:left="425" w:right="17"/>
              <w:rPr>
                <w:rFonts w:ascii="Arial" w:hAnsi="Arial" w:cs="Arial"/>
                <w:i/>
                <w:sz w:val="18"/>
                <w:szCs w:val="18"/>
              </w:rPr>
            </w:pPr>
            <w:r>
              <w:rPr>
                <w:rFonts w:ascii="Arial" w:hAnsi="Arial" w:cs="Arial"/>
                <w:i/>
                <w:sz w:val="18"/>
                <w:szCs w:val="18"/>
              </w:rPr>
              <w:t xml:space="preserve">              </w:t>
            </w:r>
            <w:r w:rsidR="00B6555E" w:rsidRPr="006524BF">
              <w:rPr>
                <w:rFonts w:ascii="Arial" w:hAnsi="Arial" w:cs="Arial"/>
                <w:i/>
                <w:sz w:val="18"/>
                <w:szCs w:val="18"/>
              </w:rPr>
              <w:t>(naziv i sjedište gospodarskog subjekta, OIB ili identifikacijski broj zemlje poslovnog nastana)</w:t>
            </w:r>
          </w:p>
          <w:p w:rsidR="00B6555E" w:rsidRPr="003569F1" w:rsidRDefault="00F77FBA" w:rsidP="00866E1E">
            <w:pPr>
              <w:ind w:right="18"/>
              <w:rPr>
                <w:rFonts w:ascii="Arial" w:hAnsi="Arial" w:cs="Arial"/>
                <w:sz w:val="22"/>
              </w:rPr>
            </w:pPr>
            <w:r w:rsidRPr="003569F1">
              <w:rPr>
                <w:rFonts w:ascii="Arial" w:hAnsi="Arial" w:cs="Arial"/>
                <w:sz w:val="22"/>
              </w:rPr>
              <w:t xml:space="preserve">za sebe, za gospodarski subjekt i za sve osobe koje su članovi upravnog, upravljačkog ili nadzornog tijela ili imaju ovlasti zastupanja, donošenja odluka ili nadzora gospodarskog subjekta </w:t>
            </w:r>
            <w:r w:rsidRPr="003569F1">
              <w:rPr>
                <w:rFonts w:ascii="Arial" w:hAnsi="Arial" w:cs="Arial"/>
                <w:b/>
                <w:sz w:val="22"/>
              </w:rPr>
              <w:t>izjavljujem da ja osobno, gospodarski subjekt kojeg zastupam i sve osobe koje su članovi upravnog, upravljačkog ili nadzornog tijela ili imaju ovlasti zastupanja, donošenja odluka ili nadzora gospodarskog subjekta</w:t>
            </w:r>
            <w:r w:rsidRPr="003569F1">
              <w:rPr>
                <w:rFonts w:ascii="Arial" w:hAnsi="Arial" w:cs="Arial"/>
                <w:sz w:val="22"/>
              </w:rPr>
              <w:t xml:space="preserve"> nismo pravomoćnom presudom osuđeni za:</w:t>
            </w:r>
          </w:p>
          <w:p w:rsidR="00B6555E" w:rsidRPr="003569F1" w:rsidRDefault="00B6555E" w:rsidP="00DB6618">
            <w:pPr>
              <w:numPr>
                <w:ilvl w:val="0"/>
                <w:numId w:val="12"/>
              </w:numPr>
              <w:spacing w:after="0" w:line="240" w:lineRule="auto"/>
              <w:ind w:right="18"/>
              <w:contextualSpacing/>
              <w:rPr>
                <w:rFonts w:ascii="Arial" w:hAnsi="Arial" w:cs="Arial"/>
                <w:b/>
                <w:sz w:val="22"/>
              </w:rPr>
            </w:pPr>
            <w:r w:rsidRPr="003569F1">
              <w:rPr>
                <w:rFonts w:ascii="Arial" w:hAnsi="Arial" w:cs="Arial"/>
                <w:b/>
                <w:sz w:val="22"/>
              </w:rPr>
              <w:t>sudjelovanje u zločinačkoj organizaciji, na temelju:</w:t>
            </w:r>
          </w:p>
          <w:p w:rsidR="00B6555E" w:rsidRPr="003569F1" w:rsidRDefault="00B6555E" w:rsidP="00DB6618">
            <w:pPr>
              <w:numPr>
                <w:ilvl w:val="0"/>
                <w:numId w:val="11"/>
              </w:numPr>
              <w:spacing w:after="0" w:line="240" w:lineRule="auto"/>
              <w:ind w:right="18"/>
              <w:contextualSpacing/>
              <w:rPr>
                <w:rFonts w:ascii="Arial" w:hAnsi="Arial" w:cs="Arial"/>
                <w:sz w:val="22"/>
              </w:rPr>
            </w:pPr>
            <w:r w:rsidRPr="003569F1">
              <w:rPr>
                <w:rFonts w:ascii="Arial" w:hAnsi="Arial" w:cs="Arial"/>
                <w:sz w:val="22"/>
              </w:rPr>
              <w:t>članka 328. (zločinačko udruženje) i članka 329. (počinjenje kaznenog djela u sastavu zločinačkog udruženja) Kaznenog zakona i</w:t>
            </w:r>
          </w:p>
          <w:p w:rsidR="00B6555E" w:rsidRPr="003569F1" w:rsidRDefault="00B6555E" w:rsidP="00DB6618">
            <w:pPr>
              <w:numPr>
                <w:ilvl w:val="0"/>
                <w:numId w:val="11"/>
              </w:numPr>
              <w:spacing w:line="240" w:lineRule="auto"/>
              <w:ind w:left="714" w:right="17" w:hanging="357"/>
              <w:contextualSpacing/>
              <w:rPr>
                <w:rFonts w:ascii="Arial" w:hAnsi="Arial" w:cs="Arial"/>
                <w:sz w:val="22"/>
              </w:rPr>
            </w:pPr>
            <w:r w:rsidRPr="003569F1">
              <w:rPr>
                <w:rFonts w:ascii="Arial" w:hAnsi="Arial" w:cs="Arial"/>
                <w:sz w:val="22"/>
              </w:rPr>
              <w:t>članka 333. (udruživanje za počinjenje kaznenih djela), iz Kaznenog zakona (NN 110/97., 27/98., 50/00., 129/00., 51/01., 111/03., 190/03., 105/04., 84/05., 71/06., 110/07., 152/08., 57/11., 77/11. i 143/12.);</w:t>
            </w:r>
          </w:p>
          <w:p w:rsidR="00B6555E" w:rsidRPr="003569F1" w:rsidRDefault="00B6555E" w:rsidP="00DB6618">
            <w:pPr>
              <w:numPr>
                <w:ilvl w:val="0"/>
                <w:numId w:val="12"/>
              </w:numPr>
              <w:spacing w:after="0" w:line="240" w:lineRule="auto"/>
              <w:ind w:right="18"/>
              <w:contextualSpacing/>
              <w:rPr>
                <w:rFonts w:ascii="Arial" w:hAnsi="Arial" w:cs="Arial"/>
                <w:b/>
                <w:sz w:val="22"/>
              </w:rPr>
            </w:pPr>
            <w:r w:rsidRPr="003569F1">
              <w:rPr>
                <w:rFonts w:ascii="Arial" w:hAnsi="Arial" w:cs="Arial"/>
                <w:b/>
                <w:sz w:val="22"/>
              </w:rPr>
              <w:t>korupciju, na temelju:</w:t>
            </w:r>
          </w:p>
          <w:p w:rsidR="00B6555E" w:rsidRPr="003569F1" w:rsidRDefault="00B6555E" w:rsidP="00DB6618">
            <w:pPr>
              <w:numPr>
                <w:ilvl w:val="0"/>
                <w:numId w:val="11"/>
              </w:numPr>
              <w:spacing w:after="0" w:line="240" w:lineRule="auto"/>
              <w:ind w:right="18"/>
              <w:contextualSpacing/>
              <w:rPr>
                <w:rFonts w:ascii="Arial" w:hAnsi="Arial" w:cs="Arial"/>
                <w:sz w:val="22"/>
              </w:rPr>
            </w:pPr>
            <w:r w:rsidRPr="003569F1">
              <w:rPr>
                <w:rFonts w:ascii="Arial" w:hAnsi="Arial" w:cs="Arial"/>
                <w:sz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B6555E" w:rsidRPr="003569F1" w:rsidRDefault="00B6555E" w:rsidP="00DB6618">
            <w:pPr>
              <w:numPr>
                <w:ilvl w:val="0"/>
                <w:numId w:val="11"/>
              </w:numPr>
              <w:spacing w:line="240" w:lineRule="auto"/>
              <w:ind w:left="714" w:right="17" w:hanging="357"/>
              <w:contextualSpacing/>
              <w:rPr>
                <w:rFonts w:ascii="Arial" w:hAnsi="Arial" w:cs="Arial"/>
                <w:sz w:val="22"/>
              </w:rPr>
            </w:pPr>
            <w:r w:rsidRPr="003569F1">
              <w:rPr>
                <w:rFonts w:ascii="Arial" w:hAnsi="Arial" w:cs="Arial"/>
                <w:sz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rsidR="00B6555E" w:rsidRPr="003569F1" w:rsidRDefault="00B6555E" w:rsidP="00DB6618">
            <w:pPr>
              <w:numPr>
                <w:ilvl w:val="0"/>
                <w:numId w:val="12"/>
              </w:numPr>
              <w:spacing w:after="0" w:line="240" w:lineRule="auto"/>
              <w:ind w:right="18"/>
              <w:contextualSpacing/>
              <w:rPr>
                <w:rFonts w:ascii="Arial" w:hAnsi="Arial" w:cs="Arial"/>
                <w:b/>
                <w:sz w:val="22"/>
              </w:rPr>
            </w:pPr>
            <w:r w:rsidRPr="003569F1">
              <w:rPr>
                <w:rFonts w:ascii="Arial" w:hAnsi="Arial" w:cs="Arial"/>
                <w:b/>
                <w:sz w:val="22"/>
              </w:rPr>
              <w:t>prijevaru, na temelju:</w:t>
            </w:r>
          </w:p>
          <w:p w:rsidR="00B6555E" w:rsidRPr="003569F1" w:rsidRDefault="00B6555E" w:rsidP="00DB6618">
            <w:pPr>
              <w:numPr>
                <w:ilvl w:val="0"/>
                <w:numId w:val="11"/>
              </w:numPr>
              <w:spacing w:after="0" w:line="240" w:lineRule="auto"/>
              <w:ind w:right="18"/>
              <w:contextualSpacing/>
              <w:rPr>
                <w:rFonts w:ascii="Arial" w:hAnsi="Arial" w:cs="Arial"/>
                <w:sz w:val="22"/>
              </w:rPr>
            </w:pPr>
            <w:r w:rsidRPr="003569F1">
              <w:rPr>
                <w:rFonts w:ascii="Arial" w:hAnsi="Arial" w:cs="Arial"/>
                <w:sz w:val="22"/>
              </w:rPr>
              <w:t>članka 236. (prijevara), članka 247. (prijevara u gospodarskom poslovanju), članka 256. (utaja poreza ili carine) i članka 258. (subvencijska prijevara) Kaznenog zakona i</w:t>
            </w:r>
          </w:p>
          <w:p w:rsidR="00B6555E" w:rsidRPr="003569F1" w:rsidRDefault="00B6555E" w:rsidP="00DB6618">
            <w:pPr>
              <w:numPr>
                <w:ilvl w:val="0"/>
                <w:numId w:val="11"/>
              </w:numPr>
              <w:spacing w:line="240" w:lineRule="auto"/>
              <w:ind w:left="714" w:right="17" w:hanging="357"/>
              <w:contextualSpacing/>
              <w:rPr>
                <w:rFonts w:ascii="Arial" w:hAnsi="Arial" w:cs="Arial"/>
                <w:sz w:val="22"/>
              </w:rPr>
            </w:pPr>
            <w:r w:rsidRPr="003569F1">
              <w:rPr>
                <w:rFonts w:ascii="Arial" w:hAnsi="Arial" w:cs="Arial"/>
                <w:sz w:val="22"/>
              </w:rPr>
              <w:t>članka 224. (prijevara), članka 293. (prijevara u gospodarskom poslovanju) i članka 286. (utaja poreza i drugih davanja) iz Kaznenog zakona (NN 110/97., 27/98., 50/00., 129/00., 51/01., 111/03., 190/03., 105/04., 84/05., 71/06., 110/07., 152/08., 57/11., 77/11. i 143/12.)</w:t>
            </w:r>
          </w:p>
          <w:p w:rsidR="00B6555E" w:rsidRPr="003569F1" w:rsidRDefault="00B6555E" w:rsidP="00DB6618">
            <w:pPr>
              <w:numPr>
                <w:ilvl w:val="0"/>
                <w:numId w:val="12"/>
              </w:numPr>
              <w:spacing w:after="0" w:line="240" w:lineRule="auto"/>
              <w:ind w:right="18"/>
              <w:contextualSpacing/>
              <w:rPr>
                <w:rFonts w:ascii="Arial" w:hAnsi="Arial" w:cs="Arial"/>
                <w:b/>
                <w:sz w:val="22"/>
              </w:rPr>
            </w:pPr>
            <w:r w:rsidRPr="003569F1">
              <w:rPr>
                <w:rFonts w:ascii="Arial" w:hAnsi="Arial" w:cs="Arial"/>
                <w:b/>
                <w:sz w:val="22"/>
              </w:rPr>
              <w:t>terorizam ili kaznena djela povezana s terorističkim aktivnostima, na temelju:</w:t>
            </w:r>
          </w:p>
          <w:p w:rsidR="00B6555E" w:rsidRPr="003569F1" w:rsidRDefault="00B6555E" w:rsidP="00DB6618">
            <w:pPr>
              <w:numPr>
                <w:ilvl w:val="0"/>
                <w:numId w:val="11"/>
              </w:numPr>
              <w:spacing w:after="0" w:line="240" w:lineRule="auto"/>
              <w:ind w:right="18"/>
              <w:contextualSpacing/>
              <w:rPr>
                <w:rFonts w:ascii="Arial" w:hAnsi="Arial" w:cs="Arial"/>
                <w:sz w:val="22"/>
              </w:rPr>
            </w:pPr>
            <w:r w:rsidRPr="003569F1">
              <w:rPr>
                <w:rFonts w:ascii="Arial" w:hAnsi="Arial" w:cs="Arial"/>
                <w:sz w:val="22"/>
              </w:rPr>
              <w:t xml:space="preserve">članka 97. (terorizam), članka 99. (javno poticanje na terorizam), članka 100. </w:t>
            </w:r>
            <w:r w:rsidRPr="003569F1">
              <w:rPr>
                <w:rFonts w:ascii="Arial" w:hAnsi="Arial" w:cs="Arial"/>
                <w:sz w:val="22"/>
              </w:rPr>
              <w:lastRenderedPageBreak/>
              <w:t>(novačenje za terorizam), članka 101. (obuka za terorizam) i članka 102. (terorističko udruženje) Kaznenog zakona</w:t>
            </w:r>
          </w:p>
          <w:p w:rsidR="00B6555E" w:rsidRPr="003569F1" w:rsidRDefault="00B6555E" w:rsidP="00DB6618">
            <w:pPr>
              <w:numPr>
                <w:ilvl w:val="0"/>
                <w:numId w:val="11"/>
              </w:numPr>
              <w:spacing w:line="240" w:lineRule="auto"/>
              <w:ind w:left="714" w:right="17" w:hanging="357"/>
              <w:contextualSpacing/>
              <w:rPr>
                <w:rFonts w:ascii="Arial" w:hAnsi="Arial" w:cs="Arial"/>
                <w:sz w:val="22"/>
              </w:rPr>
            </w:pPr>
            <w:r w:rsidRPr="003569F1">
              <w:rPr>
                <w:rFonts w:ascii="Arial" w:hAnsi="Arial" w:cs="Arial"/>
                <w:sz w:val="22"/>
              </w:rPr>
              <w:t>članka 169. (terorizam), članka 169.a (javno poticanje na terorizam) i članka 169.b (novačenje i obuka za terorizam) iz Kaznenog zakona (NN 110/97., 27/98., 50/00., 129/00., 51/01., 111/03., 190/03., 105/04., 84/05., 71/06., 110/07., 152/08., 57/11., 77/11. i 143/12.)</w:t>
            </w:r>
          </w:p>
          <w:p w:rsidR="00B6555E" w:rsidRPr="003569F1" w:rsidRDefault="00B6555E" w:rsidP="00DB6618">
            <w:pPr>
              <w:numPr>
                <w:ilvl w:val="0"/>
                <w:numId w:val="12"/>
              </w:numPr>
              <w:spacing w:after="0" w:line="240" w:lineRule="auto"/>
              <w:ind w:right="18"/>
              <w:contextualSpacing/>
              <w:rPr>
                <w:rFonts w:ascii="Arial" w:hAnsi="Arial" w:cs="Arial"/>
                <w:b/>
                <w:sz w:val="22"/>
              </w:rPr>
            </w:pPr>
            <w:r w:rsidRPr="003569F1">
              <w:rPr>
                <w:rFonts w:ascii="Arial" w:hAnsi="Arial" w:cs="Arial"/>
                <w:b/>
                <w:sz w:val="22"/>
              </w:rPr>
              <w:t>pranje novca ili financiranje terorizma, na temelju:</w:t>
            </w:r>
          </w:p>
          <w:p w:rsidR="00B6555E" w:rsidRPr="003569F1" w:rsidRDefault="00B6555E" w:rsidP="00DB6618">
            <w:pPr>
              <w:numPr>
                <w:ilvl w:val="0"/>
                <w:numId w:val="11"/>
              </w:numPr>
              <w:spacing w:after="0" w:line="240" w:lineRule="auto"/>
              <w:ind w:right="18"/>
              <w:contextualSpacing/>
              <w:rPr>
                <w:rFonts w:ascii="Arial" w:hAnsi="Arial" w:cs="Arial"/>
                <w:sz w:val="22"/>
              </w:rPr>
            </w:pPr>
            <w:r w:rsidRPr="003569F1">
              <w:rPr>
                <w:rFonts w:ascii="Arial" w:hAnsi="Arial" w:cs="Arial"/>
                <w:sz w:val="22"/>
              </w:rPr>
              <w:t>članka 98. (financiranje terorizma) i članka 265. (pranje novca) Kaznenog zakona i</w:t>
            </w:r>
          </w:p>
          <w:p w:rsidR="00B6555E" w:rsidRPr="003569F1" w:rsidRDefault="00B6555E" w:rsidP="00DB6618">
            <w:pPr>
              <w:numPr>
                <w:ilvl w:val="0"/>
                <w:numId w:val="11"/>
              </w:numPr>
              <w:spacing w:after="0" w:line="240" w:lineRule="auto"/>
              <w:ind w:right="18"/>
              <w:contextualSpacing/>
              <w:rPr>
                <w:rFonts w:ascii="Arial" w:hAnsi="Arial" w:cs="Arial"/>
                <w:sz w:val="22"/>
              </w:rPr>
            </w:pPr>
            <w:r w:rsidRPr="003569F1">
              <w:rPr>
                <w:rFonts w:ascii="Arial" w:hAnsi="Arial" w:cs="Arial"/>
                <w:sz w:val="22"/>
              </w:rPr>
              <w:t>članka 279. (pranje novca) iz Kaznenog zakona (NN 110/97., 27/98., 50/00., 129/00., 51/01., 111/03., 190/03., 105/04., 84/05., 71/06., 110/07., 152/08., 57/11., 77/11. i 143/12.)</w:t>
            </w:r>
          </w:p>
          <w:p w:rsidR="00B6555E" w:rsidRPr="003569F1" w:rsidRDefault="00B6555E" w:rsidP="00B6555E">
            <w:pPr>
              <w:spacing w:after="0" w:line="240" w:lineRule="auto"/>
              <w:ind w:left="720" w:right="18"/>
              <w:contextualSpacing/>
              <w:rPr>
                <w:rFonts w:ascii="Arial" w:hAnsi="Arial" w:cs="Arial"/>
                <w:sz w:val="22"/>
              </w:rPr>
            </w:pPr>
          </w:p>
          <w:p w:rsidR="00B6555E" w:rsidRPr="003569F1" w:rsidRDefault="00B6555E" w:rsidP="00DB6618">
            <w:pPr>
              <w:numPr>
                <w:ilvl w:val="0"/>
                <w:numId w:val="12"/>
              </w:numPr>
              <w:spacing w:after="0" w:line="240" w:lineRule="auto"/>
              <w:ind w:right="18"/>
              <w:contextualSpacing/>
              <w:rPr>
                <w:rFonts w:ascii="Arial" w:hAnsi="Arial" w:cs="Arial"/>
                <w:b/>
                <w:sz w:val="22"/>
              </w:rPr>
            </w:pPr>
            <w:r w:rsidRPr="003569F1">
              <w:rPr>
                <w:rFonts w:ascii="Arial" w:hAnsi="Arial" w:cs="Arial"/>
                <w:b/>
                <w:sz w:val="22"/>
              </w:rPr>
              <w:t>dječji rad ili druge oblike trgovanja ljudima, na temelju:</w:t>
            </w:r>
          </w:p>
          <w:p w:rsidR="00B6555E" w:rsidRPr="003569F1" w:rsidRDefault="00B6555E" w:rsidP="00DB6618">
            <w:pPr>
              <w:numPr>
                <w:ilvl w:val="0"/>
                <w:numId w:val="11"/>
              </w:numPr>
              <w:spacing w:after="0" w:line="240" w:lineRule="auto"/>
              <w:ind w:right="18"/>
              <w:contextualSpacing/>
              <w:rPr>
                <w:rFonts w:ascii="Arial" w:hAnsi="Arial" w:cs="Arial"/>
                <w:sz w:val="22"/>
              </w:rPr>
            </w:pPr>
            <w:r w:rsidRPr="003569F1">
              <w:rPr>
                <w:rFonts w:ascii="Arial" w:hAnsi="Arial" w:cs="Arial"/>
                <w:sz w:val="22"/>
              </w:rPr>
              <w:t>članka 106. (trgovanje ljudima) Kaznenog zakona</w:t>
            </w:r>
          </w:p>
          <w:p w:rsidR="00B6555E" w:rsidRPr="003569F1" w:rsidRDefault="00B6555E" w:rsidP="00DB6618">
            <w:pPr>
              <w:numPr>
                <w:ilvl w:val="0"/>
                <w:numId w:val="11"/>
              </w:numPr>
              <w:spacing w:after="0" w:line="240" w:lineRule="auto"/>
              <w:ind w:right="18"/>
              <w:contextualSpacing/>
              <w:rPr>
                <w:rFonts w:ascii="Arial" w:hAnsi="Arial" w:cs="Arial"/>
                <w:sz w:val="22"/>
              </w:rPr>
            </w:pPr>
            <w:r w:rsidRPr="003569F1">
              <w:rPr>
                <w:rFonts w:ascii="Arial" w:hAnsi="Arial" w:cs="Arial"/>
                <w:sz w:val="22"/>
              </w:rPr>
              <w:t>članka 175. (trgovanje ljudima i ropstvo) iz Kaznenog zakona (NN 110/97., 27/98., 50/00., 129/00., 51/01., 111/03., 190/03., 105/04., 84/05., 71/06., 110/07., 152/08., 57/11., 77/11. i 143/12.),</w:t>
            </w:r>
          </w:p>
          <w:p w:rsidR="00B6555E" w:rsidRPr="003569F1" w:rsidRDefault="00B6555E" w:rsidP="00866E1E">
            <w:pPr>
              <w:ind w:right="18"/>
              <w:rPr>
                <w:rFonts w:ascii="Arial" w:hAnsi="Arial" w:cs="Arial"/>
                <w:i/>
                <w:sz w:val="22"/>
              </w:rPr>
            </w:pPr>
            <w:r w:rsidRPr="003569F1">
              <w:rPr>
                <w:rFonts w:ascii="Arial" w:hAnsi="Arial" w:cs="Arial"/>
                <w:i/>
                <w:sz w:val="22"/>
              </w:rPr>
              <w:t>kao ni za odgovarajuća kaznena djela koja, prema nacionalnim propisima države poslovnog nastana gospodarskog subjekta, odnosno države čiji sam državljanin, obuhvaćaju razloge za isključenje iz članka 57. stavka 1. točaka od (a) do (f) Direktive 2014/24/EU.</w:t>
            </w:r>
            <w:r w:rsidR="00C52A4F" w:rsidRPr="003569F1">
              <w:rPr>
                <w:rStyle w:val="Referencafusnote"/>
                <w:rFonts w:ascii="Arial" w:hAnsi="Arial" w:cs="Arial"/>
                <w:i/>
                <w:sz w:val="22"/>
              </w:rPr>
              <w:footnoteReference w:id="3"/>
            </w:r>
          </w:p>
          <w:p w:rsidR="00B6555E" w:rsidRPr="003569F1" w:rsidRDefault="00B6555E" w:rsidP="001246DF">
            <w:pPr>
              <w:ind w:right="18"/>
              <w:rPr>
                <w:rFonts w:ascii="Arial" w:eastAsia="Times New Roman" w:hAnsi="Arial" w:cs="Arial"/>
                <w:i/>
                <w:sz w:val="22"/>
                <w:lang w:eastAsia="hr-HR"/>
              </w:rPr>
            </w:pPr>
            <w:r w:rsidRPr="003569F1">
              <w:rPr>
                <w:rFonts w:ascii="Arial" w:hAnsi="Arial" w:cs="Arial"/>
                <w:i/>
                <w:sz w:val="22"/>
              </w:rPr>
              <w:t xml:space="preserve">Ovaj obrazac potpisuje osoba </w:t>
            </w:r>
            <w:r w:rsidR="00F77FBA" w:rsidRPr="003569F1">
              <w:rPr>
                <w:rFonts w:ascii="Arial" w:hAnsi="Arial" w:cs="Arial"/>
                <w:i/>
                <w:sz w:val="22"/>
              </w:rPr>
              <w:t>po zakonu ovlaštena za zastupanje gospodarskog subjekta</w:t>
            </w:r>
            <w:r w:rsidRPr="003569F1">
              <w:rPr>
                <w:rFonts w:ascii="Arial" w:hAnsi="Arial" w:cs="Arial"/>
                <w:i/>
                <w:sz w:val="22"/>
              </w:rPr>
              <w:t xml:space="preserve">. </w:t>
            </w:r>
          </w:p>
        </w:tc>
      </w:tr>
      <w:tr w:rsidR="00B6555E" w:rsidRPr="003569F1" w:rsidTr="00866E1E">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rsidR="00B6555E" w:rsidRPr="003569F1" w:rsidRDefault="00B6555E" w:rsidP="00866E1E">
            <w:pPr>
              <w:spacing w:before="0" w:after="0"/>
              <w:rPr>
                <w:rFonts w:ascii="Arial" w:eastAsia="Times New Roman" w:hAnsi="Arial" w:cs="Arial"/>
                <w:sz w:val="22"/>
                <w:lang w:eastAsia="hr-HR"/>
              </w:rPr>
            </w:pPr>
          </w:p>
        </w:tc>
      </w:tr>
      <w:tr w:rsidR="00B6555E" w:rsidRPr="003569F1" w:rsidTr="00866E1E">
        <w:trPr>
          <w:trHeight w:val="737"/>
        </w:trPr>
        <w:tc>
          <w:tcPr>
            <w:tcW w:w="3813"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rsidR="00B6555E" w:rsidRPr="003569F1" w:rsidRDefault="00B6555E" w:rsidP="00866E1E">
            <w:pPr>
              <w:spacing w:before="0" w:after="0"/>
              <w:rPr>
                <w:rFonts w:ascii="Arial" w:hAnsi="Arial" w:cs="Arial"/>
                <w:sz w:val="22"/>
              </w:rPr>
            </w:pPr>
          </w:p>
        </w:tc>
        <w:tc>
          <w:tcPr>
            <w:tcW w:w="5229" w:type="dxa"/>
            <w:tcBorders>
              <w:top w:val="single" w:sz="4" w:space="0" w:color="00000A"/>
              <w:left w:val="single" w:sz="4" w:space="0" w:color="00000A"/>
              <w:right w:val="single" w:sz="12" w:space="0" w:color="00000A"/>
            </w:tcBorders>
            <w:shd w:val="clear" w:color="auto" w:fill="FFFFFF" w:themeFill="background1"/>
            <w:vAlign w:val="center"/>
          </w:tcPr>
          <w:p w:rsidR="00B6555E" w:rsidRPr="003569F1" w:rsidRDefault="00B6555E" w:rsidP="00866E1E">
            <w:pPr>
              <w:spacing w:before="0" w:after="0"/>
              <w:rPr>
                <w:rFonts w:ascii="Arial" w:eastAsia="Times New Roman" w:hAnsi="Arial" w:cs="Arial"/>
                <w:sz w:val="22"/>
                <w:lang w:eastAsia="hr-HR"/>
              </w:rPr>
            </w:pPr>
            <w:r w:rsidRPr="003569F1">
              <w:rPr>
                <w:rFonts w:ascii="Arial" w:hAnsi="Arial" w:cs="Arial"/>
                <w:bCs/>
                <w:sz w:val="22"/>
              </w:rPr>
              <w:t>M.P.</w:t>
            </w:r>
            <w:r w:rsidRPr="003569F1">
              <w:rPr>
                <w:rStyle w:val="Referencafusnote"/>
                <w:rFonts w:ascii="Arial" w:hAnsi="Arial" w:cs="Arial"/>
                <w:bCs/>
                <w:sz w:val="22"/>
              </w:rPr>
              <w:footnoteReference w:id="4"/>
            </w:r>
          </w:p>
        </w:tc>
      </w:tr>
      <w:tr w:rsidR="00B6555E" w:rsidRPr="003569F1" w:rsidTr="00866E1E">
        <w:trPr>
          <w:trHeight w:val="90"/>
        </w:trPr>
        <w:tc>
          <w:tcPr>
            <w:tcW w:w="3813"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rsidR="00B6555E" w:rsidRPr="003569F1" w:rsidRDefault="00B6555E" w:rsidP="00866E1E">
            <w:pPr>
              <w:spacing w:before="0" w:after="0"/>
              <w:rPr>
                <w:rFonts w:ascii="Arial" w:hAnsi="Arial" w:cs="Arial"/>
                <w:i/>
                <w:sz w:val="22"/>
              </w:rPr>
            </w:pPr>
            <w:r w:rsidRPr="003569F1">
              <w:rPr>
                <w:rFonts w:ascii="Arial" w:hAnsi="Arial" w:cs="Arial"/>
                <w:i/>
                <w:sz w:val="22"/>
              </w:rPr>
              <w:t>mjesto/datum</w:t>
            </w:r>
          </w:p>
        </w:tc>
        <w:tc>
          <w:tcPr>
            <w:tcW w:w="5229" w:type="dxa"/>
            <w:tcBorders>
              <w:left w:val="single" w:sz="4" w:space="0" w:color="00000A"/>
              <w:bottom w:val="single" w:sz="12" w:space="0" w:color="00000A"/>
              <w:right w:val="single" w:sz="12" w:space="0" w:color="00000A"/>
            </w:tcBorders>
            <w:shd w:val="clear" w:color="auto" w:fill="FFFFFF" w:themeFill="background1"/>
            <w:vAlign w:val="center"/>
          </w:tcPr>
          <w:p w:rsidR="00B6555E" w:rsidRPr="003569F1" w:rsidRDefault="00B6555E" w:rsidP="00866E1E">
            <w:pPr>
              <w:spacing w:before="0" w:after="0"/>
              <w:jc w:val="right"/>
              <w:rPr>
                <w:rFonts w:ascii="Arial" w:eastAsia="Times New Roman" w:hAnsi="Arial" w:cs="Arial"/>
                <w:i/>
                <w:sz w:val="22"/>
                <w:lang w:eastAsia="hr-HR"/>
              </w:rPr>
            </w:pPr>
            <w:r w:rsidRPr="003569F1">
              <w:rPr>
                <w:rFonts w:ascii="Arial" w:eastAsia="Times New Roman" w:hAnsi="Arial" w:cs="Arial"/>
                <w:i/>
                <w:sz w:val="22"/>
                <w:lang w:eastAsia="hr-HR"/>
              </w:rPr>
              <w:t xml:space="preserve">ime/prezime/potpis osobe ovlaštene za zastupanje </w:t>
            </w:r>
          </w:p>
        </w:tc>
      </w:tr>
    </w:tbl>
    <w:p w:rsidR="008A5F8A" w:rsidRPr="003569F1" w:rsidRDefault="008A5F8A" w:rsidP="008A5F8A">
      <w:pPr>
        <w:rPr>
          <w:rFonts w:ascii="Arial" w:hAnsi="Arial" w:cs="Arial"/>
          <w:sz w:val="22"/>
        </w:rPr>
      </w:pPr>
    </w:p>
    <w:p w:rsidR="00254B91" w:rsidRPr="003569F1" w:rsidRDefault="00254B91" w:rsidP="00254B91">
      <w:pPr>
        <w:autoSpaceDE w:val="0"/>
        <w:autoSpaceDN w:val="0"/>
        <w:adjustRightInd w:val="0"/>
        <w:spacing w:after="0" w:line="240" w:lineRule="auto"/>
        <w:rPr>
          <w:rFonts w:ascii="Arial" w:hAnsi="Arial" w:cs="Arial"/>
          <w:sz w:val="22"/>
        </w:rPr>
      </w:pPr>
    </w:p>
    <w:p w:rsidR="00254B91" w:rsidRPr="003569F1" w:rsidRDefault="00254B91" w:rsidP="00254B91">
      <w:pPr>
        <w:autoSpaceDE w:val="0"/>
        <w:autoSpaceDN w:val="0"/>
        <w:adjustRightInd w:val="0"/>
        <w:spacing w:after="0" w:line="240" w:lineRule="auto"/>
        <w:rPr>
          <w:rFonts w:ascii="Arial" w:hAnsi="Arial" w:cs="Arial"/>
          <w:sz w:val="22"/>
        </w:rPr>
      </w:pPr>
    </w:p>
    <w:p w:rsidR="00254B91" w:rsidRPr="003569F1" w:rsidRDefault="00254B91" w:rsidP="00254B91">
      <w:pPr>
        <w:autoSpaceDE w:val="0"/>
        <w:autoSpaceDN w:val="0"/>
        <w:adjustRightInd w:val="0"/>
        <w:spacing w:after="0" w:line="240" w:lineRule="auto"/>
        <w:rPr>
          <w:rFonts w:ascii="Arial" w:hAnsi="Arial" w:cs="Arial"/>
          <w:sz w:val="22"/>
        </w:rPr>
      </w:pPr>
    </w:p>
    <w:p w:rsidR="00254B91" w:rsidRPr="003569F1" w:rsidRDefault="00254B91" w:rsidP="00254B91">
      <w:pPr>
        <w:autoSpaceDE w:val="0"/>
        <w:autoSpaceDN w:val="0"/>
        <w:adjustRightInd w:val="0"/>
        <w:spacing w:after="0" w:line="240" w:lineRule="auto"/>
        <w:rPr>
          <w:rFonts w:ascii="Arial" w:hAnsi="Arial" w:cs="Arial"/>
          <w:sz w:val="22"/>
        </w:rPr>
      </w:pPr>
    </w:p>
    <w:p w:rsidR="00254B91" w:rsidRPr="003569F1" w:rsidRDefault="00254B91" w:rsidP="00254B91">
      <w:pPr>
        <w:autoSpaceDE w:val="0"/>
        <w:autoSpaceDN w:val="0"/>
        <w:adjustRightInd w:val="0"/>
        <w:spacing w:after="0" w:line="240" w:lineRule="auto"/>
        <w:rPr>
          <w:rFonts w:ascii="Arial" w:hAnsi="Arial" w:cs="Arial"/>
          <w:sz w:val="22"/>
        </w:rPr>
      </w:pPr>
    </w:p>
    <w:p w:rsidR="00254B91" w:rsidRPr="003569F1" w:rsidRDefault="00254B91" w:rsidP="00254B91">
      <w:pPr>
        <w:autoSpaceDE w:val="0"/>
        <w:autoSpaceDN w:val="0"/>
        <w:adjustRightInd w:val="0"/>
        <w:spacing w:after="0" w:line="240" w:lineRule="auto"/>
        <w:rPr>
          <w:rFonts w:ascii="Arial" w:hAnsi="Arial" w:cs="Arial"/>
          <w:sz w:val="22"/>
        </w:rPr>
      </w:pPr>
    </w:p>
    <w:p w:rsidR="00254B91" w:rsidRPr="003569F1" w:rsidRDefault="00254B91" w:rsidP="00254B91">
      <w:pPr>
        <w:autoSpaceDE w:val="0"/>
        <w:autoSpaceDN w:val="0"/>
        <w:adjustRightInd w:val="0"/>
        <w:spacing w:after="0" w:line="240" w:lineRule="auto"/>
        <w:rPr>
          <w:rFonts w:ascii="Arial" w:hAnsi="Arial" w:cs="Arial"/>
          <w:sz w:val="22"/>
        </w:rPr>
      </w:pPr>
    </w:p>
    <w:p w:rsidR="00254B91" w:rsidRPr="003569F1" w:rsidRDefault="00254B91" w:rsidP="00254B91">
      <w:pPr>
        <w:autoSpaceDE w:val="0"/>
        <w:autoSpaceDN w:val="0"/>
        <w:adjustRightInd w:val="0"/>
        <w:spacing w:after="0" w:line="240" w:lineRule="auto"/>
        <w:rPr>
          <w:rFonts w:ascii="Arial" w:hAnsi="Arial" w:cs="Arial"/>
          <w:sz w:val="22"/>
        </w:rPr>
      </w:pPr>
    </w:p>
    <w:p w:rsidR="00254B91" w:rsidRPr="003569F1" w:rsidRDefault="00254B91" w:rsidP="00254B91">
      <w:pPr>
        <w:autoSpaceDE w:val="0"/>
        <w:autoSpaceDN w:val="0"/>
        <w:adjustRightInd w:val="0"/>
        <w:spacing w:after="0" w:line="240" w:lineRule="auto"/>
        <w:rPr>
          <w:rFonts w:ascii="Arial" w:hAnsi="Arial" w:cs="Arial"/>
          <w:sz w:val="22"/>
        </w:rPr>
      </w:pPr>
    </w:p>
    <w:p w:rsidR="00254B91" w:rsidRPr="003569F1" w:rsidRDefault="00254B91" w:rsidP="00254B91">
      <w:pPr>
        <w:autoSpaceDE w:val="0"/>
        <w:autoSpaceDN w:val="0"/>
        <w:adjustRightInd w:val="0"/>
        <w:spacing w:after="0" w:line="240" w:lineRule="auto"/>
        <w:rPr>
          <w:rFonts w:ascii="Arial" w:hAnsi="Arial" w:cs="Arial"/>
          <w:sz w:val="22"/>
        </w:rPr>
      </w:pPr>
    </w:p>
    <w:p w:rsidR="00254B91" w:rsidRPr="003569F1" w:rsidRDefault="00254B91" w:rsidP="00254B91">
      <w:pPr>
        <w:autoSpaceDE w:val="0"/>
        <w:autoSpaceDN w:val="0"/>
        <w:adjustRightInd w:val="0"/>
        <w:spacing w:after="0" w:line="240" w:lineRule="auto"/>
        <w:rPr>
          <w:rFonts w:ascii="Arial" w:hAnsi="Arial" w:cs="Arial"/>
          <w:sz w:val="22"/>
        </w:rPr>
      </w:pPr>
    </w:p>
    <w:p w:rsidR="00254B91" w:rsidRPr="003569F1" w:rsidRDefault="00254B91" w:rsidP="00254B91">
      <w:pPr>
        <w:autoSpaceDE w:val="0"/>
        <w:autoSpaceDN w:val="0"/>
        <w:adjustRightInd w:val="0"/>
        <w:spacing w:after="0" w:line="240" w:lineRule="auto"/>
        <w:rPr>
          <w:rFonts w:ascii="Arial" w:hAnsi="Arial" w:cs="Arial"/>
          <w:sz w:val="22"/>
        </w:rPr>
      </w:pPr>
    </w:p>
    <w:p w:rsidR="00254B91" w:rsidRPr="003569F1" w:rsidRDefault="00254B91" w:rsidP="00254B91">
      <w:pPr>
        <w:autoSpaceDE w:val="0"/>
        <w:autoSpaceDN w:val="0"/>
        <w:adjustRightInd w:val="0"/>
        <w:spacing w:after="0" w:line="240" w:lineRule="auto"/>
        <w:rPr>
          <w:rFonts w:ascii="Arial" w:hAnsi="Arial" w:cs="Arial"/>
          <w:sz w:val="22"/>
        </w:rPr>
      </w:pPr>
    </w:p>
    <w:p w:rsidR="00E92C37" w:rsidRPr="003569F1" w:rsidRDefault="00E92C37" w:rsidP="00E92C37">
      <w:pPr>
        <w:pStyle w:val="Naslov1"/>
        <w:numPr>
          <w:ilvl w:val="0"/>
          <w:numId w:val="0"/>
        </w:numPr>
        <w:ind w:left="432" w:hanging="432"/>
        <w:rPr>
          <w:rFonts w:ascii="Arial" w:hAnsi="Arial" w:cs="Arial"/>
          <w:sz w:val="22"/>
          <w:szCs w:val="22"/>
        </w:rPr>
      </w:pPr>
      <w:bookmarkStart w:id="15" w:name="_Toc513801180"/>
      <w:r w:rsidRPr="003569F1">
        <w:rPr>
          <w:rFonts w:ascii="Arial" w:hAnsi="Arial" w:cs="Arial"/>
          <w:caps w:val="0"/>
          <w:sz w:val="24"/>
          <w:szCs w:val="24"/>
        </w:rPr>
        <w:lastRenderedPageBreak/>
        <w:t>Obrazac 3. Izjava o nepostojanju stečajnog postupka</w:t>
      </w:r>
      <w:bookmarkEnd w:id="15"/>
      <w:r w:rsidRPr="003569F1">
        <w:rPr>
          <w:rFonts w:ascii="Arial" w:hAnsi="Arial" w:cs="Arial"/>
          <w:sz w:val="22"/>
          <w:szCs w:val="22"/>
        </w:rPr>
        <w:t xml:space="preserve"> </w:t>
      </w:r>
    </w:p>
    <w:p w:rsidR="00254B91" w:rsidRPr="003569F1" w:rsidRDefault="00254B91" w:rsidP="009E3A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30"/>
          <w:szCs w:val="30"/>
        </w:rPr>
      </w:pPr>
      <w:r w:rsidRPr="003569F1">
        <w:rPr>
          <w:rFonts w:ascii="Arial" w:hAnsi="Arial" w:cs="Arial"/>
          <w:b/>
          <w:bCs/>
          <w:color w:val="000000"/>
          <w:sz w:val="30"/>
          <w:szCs w:val="30"/>
        </w:rPr>
        <w:t>IZJAVA</w:t>
      </w:r>
    </w:p>
    <w:p w:rsidR="00254B91" w:rsidRPr="003569F1" w:rsidRDefault="00254B91" w:rsidP="00254B91">
      <w:pPr>
        <w:autoSpaceDE w:val="0"/>
        <w:autoSpaceDN w:val="0"/>
        <w:adjustRightInd w:val="0"/>
        <w:spacing w:after="0" w:line="240" w:lineRule="auto"/>
        <w:rPr>
          <w:rFonts w:ascii="Arial" w:hAnsi="Arial" w:cs="Arial"/>
          <w:color w:val="000000"/>
          <w:sz w:val="21"/>
          <w:szCs w:val="21"/>
        </w:rPr>
      </w:pPr>
    </w:p>
    <w:p w:rsidR="00254B91" w:rsidRPr="003569F1" w:rsidRDefault="00254B91" w:rsidP="00254B91">
      <w:pPr>
        <w:autoSpaceDE w:val="0"/>
        <w:autoSpaceDN w:val="0"/>
        <w:adjustRightInd w:val="0"/>
        <w:spacing w:after="0" w:line="240" w:lineRule="auto"/>
        <w:rPr>
          <w:rFonts w:ascii="Arial" w:hAnsi="Arial" w:cs="Arial"/>
          <w:color w:val="000000"/>
          <w:sz w:val="21"/>
          <w:szCs w:val="21"/>
        </w:rPr>
      </w:pPr>
    </w:p>
    <w:p w:rsidR="00254B91" w:rsidRPr="003569F1" w:rsidRDefault="00254B91" w:rsidP="00254B91">
      <w:pPr>
        <w:autoSpaceDE w:val="0"/>
        <w:autoSpaceDN w:val="0"/>
        <w:adjustRightInd w:val="0"/>
        <w:spacing w:after="0" w:line="240" w:lineRule="auto"/>
        <w:rPr>
          <w:rFonts w:ascii="Arial" w:hAnsi="Arial" w:cs="Arial"/>
          <w:color w:val="000000"/>
          <w:sz w:val="21"/>
          <w:szCs w:val="21"/>
        </w:rPr>
      </w:pPr>
    </w:p>
    <w:p w:rsidR="000F03F2" w:rsidRPr="003569F1" w:rsidRDefault="00254B91" w:rsidP="00254B91">
      <w:pPr>
        <w:autoSpaceDE w:val="0"/>
        <w:autoSpaceDN w:val="0"/>
        <w:adjustRightInd w:val="0"/>
        <w:spacing w:after="0" w:line="240" w:lineRule="auto"/>
        <w:rPr>
          <w:rFonts w:ascii="Arial" w:hAnsi="Arial" w:cs="Arial"/>
          <w:color w:val="000000"/>
          <w:sz w:val="22"/>
        </w:rPr>
      </w:pPr>
      <w:r w:rsidRPr="003569F1">
        <w:rPr>
          <w:rFonts w:ascii="Arial" w:hAnsi="Arial" w:cs="Arial"/>
          <w:color w:val="000000"/>
          <w:sz w:val="22"/>
        </w:rPr>
        <w:t xml:space="preserve">IME I PREZIME: ________________________________ </w:t>
      </w:r>
      <w:r w:rsidR="000F03F2" w:rsidRPr="003569F1">
        <w:rPr>
          <w:rFonts w:ascii="Arial" w:hAnsi="Arial" w:cs="Arial"/>
          <w:color w:val="000000"/>
          <w:sz w:val="22"/>
        </w:rPr>
        <w:t xml:space="preserve"> </w:t>
      </w:r>
      <w:r w:rsidRPr="003569F1">
        <w:rPr>
          <w:rFonts w:ascii="Arial" w:hAnsi="Arial" w:cs="Arial"/>
          <w:color w:val="000000"/>
          <w:sz w:val="22"/>
        </w:rPr>
        <w:t>ADRESA: ______</w:t>
      </w:r>
      <w:r w:rsidR="000F03F2" w:rsidRPr="003569F1">
        <w:rPr>
          <w:rFonts w:ascii="Arial" w:hAnsi="Arial" w:cs="Arial"/>
          <w:color w:val="000000"/>
          <w:sz w:val="22"/>
        </w:rPr>
        <w:t>_</w:t>
      </w:r>
      <w:r w:rsidRPr="003569F1">
        <w:rPr>
          <w:rFonts w:ascii="Arial" w:hAnsi="Arial" w:cs="Arial"/>
          <w:color w:val="000000"/>
          <w:sz w:val="22"/>
        </w:rPr>
        <w:t>______________________</w:t>
      </w:r>
      <w:r w:rsidR="00C67129">
        <w:rPr>
          <w:rFonts w:ascii="Arial" w:hAnsi="Arial" w:cs="Arial"/>
          <w:color w:val="000000"/>
          <w:sz w:val="22"/>
        </w:rPr>
        <w:t>____________________________________________</w:t>
      </w:r>
      <w:r w:rsidRPr="003569F1">
        <w:rPr>
          <w:rFonts w:ascii="Arial" w:hAnsi="Arial" w:cs="Arial"/>
          <w:color w:val="000000"/>
          <w:sz w:val="22"/>
        </w:rPr>
        <w:t xml:space="preserve"> </w:t>
      </w:r>
    </w:p>
    <w:p w:rsidR="00254B91" w:rsidRPr="003569F1" w:rsidRDefault="00254B91" w:rsidP="00254B91">
      <w:pPr>
        <w:autoSpaceDE w:val="0"/>
        <w:autoSpaceDN w:val="0"/>
        <w:adjustRightInd w:val="0"/>
        <w:spacing w:after="0" w:line="240" w:lineRule="auto"/>
        <w:rPr>
          <w:rFonts w:ascii="Arial" w:hAnsi="Arial" w:cs="Arial"/>
          <w:color w:val="000000"/>
          <w:sz w:val="22"/>
        </w:rPr>
      </w:pPr>
      <w:r w:rsidRPr="003569F1">
        <w:rPr>
          <w:rFonts w:ascii="Arial" w:hAnsi="Arial" w:cs="Arial"/>
          <w:color w:val="000000"/>
          <w:sz w:val="22"/>
        </w:rPr>
        <w:t>OIB: __________________________________</w:t>
      </w:r>
    </w:p>
    <w:p w:rsidR="00254B91" w:rsidRPr="003569F1" w:rsidRDefault="00254B91" w:rsidP="00254B91">
      <w:pPr>
        <w:autoSpaceDE w:val="0"/>
        <w:autoSpaceDN w:val="0"/>
        <w:adjustRightInd w:val="0"/>
        <w:spacing w:after="0" w:line="240" w:lineRule="auto"/>
        <w:rPr>
          <w:rFonts w:ascii="Arial" w:hAnsi="Arial" w:cs="Arial"/>
          <w:color w:val="000000"/>
          <w:sz w:val="22"/>
        </w:rPr>
      </w:pPr>
    </w:p>
    <w:p w:rsidR="00254B91" w:rsidRPr="003569F1" w:rsidRDefault="00254B91" w:rsidP="00254B91">
      <w:pPr>
        <w:autoSpaceDE w:val="0"/>
        <w:autoSpaceDN w:val="0"/>
        <w:adjustRightInd w:val="0"/>
        <w:spacing w:after="0" w:line="240" w:lineRule="auto"/>
        <w:rPr>
          <w:rFonts w:ascii="Arial" w:hAnsi="Arial" w:cs="Arial"/>
          <w:iCs/>
          <w:color w:val="000000"/>
          <w:sz w:val="22"/>
        </w:rPr>
      </w:pPr>
      <w:r w:rsidRPr="003569F1">
        <w:rPr>
          <w:rFonts w:ascii="Arial" w:hAnsi="Arial" w:cs="Arial"/>
          <w:iCs/>
          <w:color w:val="000000"/>
          <w:sz w:val="22"/>
        </w:rPr>
        <w:t>osoba ovlaštena po zakonu za zastupanje pravne osobe gospodarskog subjekta</w:t>
      </w:r>
    </w:p>
    <w:p w:rsidR="00254B91" w:rsidRPr="003569F1" w:rsidRDefault="00254B91" w:rsidP="00254B91">
      <w:pPr>
        <w:autoSpaceDE w:val="0"/>
        <w:autoSpaceDN w:val="0"/>
        <w:adjustRightInd w:val="0"/>
        <w:spacing w:after="0" w:line="240" w:lineRule="auto"/>
        <w:rPr>
          <w:rFonts w:ascii="Arial" w:hAnsi="Arial" w:cs="Arial"/>
          <w:iCs/>
          <w:color w:val="000000"/>
          <w:sz w:val="22"/>
        </w:rPr>
      </w:pPr>
    </w:p>
    <w:p w:rsidR="00254B91" w:rsidRPr="003569F1" w:rsidRDefault="00254B91" w:rsidP="00254B91">
      <w:pPr>
        <w:autoSpaceDE w:val="0"/>
        <w:autoSpaceDN w:val="0"/>
        <w:adjustRightInd w:val="0"/>
        <w:spacing w:after="0" w:line="240" w:lineRule="auto"/>
        <w:rPr>
          <w:rFonts w:ascii="Arial" w:hAnsi="Arial" w:cs="Arial"/>
          <w:iCs/>
          <w:color w:val="000000"/>
          <w:sz w:val="22"/>
        </w:rPr>
      </w:pPr>
      <w:r w:rsidRPr="003569F1">
        <w:rPr>
          <w:rFonts w:ascii="Arial" w:hAnsi="Arial" w:cs="Arial"/>
          <w:iCs/>
          <w:color w:val="000000"/>
          <w:sz w:val="22"/>
        </w:rPr>
        <w:t xml:space="preserve">NAZIV: ______________________________________________________________________ </w:t>
      </w:r>
    </w:p>
    <w:p w:rsidR="00254B91" w:rsidRPr="003569F1" w:rsidRDefault="00254B91" w:rsidP="00254B91">
      <w:pPr>
        <w:autoSpaceDE w:val="0"/>
        <w:autoSpaceDN w:val="0"/>
        <w:adjustRightInd w:val="0"/>
        <w:spacing w:after="0" w:line="240" w:lineRule="auto"/>
        <w:rPr>
          <w:rFonts w:ascii="Arial" w:hAnsi="Arial" w:cs="Arial"/>
          <w:iCs/>
          <w:color w:val="000000"/>
          <w:sz w:val="22"/>
        </w:rPr>
      </w:pPr>
    </w:p>
    <w:p w:rsidR="00254B91" w:rsidRPr="003569F1" w:rsidRDefault="00254B91" w:rsidP="00C67129">
      <w:pPr>
        <w:autoSpaceDE w:val="0"/>
        <w:autoSpaceDN w:val="0"/>
        <w:adjustRightInd w:val="0"/>
        <w:spacing w:after="0" w:line="240" w:lineRule="auto"/>
        <w:jc w:val="left"/>
        <w:rPr>
          <w:rFonts w:ascii="Arial" w:hAnsi="Arial" w:cs="Arial"/>
          <w:iCs/>
          <w:color w:val="000000"/>
          <w:sz w:val="22"/>
        </w:rPr>
      </w:pPr>
      <w:r w:rsidRPr="003569F1">
        <w:rPr>
          <w:rFonts w:ascii="Arial" w:hAnsi="Arial" w:cs="Arial"/>
          <w:iCs/>
          <w:color w:val="000000"/>
          <w:sz w:val="22"/>
        </w:rPr>
        <w:t>ADRESA SJEDIŠTA: ____________________________</w:t>
      </w:r>
      <w:r w:rsidR="00C67129">
        <w:rPr>
          <w:rFonts w:ascii="Arial" w:hAnsi="Arial" w:cs="Arial"/>
          <w:iCs/>
          <w:color w:val="000000"/>
          <w:sz w:val="22"/>
        </w:rPr>
        <w:t>_________________________</w:t>
      </w:r>
      <w:r w:rsidRPr="003569F1">
        <w:rPr>
          <w:rFonts w:ascii="Arial" w:hAnsi="Arial" w:cs="Arial"/>
          <w:iCs/>
          <w:color w:val="000000"/>
          <w:sz w:val="22"/>
        </w:rPr>
        <w:t xml:space="preserve"> OIB: ___________________________</w:t>
      </w:r>
    </w:p>
    <w:p w:rsidR="00254B91" w:rsidRPr="003569F1" w:rsidRDefault="00254B91" w:rsidP="00254B91">
      <w:pPr>
        <w:autoSpaceDE w:val="0"/>
        <w:autoSpaceDN w:val="0"/>
        <w:adjustRightInd w:val="0"/>
        <w:spacing w:after="0" w:line="240" w:lineRule="auto"/>
        <w:rPr>
          <w:rFonts w:ascii="Arial" w:hAnsi="Arial" w:cs="Arial"/>
          <w:iCs/>
          <w:color w:val="000000"/>
          <w:sz w:val="22"/>
        </w:rPr>
      </w:pPr>
    </w:p>
    <w:p w:rsidR="00254B91" w:rsidRPr="003569F1" w:rsidRDefault="00254B91" w:rsidP="00254B91">
      <w:pPr>
        <w:autoSpaceDE w:val="0"/>
        <w:autoSpaceDN w:val="0"/>
        <w:adjustRightInd w:val="0"/>
        <w:spacing w:after="0" w:line="240" w:lineRule="auto"/>
        <w:rPr>
          <w:rFonts w:ascii="Arial" w:hAnsi="Arial" w:cs="Arial"/>
          <w:iCs/>
          <w:color w:val="000000"/>
          <w:sz w:val="22"/>
        </w:rPr>
      </w:pPr>
      <w:r w:rsidRPr="003569F1">
        <w:rPr>
          <w:rFonts w:ascii="Arial" w:hAnsi="Arial" w:cs="Arial"/>
          <w:iCs/>
          <w:color w:val="000000"/>
          <w:sz w:val="22"/>
        </w:rPr>
        <w:t>pod materijalnom i kaznenom odgovornošću izjavljujem da nad navedenim gospodarskim subjektom:</w:t>
      </w:r>
    </w:p>
    <w:p w:rsidR="00254B91" w:rsidRPr="003569F1" w:rsidRDefault="00254B91" w:rsidP="00254B91">
      <w:pPr>
        <w:autoSpaceDE w:val="0"/>
        <w:autoSpaceDN w:val="0"/>
        <w:adjustRightInd w:val="0"/>
        <w:spacing w:after="0" w:line="240" w:lineRule="auto"/>
        <w:rPr>
          <w:rFonts w:ascii="Arial" w:hAnsi="Arial" w:cs="Arial"/>
          <w:iCs/>
          <w:color w:val="000000"/>
          <w:sz w:val="22"/>
        </w:rPr>
      </w:pPr>
    </w:p>
    <w:p w:rsidR="00254B91" w:rsidRPr="003569F1" w:rsidRDefault="00254B91" w:rsidP="00254B91">
      <w:pPr>
        <w:autoSpaceDE w:val="0"/>
        <w:autoSpaceDN w:val="0"/>
        <w:adjustRightInd w:val="0"/>
        <w:spacing w:after="0" w:line="240" w:lineRule="auto"/>
        <w:rPr>
          <w:rFonts w:ascii="Arial" w:hAnsi="Arial" w:cs="Arial"/>
          <w:iCs/>
          <w:color w:val="000000"/>
          <w:sz w:val="22"/>
        </w:rPr>
      </w:pPr>
      <w:r w:rsidRPr="003569F1">
        <w:rPr>
          <w:rFonts w:ascii="Arial" w:hAnsi="Arial" w:cs="Arial"/>
          <w:iCs/>
          <w:color w:val="000000"/>
          <w:sz w:val="22"/>
        </w:rPr>
        <w:t>nije otvoren stečajni postupak, nije nesposoban za plaćanje, nije prezadužen, nije u postupku likvidacije, nad njegovom imovinom ne upravlja stečajni upravitelj ili sud, nije u nagodbi s vjerovnicima, nije obustavio poslovne aktivnosti te nije u bilo kakvoj istovrsnoj situaciji koja proizlazi iz sličnog postupka prema nacionalnim zakonima i propisima.</w:t>
      </w:r>
    </w:p>
    <w:p w:rsidR="00254B91" w:rsidRPr="003569F1" w:rsidRDefault="00254B91" w:rsidP="00254B91">
      <w:pPr>
        <w:autoSpaceDE w:val="0"/>
        <w:autoSpaceDN w:val="0"/>
        <w:adjustRightInd w:val="0"/>
        <w:spacing w:after="0" w:line="240" w:lineRule="auto"/>
        <w:rPr>
          <w:rFonts w:ascii="Arial" w:hAnsi="Arial" w:cs="Arial"/>
          <w:iCs/>
          <w:color w:val="000000"/>
          <w:sz w:val="22"/>
        </w:rPr>
      </w:pPr>
    </w:p>
    <w:p w:rsidR="00254B91" w:rsidRPr="003569F1" w:rsidRDefault="00254B91" w:rsidP="00254B91">
      <w:pPr>
        <w:autoSpaceDE w:val="0"/>
        <w:autoSpaceDN w:val="0"/>
        <w:adjustRightInd w:val="0"/>
        <w:spacing w:after="0" w:line="240" w:lineRule="auto"/>
        <w:rPr>
          <w:rFonts w:ascii="Arial" w:hAnsi="Arial" w:cs="Arial"/>
          <w:iCs/>
          <w:color w:val="000000"/>
          <w:sz w:val="22"/>
        </w:rPr>
      </w:pPr>
    </w:p>
    <w:p w:rsidR="00254B91" w:rsidRPr="003569F1" w:rsidRDefault="00254B91" w:rsidP="00254B91">
      <w:pPr>
        <w:autoSpaceDE w:val="0"/>
        <w:autoSpaceDN w:val="0"/>
        <w:adjustRightInd w:val="0"/>
        <w:spacing w:after="0" w:line="240" w:lineRule="auto"/>
        <w:rPr>
          <w:rFonts w:ascii="Arial" w:hAnsi="Arial" w:cs="Arial"/>
          <w:iCs/>
          <w:color w:val="000000"/>
          <w:sz w:val="22"/>
        </w:rPr>
      </w:pPr>
    </w:p>
    <w:p w:rsidR="00254B91" w:rsidRPr="003569F1" w:rsidRDefault="00254B91" w:rsidP="00254B91">
      <w:pPr>
        <w:autoSpaceDE w:val="0"/>
        <w:autoSpaceDN w:val="0"/>
        <w:adjustRightInd w:val="0"/>
        <w:spacing w:after="0" w:line="240" w:lineRule="auto"/>
        <w:rPr>
          <w:rFonts w:ascii="Arial" w:hAnsi="Arial" w:cs="Arial"/>
          <w:iCs/>
          <w:color w:val="000000"/>
          <w:sz w:val="22"/>
        </w:rPr>
      </w:pPr>
      <w:r w:rsidRPr="003569F1">
        <w:rPr>
          <w:rFonts w:ascii="Arial" w:hAnsi="Arial" w:cs="Arial"/>
          <w:iCs/>
          <w:color w:val="000000"/>
          <w:sz w:val="22"/>
        </w:rPr>
        <w:t>U _____________________, _____________ 201</w:t>
      </w:r>
      <w:r w:rsidR="0092742D" w:rsidRPr="003569F1">
        <w:rPr>
          <w:rFonts w:ascii="Arial" w:hAnsi="Arial" w:cs="Arial"/>
          <w:iCs/>
          <w:color w:val="000000"/>
          <w:sz w:val="22"/>
        </w:rPr>
        <w:t>9</w:t>
      </w:r>
      <w:r w:rsidRPr="003569F1">
        <w:rPr>
          <w:rFonts w:ascii="Arial" w:hAnsi="Arial" w:cs="Arial"/>
          <w:iCs/>
          <w:color w:val="000000"/>
          <w:sz w:val="22"/>
        </w:rPr>
        <w:t>. godine</w:t>
      </w:r>
    </w:p>
    <w:p w:rsidR="00254B91" w:rsidRPr="003569F1" w:rsidRDefault="00254B91" w:rsidP="00254B91">
      <w:pPr>
        <w:autoSpaceDE w:val="0"/>
        <w:autoSpaceDN w:val="0"/>
        <w:adjustRightInd w:val="0"/>
        <w:spacing w:after="0" w:line="240" w:lineRule="auto"/>
        <w:rPr>
          <w:rFonts w:ascii="Arial" w:hAnsi="Arial" w:cs="Arial"/>
          <w:iCs/>
          <w:color w:val="000000"/>
          <w:sz w:val="21"/>
          <w:szCs w:val="21"/>
        </w:rPr>
      </w:pPr>
    </w:p>
    <w:p w:rsidR="00254B91" w:rsidRPr="003569F1" w:rsidRDefault="00254B91" w:rsidP="00254B91">
      <w:pPr>
        <w:autoSpaceDE w:val="0"/>
        <w:autoSpaceDN w:val="0"/>
        <w:adjustRightInd w:val="0"/>
        <w:spacing w:after="0" w:line="240" w:lineRule="auto"/>
        <w:rPr>
          <w:rFonts w:ascii="Arial" w:hAnsi="Arial" w:cs="Arial"/>
          <w:iCs/>
          <w:color w:val="000000"/>
          <w:sz w:val="21"/>
          <w:szCs w:val="21"/>
        </w:rPr>
      </w:pPr>
    </w:p>
    <w:p w:rsidR="00254B91" w:rsidRPr="003569F1" w:rsidRDefault="00254B91" w:rsidP="00254B91">
      <w:pPr>
        <w:autoSpaceDE w:val="0"/>
        <w:autoSpaceDN w:val="0"/>
        <w:adjustRightInd w:val="0"/>
        <w:spacing w:after="0" w:line="240" w:lineRule="auto"/>
        <w:rPr>
          <w:rFonts w:ascii="Arial" w:hAnsi="Arial" w:cs="Arial"/>
          <w:iCs/>
          <w:color w:val="000000"/>
          <w:sz w:val="21"/>
          <w:szCs w:val="21"/>
        </w:rPr>
      </w:pPr>
    </w:p>
    <w:p w:rsidR="00254B91" w:rsidRPr="00C67129" w:rsidRDefault="00254B91" w:rsidP="00254B91">
      <w:pPr>
        <w:autoSpaceDE w:val="0"/>
        <w:autoSpaceDN w:val="0"/>
        <w:adjustRightInd w:val="0"/>
        <w:spacing w:after="0" w:line="240" w:lineRule="auto"/>
        <w:ind w:left="4956" w:firstLine="708"/>
        <w:rPr>
          <w:rFonts w:ascii="Arial" w:hAnsi="Arial" w:cs="Arial"/>
          <w:color w:val="000000"/>
          <w:sz w:val="22"/>
        </w:rPr>
      </w:pPr>
      <w:r w:rsidRPr="00C67129">
        <w:rPr>
          <w:rFonts w:ascii="Arial" w:hAnsi="Arial" w:cs="Arial"/>
          <w:color w:val="000000"/>
          <w:sz w:val="22"/>
        </w:rPr>
        <w:t>Ovlaštena osoba ponuditelja</w:t>
      </w:r>
    </w:p>
    <w:p w:rsidR="00254B91" w:rsidRPr="00C67129" w:rsidRDefault="00254B91" w:rsidP="00254B91">
      <w:pPr>
        <w:autoSpaceDE w:val="0"/>
        <w:autoSpaceDN w:val="0"/>
        <w:adjustRightInd w:val="0"/>
        <w:spacing w:after="0" w:line="240" w:lineRule="auto"/>
        <w:ind w:left="2124" w:firstLine="708"/>
        <w:rPr>
          <w:rFonts w:ascii="Arial" w:hAnsi="Arial" w:cs="Arial"/>
          <w:color w:val="000000"/>
          <w:sz w:val="22"/>
        </w:rPr>
      </w:pPr>
    </w:p>
    <w:p w:rsidR="00254B91" w:rsidRPr="00C67129" w:rsidRDefault="00254B91" w:rsidP="00254B91">
      <w:pPr>
        <w:autoSpaceDE w:val="0"/>
        <w:autoSpaceDN w:val="0"/>
        <w:adjustRightInd w:val="0"/>
        <w:spacing w:after="0" w:line="240" w:lineRule="auto"/>
        <w:ind w:left="2124" w:firstLine="708"/>
        <w:rPr>
          <w:rFonts w:ascii="Arial" w:hAnsi="Arial" w:cs="Arial"/>
          <w:color w:val="000000"/>
          <w:sz w:val="22"/>
        </w:rPr>
      </w:pPr>
      <w:r w:rsidRPr="00C67129">
        <w:rPr>
          <w:rFonts w:ascii="Arial" w:hAnsi="Arial" w:cs="Arial"/>
          <w:color w:val="000000"/>
          <w:sz w:val="22"/>
        </w:rPr>
        <w:t xml:space="preserve">            MP                          </w:t>
      </w:r>
    </w:p>
    <w:p w:rsidR="00254B91" w:rsidRPr="00C67129" w:rsidRDefault="00254B91" w:rsidP="00254B91">
      <w:pPr>
        <w:autoSpaceDE w:val="0"/>
        <w:autoSpaceDN w:val="0"/>
        <w:adjustRightInd w:val="0"/>
        <w:spacing w:after="0" w:line="240" w:lineRule="auto"/>
        <w:ind w:left="2124" w:firstLine="708"/>
        <w:rPr>
          <w:rFonts w:ascii="Arial" w:hAnsi="Arial" w:cs="Arial"/>
          <w:color w:val="000000"/>
          <w:sz w:val="22"/>
        </w:rPr>
      </w:pPr>
      <w:r w:rsidRPr="00C67129">
        <w:rPr>
          <w:rFonts w:ascii="Arial" w:hAnsi="Arial" w:cs="Arial"/>
          <w:color w:val="000000"/>
          <w:sz w:val="22"/>
        </w:rPr>
        <w:t xml:space="preserve">                                               ______________________</w:t>
      </w:r>
    </w:p>
    <w:p w:rsidR="00254B91" w:rsidRPr="00C67129" w:rsidRDefault="00254B91" w:rsidP="00254B91">
      <w:pPr>
        <w:autoSpaceDE w:val="0"/>
        <w:autoSpaceDN w:val="0"/>
        <w:adjustRightInd w:val="0"/>
        <w:spacing w:after="0" w:line="240" w:lineRule="auto"/>
        <w:ind w:left="4956" w:firstLine="708"/>
        <w:rPr>
          <w:rFonts w:ascii="Arial" w:hAnsi="Arial" w:cs="Arial"/>
          <w:b/>
          <w:bCs/>
          <w:color w:val="000000"/>
          <w:sz w:val="22"/>
        </w:rPr>
      </w:pPr>
      <w:r w:rsidRPr="00C67129">
        <w:rPr>
          <w:rFonts w:ascii="Arial" w:hAnsi="Arial" w:cs="Arial"/>
          <w:color w:val="000000"/>
          <w:sz w:val="22"/>
        </w:rPr>
        <w:t xml:space="preserve">    (ime i prezime, potpis)</w:t>
      </w:r>
    </w:p>
    <w:p w:rsidR="00254B91" w:rsidRPr="003569F1" w:rsidRDefault="00254B91" w:rsidP="00254B91">
      <w:pPr>
        <w:rPr>
          <w:rFonts w:ascii="Arial" w:hAnsi="Arial" w:cs="Arial"/>
          <w:b/>
          <w:bCs/>
          <w:color w:val="000000"/>
          <w:sz w:val="23"/>
          <w:szCs w:val="23"/>
        </w:rPr>
      </w:pPr>
    </w:p>
    <w:p w:rsidR="00E92C37" w:rsidRPr="003569F1" w:rsidRDefault="00E92C37" w:rsidP="00E92C37">
      <w:pPr>
        <w:pStyle w:val="Naslov1"/>
        <w:numPr>
          <w:ilvl w:val="0"/>
          <w:numId w:val="0"/>
        </w:numPr>
        <w:ind w:left="432" w:hanging="432"/>
        <w:rPr>
          <w:rFonts w:ascii="Arial" w:hAnsi="Arial" w:cs="Arial"/>
          <w:sz w:val="22"/>
          <w:szCs w:val="22"/>
        </w:rPr>
      </w:pPr>
      <w:bookmarkStart w:id="16" w:name="_Toc513801184"/>
      <w:bookmarkStart w:id="17" w:name="_Ref500112292"/>
      <w:r w:rsidRPr="003569F1">
        <w:rPr>
          <w:rFonts w:ascii="Arial" w:hAnsi="Arial" w:cs="Arial"/>
          <w:caps w:val="0"/>
          <w:sz w:val="24"/>
          <w:szCs w:val="24"/>
        </w:rPr>
        <w:lastRenderedPageBreak/>
        <w:t xml:space="preserve">Obrazac </w:t>
      </w:r>
      <w:r w:rsidR="00742B89">
        <w:rPr>
          <w:rFonts w:ascii="Arial" w:hAnsi="Arial" w:cs="Arial"/>
          <w:caps w:val="0"/>
          <w:sz w:val="24"/>
          <w:szCs w:val="24"/>
        </w:rPr>
        <w:t>4</w:t>
      </w:r>
      <w:r w:rsidRPr="003569F1">
        <w:rPr>
          <w:rFonts w:ascii="Arial" w:hAnsi="Arial" w:cs="Arial"/>
          <w:caps w:val="0"/>
          <w:sz w:val="24"/>
          <w:szCs w:val="24"/>
        </w:rPr>
        <w:t>. Životopis</w:t>
      </w:r>
      <w:bookmarkEnd w:id="16"/>
      <w:r w:rsidR="00A22041">
        <w:rPr>
          <w:rFonts w:ascii="Arial" w:hAnsi="Arial" w:cs="Arial"/>
          <w:caps w:val="0"/>
          <w:sz w:val="24"/>
          <w:szCs w:val="24"/>
        </w:rPr>
        <w:t xml:space="preserve"> Ključnog stručnjaka</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614"/>
        <w:gridCol w:w="1922"/>
        <w:gridCol w:w="1147"/>
        <w:gridCol w:w="681"/>
        <w:gridCol w:w="531"/>
        <w:gridCol w:w="802"/>
        <w:gridCol w:w="893"/>
        <w:gridCol w:w="1306"/>
        <w:gridCol w:w="1385"/>
      </w:tblGrid>
      <w:tr w:rsidR="00AB1119" w:rsidRPr="003569F1" w:rsidTr="00C67129">
        <w:trPr>
          <w:trHeight w:val="251"/>
        </w:trPr>
        <w:tc>
          <w:tcPr>
            <w:tcW w:w="4768" w:type="dxa"/>
            <w:gridSpan w:val="5"/>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bookmarkEnd w:id="17"/>
          <w:p w:rsidR="00AB1119" w:rsidRPr="00C67129" w:rsidRDefault="00AB1119" w:rsidP="00AB1119">
            <w:pPr>
              <w:rPr>
                <w:rFonts w:ascii="Arial" w:eastAsia="Times New Roman" w:hAnsi="Arial" w:cs="Arial"/>
                <w:b/>
                <w:bCs/>
                <w:sz w:val="22"/>
                <w:lang w:eastAsia="hr-HR"/>
              </w:rPr>
            </w:pPr>
            <w:r w:rsidRPr="00C67129">
              <w:rPr>
                <w:rFonts w:ascii="Arial" w:eastAsia="Times New Roman" w:hAnsi="Arial" w:cs="Arial"/>
                <w:b/>
                <w:bCs/>
                <w:sz w:val="22"/>
                <w:lang w:eastAsia="hr-HR"/>
              </w:rPr>
              <w:t xml:space="preserve">NARUČITELJ: </w:t>
            </w:r>
          </w:p>
        </w:tc>
        <w:tc>
          <w:tcPr>
            <w:tcW w:w="4272" w:type="dxa"/>
            <w:gridSpan w:val="4"/>
            <w:tcBorders>
              <w:top w:val="single" w:sz="12" w:space="0" w:color="00000A"/>
              <w:bottom w:val="single" w:sz="4" w:space="0" w:color="00000A"/>
              <w:right w:val="single" w:sz="12" w:space="0" w:color="00000A"/>
            </w:tcBorders>
            <w:shd w:val="clear" w:color="auto" w:fill="auto"/>
            <w:vAlign w:val="center"/>
          </w:tcPr>
          <w:p w:rsidR="00AB1119" w:rsidRPr="00C67129" w:rsidRDefault="00AB1119" w:rsidP="00AB1119">
            <w:pPr>
              <w:rPr>
                <w:rFonts w:ascii="Arial" w:eastAsia="Times New Roman" w:hAnsi="Arial" w:cs="Arial"/>
                <w:b/>
                <w:bCs/>
                <w:sz w:val="22"/>
                <w:lang w:eastAsia="hr-HR"/>
              </w:rPr>
            </w:pPr>
            <w:r w:rsidRPr="00C67129">
              <w:rPr>
                <w:rFonts w:ascii="Arial" w:eastAsia="Times New Roman" w:hAnsi="Arial" w:cs="Arial"/>
                <w:b/>
                <w:bCs/>
                <w:sz w:val="22"/>
                <w:lang w:eastAsia="hr-HR"/>
              </w:rPr>
              <w:t>PREDMET NABAVE:</w:t>
            </w:r>
          </w:p>
        </w:tc>
      </w:tr>
      <w:tr w:rsidR="005E3B2B" w:rsidRPr="003569F1" w:rsidTr="00C67129">
        <w:trPr>
          <w:trHeight w:val="584"/>
        </w:trPr>
        <w:tc>
          <w:tcPr>
            <w:tcW w:w="4768" w:type="dxa"/>
            <w:gridSpan w:val="5"/>
            <w:tcBorders>
              <w:top w:val="single" w:sz="4" w:space="0" w:color="00000A"/>
              <w:left w:val="single" w:sz="12" w:space="0" w:color="00000A"/>
              <w:bottom w:val="single" w:sz="12" w:space="0" w:color="00000A"/>
              <w:right w:val="single" w:sz="4" w:space="0" w:color="00000A"/>
            </w:tcBorders>
            <w:shd w:val="clear" w:color="auto" w:fill="auto"/>
            <w:tcMar>
              <w:left w:w="103" w:type="dxa"/>
            </w:tcMar>
            <w:vAlign w:val="center"/>
          </w:tcPr>
          <w:p w:rsidR="005E3B2B" w:rsidRPr="003569F1" w:rsidRDefault="005E3B2B" w:rsidP="005E3B2B">
            <w:pPr>
              <w:spacing w:before="60" w:after="60"/>
              <w:rPr>
                <w:rFonts w:ascii="Arial" w:eastAsia="Times New Roman" w:hAnsi="Arial" w:cs="Arial"/>
                <w:bCs/>
                <w:sz w:val="22"/>
                <w:lang w:eastAsia="hr-HR"/>
              </w:rPr>
            </w:pPr>
            <w:r w:rsidRPr="003569F1">
              <w:rPr>
                <w:rFonts w:ascii="Arial" w:eastAsia="Times New Roman" w:hAnsi="Arial" w:cs="Arial"/>
                <w:bCs/>
                <w:sz w:val="22"/>
                <w:lang w:eastAsia="hr-HR"/>
              </w:rPr>
              <w:t>Grad Knin</w:t>
            </w:r>
          </w:p>
          <w:p w:rsidR="005E3B2B" w:rsidRPr="003569F1" w:rsidRDefault="005E3B2B" w:rsidP="005E3B2B">
            <w:pPr>
              <w:spacing w:before="60" w:after="60"/>
              <w:rPr>
                <w:rFonts w:ascii="Arial" w:eastAsia="Times New Roman" w:hAnsi="Arial" w:cs="Arial"/>
                <w:bCs/>
                <w:sz w:val="22"/>
                <w:lang w:eastAsia="hr-HR"/>
              </w:rPr>
            </w:pPr>
            <w:r w:rsidRPr="003569F1">
              <w:rPr>
                <w:rFonts w:ascii="Arial" w:eastAsia="Times New Roman" w:hAnsi="Arial" w:cs="Arial"/>
                <w:bCs/>
                <w:sz w:val="22"/>
                <w:lang w:eastAsia="hr-HR"/>
              </w:rPr>
              <w:t>dr. Franje Tuđmana 2</w:t>
            </w:r>
          </w:p>
          <w:p w:rsidR="005E3B2B" w:rsidRPr="003569F1" w:rsidRDefault="005E3B2B" w:rsidP="005E3B2B">
            <w:pPr>
              <w:spacing w:before="60" w:after="60"/>
              <w:rPr>
                <w:rFonts w:ascii="Arial" w:eastAsia="Times New Roman" w:hAnsi="Arial" w:cs="Arial"/>
                <w:bCs/>
                <w:sz w:val="22"/>
                <w:lang w:eastAsia="hr-HR"/>
              </w:rPr>
            </w:pPr>
            <w:r w:rsidRPr="003569F1">
              <w:rPr>
                <w:rFonts w:ascii="Arial" w:eastAsia="Times New Roman" w:hAnsi="Arial" w:cs="Arial"/>
                <w:bCs/>
                <w:sz w:val="22"/>
                <w:lang w:eastAsia="hr-HR"/>
              </w:rPr>
              <w:t>22300 Knin</w:t>
            </w:r>
          </w:p>
        </w:tc>
        <w:tc>
          <w:tcPr>
            <w:tcW w:w="4272" w:type="dxa"/>
            <w:gridSpan w:val="4"/>
            <w:tcBorders>
              <w:top w:val="single" w:sz="4" w:space="0" w:color="00000A"/>
              <w:bottom w:val="single" w:sz="12" w:space="0" w:color="00000A"/>
              <w:right w:val="single" w:sz="12" w:space="0" w:color="00000A"/>
            </w:tcBorders>
            <w:shd w:val="clear" w:color="auto" w:fill="auto"/>
            <w:vAlign w:val="center"/>
          </w:tcPr>
          <w:p w:rsidR="005E3B2B" w:rsidRPr="003569F1" w:rsidRDefault="0092742D" w:rsidP="005E3B2B">
            <w:pPr>
              <w:rPr>
                <w:rFonts w:ascii="Arial" w:eastAsia="Times New Roman" w:hAnsi="Arial" w:cs="Arial"/>
                <w:bCs/>
                <w:sz w:val="22"/>
                <w:lang w:eastAsia="hr-HR"/>
              </w:rPr>
            </w:pPr>
            <w:r w:rsidRPr="003569F1">
              <w:rPr>
                <w:rFonts w:ascii="Arial" w:eastAsia="Times New Roman" w:hAnsi="Arial" w:cs="Arial"/>
                <w:bCs/>
                <w:sz w:val="22"/>
                <w:lang w:eastAsia="hr-HR"/>
              </w:rPr>
              <w:t>Usluga stručnog</w:t>
            </w:r>
            <w:r w:rsidR="00C67129">
              <w:rPr>
                <w:rFonts w:ascii="Arial" w:eastAsia="Times New Roman" w:hAnsi="Arial" w:cs="Arial"/>
                <w:bCs/>
                <w:sz w:val="22"/>
                <w:lang w:eastAsia="hr-HR"/>
              </w:rPr>
              <w:t xml:space="preserve"> građevinskog</w:t>
            </w:r>
            <w:r w:rsidRPr="003569F1">
              <w:rPr>
                <w:rFonts w:ascii="Arial" w:eastAsia="Times New Roman" w:hAnsi="Arial" w:cs="Arial"/>
                <w:bCs/>
                <w:sz w:val="22"/>
                <w:lang w:eastAsia="hr-HR"/>
              </w:rPr>
              <w:t xml:space="preserve"> nadzora - Izgradnja pješačko-biciklističkog mosta na Orašnici i uređenje šetnice prema Krčiću</w:t>
            </w:r>
          </w:p>
        </w:tc>
      </w:tr>
      <w:tr w:rsidR="00AB1119" w:rsidRPr="003569F1" w:rsidTr="00C67129">
        <w:trPr>
          <w:trHeight w:val="150"/>
        </w:trPr>
        <w:tc>
          <w:tcPr>
            <w:tcW w:w="9040" w:type="dxa"/>
            <w:gridSpan w:val="9"/>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rsidR="00AB1119" w:rsidRPr="003569F1" w:rsidRDefault="00AB1119" w:rsidP="00AB1119">
            <w:pPr>
              <w:spacing w:before="0" w:after="0"/>
              <w:jc w:val="center"/>
              <w:rPr>
                <w:rFonts w:ascii="Arial" w:eastAsia="Times New Roman" w:hAnsi="Arial" w:cs="Arial"/>
                <w:b/>
                <w:bCs/>
                <w:sz w:val="22"/>
                <w:lang w:eastAsia="hr-HR"/>
              </w:rPr>
            </w:pPr>
          </w:p>
        </w:tc>
      </w:tr>
      <w:tr w:rsidR="00AB1119" w:rsidRPr="003569F1" w:rsidTr="00C67129">
        <w:trPr>
          <w:trHeight w:val="90"/>
        </w:trPr>
        <w:tc>
          <w:tcPr>
            <w:tcW w:w="9040" w:type="dxa"/>
            <w:gridSpan w:val="9"/>
            <w:tcBorders>
              <w:top w:val="single" w:sz="12" w:space="0" w:color="00000A"/>
              <w:left w:val="single" w:sz="12" w:space="0" w:color="00000A"/>
              <w:right w:val="single" w:sz="12" w:space="0" w:color="00000A"/>
            </w:tcBorders>
            <w:shd w:val="clear" w:color="auto" w:fill="auto"/>
            <w:tcMar>
              <w:left w:w="103" w:type="dxa"/>
            </w:tcMar>
            <w:vAlign w:val="center"/>
          </w:tcPr>
          <w:p w:rsidR="00AB1119" w:rsidRPr="003569F1" w:rsidRDefault="00AB1119" w:rsidP="00AB1119">
            <w:pPr>
              <w:jc w:val="center"/>
              <w:rPr>
                <w:rFonts w:ascii="Arial" w:eastAsia="Times New Roman" w:hAnsi="Arial" w:cs="Arial"/>
                <w:i/>
                <w:sz w:val="22"/>
                <w:lang w:eastAsia="hr-HR"/>
              </w:rPr>
            </w:pPr>
            <w:r w:rsidRPr="003569F1">
              <w:rPr>
                <w:rFonts w:ascii="Arial" w:eastAsia="Times New Roman" w:hAnsi="Arial" w:cs="Arial"/>
                <w:b/>
                <w:sz w:val="22"/>
                <w:lang w:eastAsia="hr-HR"/>
              </w:rPr>
              <w:t>ŽIVOTOPIS</w:t>
            </w:r>
          </w:p>
        </w:tc>
      </w:tr>
      <w:tr w:rsidR="00AB1119" w:rsidRPr="003569F1" w:rsidTr="00C67129">
        <w:trPr>
          <w:trHeight w:val="90"/>
        </w:trPr>
        <w:tc>
          <w:tcPr>
            <w:tcW w:w="599" w:type="dxa"/>
            <w:tcBorders>
              <w:left w:val="single" w:sz="12" w:space="0" w:color="00000A"/>
              <w:bottom w:val="single" w:sz="4" w:space="0" w:color="auto"/>
              <w:right w:val="single" w:sz="4" w:space="0" w:color="00000A"/>
            </w:tcBorders>
            <w:shd w:val="clear" w:color="auto" w:fill="auto"/>
            <w:tcMar>
              <w:left w:w="103" w:type="dxa"/>
            </w:tcMar>
            <w:vAlign w:val="center"/>
          </w:tcPr>
          <w:p w:rsidR="00AB1119" w:rsidRPr="003569F1" w:rsidRDefault="00AB1119" w:rsidP="00AB1119">
            <w:pPr>
              <w:spacing w:before="60" w:after="60"/>
              <w:rPr>
                <w:rFonts w:ascii="Arial" w:eastAsia="Calibri" w:hAnsi="Arial" w:cs="Arial"/>
                <w:sz w:val="22"/>
              </w:rPr>
            </w:pPr>
            <w:r w:rsidRPr="003569F1">
              <w:rPr>
                <w:rFonts w:ascii="Arial" w:eastAsia="Calibri" w:hAnsi="Arial" w:cs="Arial"/>
                <w:sz w:val="22"/>
              </w:rPr>
              <w:t>1.</w:t>
            </w:r>
          </w:p>
        </w:tc>
        <w:tc>
          <w:tcPr>
            <w:tcW w:w="2989" w:type="dxa"/>
            <w:gridSpan w:val="2"/>
            <w:tcBorders>
              <w:left w:val="single" w:sz="4" w:space="0" w:color="00000A"/>
              <w:bottom w:val="single" w:sz="4" w:space="0" w:color="auto"/>
              <w:right w:val="single" w:sz="4" w:space="0" w:color="auto"/>
            </w:tcBorders>
            <w:shd w:val="clear" w:color="auto" w:fill="auto"/>
            <w:vAlign w:val="center"/>
          </w:tcPr>
          <w:p w:rsidR="00AB1119" w:rsidRPr="003569F1" w:rsidRDefault="00AB1119" w:rsidP="00AB1119">
            <w:pPr>
              <w:spacing w:before="60" w:after="60"/>
              <w:rPr>
                <w:rFonts w:ascii="Arial" w:eastAsia="Calibri" w:hAnsi="Arial" w:cs="Arial"/>
                <w:sz w:val="22"/>
              </w:rPr>
            </w:pPr>
            <w:r w:rsidRPr="003569F1">
              <w:rPr>
                <w:rFonts w:ascii="Arial" w:eastAsia="Calibri" w:hAnsi="Arial" w:cs="Arial"/>
                <w:sz w:val="22"/>
              </w:rPr>
              <w:t>Prezime:</w:t>
            </w:r>
          </w:p>
        </w:tc>
        <w:tc>
          <w:tcPr>
            <w:tcW w:w="5452" w:type="dxa"/>
            <w:gridSpan w:val="6"/>
            <w:tcBorders>
              <w:top w:val="single" w:sz="4" w:space="0" w:color="auto"/>
              <w:left w:val="single" w:sz="4" w:space="0" w:color="auto"/>
              <w:bottom w:val="single" w:sz="4" w:space="0" w:color="auto"/>
              <w:right w:val="single" w:sz="12" w:space="0" w:color="00000A"/>
            </w:tcBorders>
            <w:shd w:val="clear" w:color="auto" w:fill="auto"/>
            <w:vAlign w:val="center"/>
          </w:tcPr>
          <w:p w:rsidR="00AB1119" w:rsidRPr="003569F1" w:rsidRDefault="00AB1119" w:rsidP="00AB1119">
            <w:pPr>
              <w:spacing w:before="60" w:after="60"/>
              <w:jc w:val="left"/>
              <w:rPr>
                <w:rFonts w:ascii="Arial" w:eastAsia="Calibri" w:hAnsi="Arial" w:cs="Arial"/>
                <w:sz w:val="22"/>
              </w:rPr>
            </w:pPr>
          </w:p>
        </w:tc>
      </w:tr>
      <w:tr w:rsidR="00AB1119" w:rsidRPr="003569F1" w:rsidTr="00C67129">
        <w:trPr>
          <w:trHeight w:val="90"/>
        </w:trPr>
        <w:tc>
          <w:tcPr>
            <w:tcW w:w="599" w:type="dxa"/>
            <w:tcBorders>
              <w:left w:val="single" w:sz="12" w:space="0" w:color="00000A"/>
              <w:bottom w:val="single" w:sz="4" w:space="0" w:color="auto"/>
              <w:right w:val="single" w:sz="4" w:space="0" w:color="00000A"/>
            </w:tcBorders>
            <w:shd w:val="clear" w:color="auto" w:fill="auto"/>
            <w:tcMar>
              <w:left w:w="103" w:type="dxa"/>
            </w:tcMar>
            <w:vAlign w:val="center"/>
          </w:tcPr>
          <w:p w:rsidR="00AB1119" w:rsidRPr="003569F1" w:rsidRDefault="00AB1119" w:rsidP="00AB1119">
            <w:pPr>
              <w:spacing w:before="60" w:after="60"/>
              <w:rPr>
                <w:rFonts w:ascii="Arial" w:eastAsia="Calibri" w:hAnsi="Arial" w:cs="Arial"/>
                <w:sz w:val="22"/>
              </w:rPr>
            </w:pPr>
            <w:r w:rsidRPr="003569F1">
              <w:rPr>
                <w:rFonts w:ascii="Arial" w:eastAsia="Calibri" w:hAnsi="Arial" w:cs="Arial"/>
                <w:sz w:val="22"/>
              </w:rPr>
              <w:t>2.</w:t>
            </w:r>
          </w:p>
        </w:tc>
        <w:tc>
          <w:tcPr>
            <w:tcW w:w="2989" w:type="dxa"/>
            <w:gridSpan w:val="2"/>
            <w:tcBorders>
              <w:left w:val="single" w:sz="4" w:space="0" w:color="00000A"/>
              <w:bottom w:val="single" w:sz="4" w:space="0" w:color="auto"/>
              <w:right w:val="single" w:sz="4" w:space="0" w:color="auto"/>
            </w:tcBorders>
            <w:shd w:val="clear" w:color="auto" w:fill="auto"/>
            <w:vAlign w:val="center"/>
          </w:tcPr>
          <w:p w:rsidR="00AB1119" w:rsidRPr="003569F1" w:rsidRDefault="00AB1119" w:rsidP="00AB1119">
            <w:pPr>
              <w:spacing w:before="60" w:after="60"/>
              <w:rPr>
                <w:rFonts w:ascii="Arial" w:eastAsia="Calibri" w:hAnsi="Arial" w:cs="Arial"/>
                <w:sz w:val="22"/>
              </w:rPr>
            </w:pPr>
            <w:r w:rsidRPr="003569F1">
              <w:rPr>
                <w:rFonts w:ascii="Arial" w:eastAsia="Calibri" w:hAnsi="Arial" w:cs="Arial"/>
                <w:sz w:val="22"/>
              </w:rPr>
              <w:t>Ime:</w:t>
            </w:r>
          </w:p>
        </w:tc>
        <w:tc>
          <w:tcPr>
            <w:tcW w:w="5452" w:type="dxa"/>
            <w:gridSpan w:val="6"/>
            <w:tcBorders>
              <w:top w:val="single" w:sz="4" w:space="0" w:color="auto"/>
              <w:left w:val="single" w:sz="4" w:space="0" w:color="auto"/>
              <w:bottom w:val="single" w:sz="4" w:space="0" w:color="auto"/>
              <w:right w:val="single" w:sz="12" w:space="0" w:color="00000A"/>
            </w:tcBorders>
            <w:shd w:val="clear" w:color="auto" w:fill="auto"/>
            <w:vAlign w:val="center"/>
          </w:tcPr>
          <w:p w:rsidR="00AB1119" w:rsidRPr="003569F1" w:rsidRDefault="00AB1119" w:rsidP="00AB1119">
            <w:pPr>
              <w:spacing w:before="60" w:after="60"/>
              <w:jc w:val="left"/>
              <w:rPr>
                <w:rFonts w:ascii="Arial" w:eastAsia="Calibri" w:hAnsi="Arial" w:cs="Arial"/>
                <w:sz w:val="22"/>
              </w:rPr>
            </w:pPr>
          </w:p>
        </w:tc>
      </w:tr>
      <w:tr w:rsidR="00AB1119" w:rsidRPr="003569F1" w:rsidTr="00C67129">
        <w:trPr>
          <w:trHeight w:val="90"/>
        </w:trPr>
        <w:tc>
          <w:tcPr>
            <w:tcW w:w="599" w:type="dxa"/>
            <w:tcBorders>
              <w:left w:val="single" w:sz="12" w:space="0" w:color="00000A"/>
              <w:bottom w:val="single" w:sz="12" w:space="0" w:color="auto"/>
              <w:right w:val="single" w:sz="4" w:space="0" w:color="00000A"/>
            </w:tcBorders>
            <w:shd w:val="clear" w:color="auto" w:fill="auto"/>
            <w:tcMar>
              <w:left w:w="103" w:type="dxa"/>
            </w:tcMar>
            <w:vAlign w:val="center"/>
          </w:tcPr>
          <w:p w:rsidR="00AB1119" w:rsidRPr="003569F1" w:rsidRDefault="00AB1119" w:rsidP="00AB1119">
            <w:pPr>
              <w:spacing w:before="60" w:after="60"/>
              <w:rPr>
                <w:rFonts w:ascii="Arial" w:eastAsia="Calibri" w:hAnsi="Arial" w:cs="Arial"/>
                <w:sz w:val="22"/>
              </w:rPr>
            </w:pPr>
            <w:r w:rsidRPr="003569F1">
              <w:rPr>
                <w:rFonts w:ascii="Arial" w:eastAsia="Calibri" w:hAnsi="Arial" w:cs="Arial"/>
                <w:sz w:val="22"/>
              </w:rPr>
              <w:t>3.</w:t>
            </w:r>
          </w:p>
        </w:tc>
        <w:tc>
          <w:tcPr>
            <w:tcW w:w="8441" w:type="dxa"/>
            <w:gridSpan w:val="8"/>
            <w:tcBorders>
              <w:left w:val="single" w:sz="4" w:space="0" w:color="00000A"/>
              <w:bottom w:val="single" w:sz="12" w:space="0" w:color="auto"/>
              <w:right w:val="single" w:sz="12" w:space="0" w:color="00000A"/>
            </w:tcBorders>
            <w:shd w:val="clear" w:color="auto" w:fill="auto"/>
            <w:vAlign w:val="center"/>
          </w:tcPr>
          <w:p w:rsidR="00AB1119" w:rsidRPr="003569F1" w:rsidRDefault="00AB1119" w:rsidP="00AB1119">
            <w:pPr>
              <w:spacing w:before="60" w:after="60"/>
              <w:jc w:val="left"/>
              <w:rPr>
                <w:rFonts w:ascii="Arial" w:eastAsia="Calibri" w:hAnsi="Arial" w:cs="Arial"/>
                <w:sz w:val="22"/>
              </w:rPr>
            </w:pPr>
            <w:r w:rsidRPr="003569F1">
              <w:rPr>
                <w:rFonts w:ascii="Arial" w:eastAsia="Calibri" w:hAnsi="Arial" w:cs="Arial"/>
                <w:sz w:val="22"/>
              </w:rPr>
              <w:t>Obrazovanje:</w:t>
            </w:r>
          </w:p>
        </w:tc>
      </w:tr>
      <w:tr w:rsidR="00AB1119" w:rsidRPr="003569F1" w:rsidTr="00C67129">
        <w:trPr>
          <w:trHeight w:val="90"/>
        </w:trPr>
        <w:tc>
          <w:tcPr>
            <w:tcW w:w="3588" w:type="dxa"/>
            <w:gridSpan w:val="3"/>
            <w:tcBorders>
              <w:top w:val="single" w:sz="12" w:space="0" w:color="auto"/>
              <w:left w:val="single" w:sz="12" w:space="0" w:color="auto"/>
              <w:bottom w:val="single" w:sz="4" w:space="0" w:color="00000A"/>
              <w:right w:val="single" w:sz="4" w:space="0" w:color="auto"/>
            </w:tcBorders>
            <w:shd w:val="clear" w:color="auto" w:fill="auto"/>
            <w:tcMar>
              <w:left w:w="103" w:type="dxa"/>
            </w:tcMar>
            <w:vAlign w:val="center"/>
          </w:tcPr>
          <w:p w:rsidR="00AB1119" w:rsidRPr="003569F1" w:rsidRDefault="00AB1119" w:rsidP="00AB1119">
            <w:pPr>
              <w:spacing w:before="60" w:after="60"/>
              <w:rPr>
                <w:rFonts w:ascii="Arial" w:eastAsia="Calibri" w:hAnsi="Arial" w:cs="Arial"/>
                <w:sz w:val="22"/>
              </w:rPr>
            </w:pPr>
            <w:r w:rsidRPr="003569F1">
              <w:rPr>
                <w:rFonts w:ascii="Arial" w:eastAsia="Calibri" w:hAnsi="Arial" w:cs="Arial"/>
                <w:sz w:val="22"/>
              </w:rPr>
              <w:t>Institucija (datum od – do)</w:t>
            </w:r>
          </w:p>
        </w:tc>
        <w:tc>
          <w:tcPr>
            <w:tcW w:w="5452"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AB1119" w:rsidRPr="003569F1" w:rsidRDefault="00AB1119" w:rsidP="00AB1119">
            <w:pPr>
              <w:spacing w:before="60" w:after="60"/>
              <w:jc w:val="center"/>
              <w:rPr>
                <w:rFonts w:ascii="Arial" w:eastAsia="Calibri" w:hAnsi="Arial" w:cs="Arial"/>
                <w:sz w:val="22"/>
              </w:rPr>
            </w:pPr>
            <w:r w:rsidRPr="003569F1">
              <w:rPr>
                <w:rFonts w:ascii="Arial" w:eastAsia="Calibri" w:hAnsi="Arial" w:cs="Arial"/>
                <w:sz w:val="22"/>
              </w:rPr>
              <w:t>Stečeno zvanje</w:t>
            </w:r>
          </w:p>
        </w:tc>
      </w:tr>
      <w:tr w:rsidR="00AB1119" w:rsidRPr="003569F1" w:rsidTr="00C67129">
        <w:trPr>
          <w:trHeight w:val="90"/>
        </w:trPr>
        <w:tc>
          <w:tcPr>
            <w:tcW w:w="3588" w:type="dxa"/>
            <w:gridSpan w:val="3"/>
            <w:tcBorders>
              <w:left w:val="single" w:sz="12" w:space="0" w:color="auto"/>
              <w:bottom w:val="single" w:sz="4" w:space="0" w:color="00000A"/>
              <w:right w:val="single" w:sz="4" w:space="0" w:color="auto"/>
            </w:tcBorders>
            <w:shd w:val="clear" w:color="auto" w:fill="auto"/>
            <w:tcMar>
              <w:left w:w="103" w:type="dxa"/>
            </w:tcMar>
            <w:vAlign w:val="center"/>
          </w:tcPr>
          <w:p w:rsidR="00AB1119" w:rsidRPr="003569F1" w:rsidRDefault="00AB1119" w:rsidP="00AB1119">
            <w:pPr>
              <w:spacing w:before="60" w:after="60"/>
              <w:rPr>
                <w:rFonts w:ascii="Arial" w:eastAsia="Calibri" w:hAnsi="Arial" w:cs="Arial"/>
                <w:sz w:val="22"/>
              </w:rPr>
            </w:pPr>
          </w:p>
        </w:tc>
        <w:tc>
          <w:tcPr>
            <w:tcW w:w="545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r>
      <w:tr w:rsidR="00742B89" w:rsidRPr="003569F1" w:rsidTr="00C67129">
        <w:trPr>
          <w:trHeight w:val="90"/>
        </w:trPr>
        <w:tc>
          <w:tcPr>
            <w:tcW w:w="3588" w:type="dxa"/>
            <w:gridSpan w:val="3"/>
            <w:tcBorders>
              <w:left w:val="single" w:sz="12" w:space="0" w:color="auto"/>
              <w:bottom w:val="single" w:sz="12" w:space="0" w:color="auto"/>
              <w:right w:val="single" w:sz="4" w:space="0" w:color="auto"/>
            </w:tcBorders>
            <w:shd w:val="clear" w:color="auto" w:fill="auto"/>
            <w:tcMar>
              <w:left w:w="103" w:type="dxa"/>
            </w:tcMar>
            <w:vAlign w:val="center"/>
          </w:tcPr>
          <w:p w:rsidR="00742B89" w:rsidRPr="003569F1" w:rsidRDefault="00742B89" w:rsidP="00AB1119">
            <w:pPr>
              <w:spacing w:before="60" w:after="60"/>
              <w:rPr>
                <w:rFonts w:ascii="Arial" w:eastAsia="Calibri" w:hAnsi="Arial" w:cs="Arial"/>
                <w:sz w:val="22"/>
              </w:rPr>
            </w:pPr>
          </w:p>
        </w:tc>
        <w:tc>
          <w:tcPr>
            <w:tcW w:w="5452"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rsidR="00742B89" w:rsidRPr="003569F1" w:rsidRDefault="00742B89" w:rsidP="00AB1119">
            <w:pPr>
              <w:spacing w:before="60" w:after="60"/>
              <w:jc w:val="center"/>
              <w:rPr>
                <w:rFonts w:ascii="Arial" w:eastAsia="Calibri" w:hAnsi="Arial" w:cs="Arial"/>
                <w:sz w:val="22"/>
              </w:rPr>
            </w:pPr>
          </w:p>
        </w:tc>
      </w:tr>
      <w:tr w:rsidR="00AB1119" w:rsidRPr="003569F1" w:rsidTr="00C67129">
        <w:trPr>
          <w:trHeight w:val="90"/>
        </w:trPr>
        <w:tc>
          <w:tcPr>
            <w:tcW w:w="3588" w:type="dxa"/>
            <w:gridSpan w:val="3"/>
            <w:tcBorders>
              <w:left w:val="single" w:sz="12" w:space="0" w:color="auto"/>
              <w:bottom w:val="single" w:sz="12" w:space="0" w:color="auto"/>
              <w:right w:val="single" w:sz="4" w:space="0" w:color="auto"/>
            </w:tcBorders>
            <w:shd w:val="clear" w:color="auto" w:fill="auto"/>
            <w:tcMar>
              <w:left w:w="103" w:type="dxa"/>
            </w:tcMar>
            <w:vAlign w:val="center"/>
          </w:tcPr>
          <w:p w:rsidR="00AB1119" w:rsidRPr="003569F1" w:rsidRDefault="00AB1119" w:rsidP="00AB1119">
            <w:pPr>
              <w:spacing w:before="60" w:after="60"/>
              <w:rPr>
                <w:rFonts w:ascii="Arial" w:eastAsia="Calibri" w:hAnsi="Arial" w:cs="Arial"/>
                <w:sz w:val="22"/>
              </w:rPr>
            </w:pPr>
          </w:p>
        </w:tc>
        <w:tc>
          <w:tcPr>
            <w:tcW w:w="5452"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r>
      <w:tr w:rsidR="00AB1119" w:rsidRPr="003569F1" w:rsidTr="00C67129">
        <w:trPr>
          <w:trHeight w:val="90"/>
        </w:trPr>
        <w:tc>
          <w:tcPr>
            <w:tcW w:w="599" w:type="dxa"/>
            <w:tcBorders>
              <w:top w:val="single" w:sz="12" w:space="0" w:color="auto"/>
              <w:left w:val="single" w:sz="12" w:space="0" w:color="00000A"/>
              <w:bottom w:val="single" w:sz="4" w:space="0" w:color="auto"/>
              <w:right w:val="single" w:sz="4" w:space="0" w:color="auto"/>
            </w:tcBorders>
            <w:shd w:val="clear" w:color="auto" w:fill="auto"/>
            <w:tcMar>
              <w:left w:w="103" w:type="dxa"/>
            </w:tcMar>
            <w:vAlign w:val="center"/>
          </w:tcPr>
          <w:p w:rsidR="00AB1119" w:rsidRPr="00742B89" w:rsidRDefault="00AB1119" w:rsidP="00AB1119">
            <w:pPr>
              <w:spacing w:before="60" w:after="60"/>
              <w:rPr>
                <w:rFonts w:ascii="Arial" w:eastAsia="Calibri" w:hAnsi="Arial" w:cs="Arial"/>
                <w:sz w:val="22"/>
              </w:rPr>
            </w:pPr>
            <w:r w:rsidRPr="00742B89">
              <w:rPr>
                <w:rFonts w:ascii="Arial" w:eastAsia="Calibri" w:hAnsi="Arial" w:cs="Arial"/>
                <w:sz w:val="22"/>
              </w:rPr>
              <w:t>5.</w:t>
            </w:r>
          </w:p>
        </w:tc>
        <w:tc>
          <w:tcPr>
            <w:tcW w:w="298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B1119" w:rsidRPr="00742B89" w:rsidRDefault="00AB1119" w:rsidP="00AB1119">
            <w:pPr>
              <w:spacing w:before="60" w:after="60"/>
              <w:rPr>
                <w:rFonts w:ascii="Arial" w:eastAsia="Calibri" w:hAnsi="Arial" w:cs="Arial"/>
                <w:sz w:val="22"/>
              </w:rPr>
            </w:pPr>
            <w:r w:rsidRPr="00742B89">
              <w:rPr>
                <w:rFonts w:ascii="Arial" w:eastAsia="Calibri" w:hAnsi="Arial" w:cs="Arial"/>
                <w:sz w:val="22"/>
              </w:rPr>
              <w:t>Članstvo u strukovnim tijelima:</w:t>
            </w:r>
          </w:p>
        </w:tc>
        <w:tc>
          <w:tcPr>
            <w:tcW w:w="5452" w:type="dxa"/>
            <w:gridSpan w:val="6"/>
            <w:tcBorders>
              <w:top w:val="single" w:sz="12" w:space="0" w:color="auto"/>
              <w:left w:val="single" w:sz="4" w:space="0" w:color="auto"/>
              <w:bottom w:val="single" w:sz="4" w:space="0" w:color="auto"/>
              <w:right w:val="single" w:sz="12" w:space="0" w:color="00000A"/>
            </w:tcBorders>
            <w:shd w:val="clear" w:color="auto" w:fill="auto"/>
            <w:vAlign w:val="center"/>
          </w:tcPr>
          <w:p w:rsidR="00AB1119" w:rsidRPr="00742B89" w:rsidRDefault="00AB1119" w:rsidP="00AB1119">
            <w:pPr>
              <w:spacing w:before="60" w:after="60"/>
              <w:jc w:val="center"/>
              <w:rPr>
                <w:rFonts w:ascii="Arial" w:eastAsia="Calibri" w:hAnsi="Arial" w:cs="Arial"/>
                <w:sz w:val="22"/>
              </w:rPr>
            </w:pPr>
          </w:p>
        </w:tc>
      </w:tr>
      <w:tr w:rsidR="00AB1119" w:rsidRPr="003569F1" w:rsidTr="00C67129">
        <w:trPr>
          <w:trHeight w:val="90"/>
        </w:trPr>
        <w:tc>
          <w:tcPr>
            <w:tcW w:w="599" w:type="dxa"/>
            <w:tcBorders>
              <w:left w:val="single" w:sz="12" w:space="0" w:color="00000A"/>
              <w:bottom w:val="single" w:sz="12" w:space="0" w:color="00000A"/>
              <w:right w:val="single" w:sz="4" w:space="0" w:color="00000A"/>
            </w:tcBorders>
            <w:shd w:val="clear" w:color="auto" w:fill="auto"/>
            <w:tcMar>
              <w:left w:w="103" w:type="dxa"/>
            </w:tcMar>
            <w:vAlign w:val="center"/>
          </w:tcPr>
          <w:p w:rsidR="00AB1119" w:rsidRPr="003569F1" w:rsidRDefault="00742B89" w:rsidP="00AB1119">
            <w:pPr>
              <w:spacing w:before="60" w:after="60"/>
              <w:rPr>
                <w:rFonts w:ascii="Arial" w:eastAsia="Calibri" w:hAnsi="Arial" w:cs="Arial"/>
                <w:sz w:val="22"/>
              </w:rPr>
            </w:pPr>
            <w:r>
              <w:rPr>
                <w:rFonts w:ascii="Arial" w:eastAsia="Calibri" w:hAnsi="Arial" w:cs="Arial"/>
                <w:sz w:val="22"/>
              </w:rPr>
              <w:t>6</w:t>
            </w:r>
            <w:r w:rsidR="00AB1119" w:rsidRPr="003569F1">
              <w:rPr>
                <w:rFonts w:ascii="Arial" w:eastAsia="Calibri" w:hAnsi="Arial" w:cs="Arial"/>
                <w:sz w:val="22"/>
              </w:rPr>
              <w:t>.</w:t>
            </w:r>
          </w:p>
        </w:tc>
        <w:tc>
          <w:tcPr>
            <w:tcW w:w="8441" w:type="dxa"/>
            <w:gridSpan w:val="8"/>
            <w:tcBorders>
              <w:left w:val="single" w:sz="4" w:space="0" w:color="00000A"/>
              <w:bottom w:val="single" w:sz="12" w:space="0" w:color="00000A"/>
              <w:right w:val="single" w:sz="12" w:space="0" w:color="00000A"/>
            </w:tcBorders>
            <w:shd w:val="clear" w:color="auto" w:fill="auto"/>
            <w:vAlign w:val="center"/>
          </w:tcPr>
          <w:p w:rsidR="00AB1119" w:rsidRPr="003569F1" w:rsidRDefault="00C67129" w:rsidP="00C67129">
            <w:pPr>
              <w:spacing w:before="60" w:after="60"/>
              <w:rPr>
                <w:rFonts w:ascii="Arial" w:eastAsia="Calibri" w:hAnsi="Arial" w:cs="Arial"/>
                <w:sz w:val="22"/>
              </w:rPr>
            </w:pPr>
            <w:r>
              <w:rPr>
                <w:rFonts w:ascii="Arial" w:eastAsia="Calibri" w:hAnsi="Arial" w:cs="Arial"/>
                <w:sz w:val="22"/>
              </w:rPr>
              <w:t>Stručno iskustvo:</w:t>
            </w:r>
          </w:p>
        </w:tc>
      </w:tr>
      <w:tr w:rsidR="00AB1119" w:rsidRPr="003569F1" w:rsidTr="00C67129">
        <w:trPr>
          <w:trHeight w:val="90"/>
        </w:trPr>
        <w:tc>
          <w:tcPr>
            <w:tcW w:w="2471" w:type="dxa"/>
            <w:gridSpan w:val="2"/>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rsidR="00AB1119" w:rsidRPr="00742B89" w:rsidRDefault="00AB1119" w:rsidP="00C67129">
            <w:pPr>
              <w:spacing w:before="60" w:after="60"/>
              <w:jc w:val="center"/>
              <w:rPr>
                <w:rFonts w:ascii="Arial" w:eastAsia="Calibri" w:hAnsi="Arial" w:cs="Arial"/>
                <w:sz w:val="22"/>
              </w:rPr>
            </w:pPr>
            <w:r w:rsidRPr="00742B89">
              <w:rPr>
                <w:rFonts w:ascii="Arial" w:eastAsia="Calibri" w:hAnsi="Arial" w:cs="Arial"/>
                <w:sz w:val="22"/>
              </w:rPr>
              <w:t xml:space="preserve">Naziv </w:t>
            </w:r>
            <w:r w:rsidR="00C67129" w:rsidRPr="00742B89">
              <w:rPr>
                <w:rFonts w:ascii="Arial" w:eastAsia="Calibri" w:hAnsi="Arial" w:cs="Arial"/>
                <w:sz w:val="22"/>
              </w:rPr>
              <w:t>usluge</w:t>
            </w:r>
          </w:p>
        </w:tc>
        <w:tc>
          <w:tcPr>
            <w:tcW w:w="1780" w:type="dxa"/>
            <w:gridSpan w:val="2"/>
            <w:tcBorders>
              <w:top w:val="single" w:sz="12" w:space="0" w:color="00000A"/>
              <w:left w:val="single" w:sz="4" w:space="0" w:color="00000A"/>
              <w:bottom w:val="single" w:sz="4" w:space="0" w:color="00000A"/>
              <w:right w:val="single" w:sz="4" w:space="0" w:color="00000A"/>
            </w:tcBorders>
            <w:shd w:val="clear" w:color="auto" w:fill="auto"/>
            <w:vAlign w:val="center"/>
          </w:tcPr>
          <w:p w:rsidR="00AB1119" w:rsidRPr="00742B89" w:rsidRDefault="00AB1119" w:rsidP="00C67129">
            <w:pPr>
              <w:spacing w:before="60" w:after="60"/>
              <w:jc w:val="center"/>
              <w:rPr>
                <w:rFonts w:ascii="Arial" w:eastAsia="Calibri" w:hAnsi="Arial" w:cs="Arial"/>
                <w:i/>
                <w:sz w:val="22"/>
              </w:rPr>
            </w:pPr>
            <w:r w:rsidRPr="00742B89">
              <w:rPr>
                <w:rFonts w:ascii="Arial" w:eastAsia="Calibri" w:hAnsi="Arial" w:cs="Arial"/>
                <w:sz w:val="22"/>
              </w:rPr>
              <w:t>Datum od - do izv</w:t>
            </w:r>
            <w:r w:rsidR="00C67129" w:rsidRPr="00742B89">
              <w:rPr>
                <w:rFonts w:ascii="Arial" w:eastAsia="Calibri" w:hAnsi="Arial" w:cs="Arial"/>
                <w:sz w:val="22"/>
              </w:rPr>
              <w:t>ršenja</w:t>
            </w:r>
            <w:r w:rsidRPr="00742B89">
              <w:rPr>
                <w:rFonts w:ascii="Arial" w:eastAsia="Calibri" w:hAnsi="Arial" w:cs="Arial"/>
                <w:sz w:val="22"/>
              </w:rPr>
              <w:t xml:space="preserve"> </w:t>
            </w:r>
            <w:r w:rsidRPr="00742B89">
              <w:rPr>
                <w:rFonts w:ascii="Arial" w:eastAsia="Calibri" w:hAnsi="Arial" w:cs="Arial"/>
                <w:i/>
                <w:sz w:val="22"/>
              </w:rPr>
              <w:t>(mjesec/godina)</w:t>
            </w:r>
          </w:p>
        </w:tc>
        <w:tc>
          <w:tcPr>
            <w:tcW w:w="2168" w:type="dxa"/>
            <w:gridSpan w:val="3"/>
            <w:tcBorders>
              <w:top w:val="single" w:sz="12" w:space="0" w:color="00000A"/>
              <w:left w:val="single" w:sz="4" w:space="0" w:color="00000A"/>
              <w:bottom w:val="single" w:sz="4" w:space="0" w:color="00000A"/>
              <w:right w:val="single" w:sz="4" w:space="0" w:color="00000A"/>
            </w:tcBorders>
            <w:shd w:val="clear" w:color="auto" w:fill="auto"/>
            <w:vAlign w:val="center"/>
          </w:tcPr>
          <w:p w:rsidR="00AB1119" w:rsidRPr="00742B89" w:rsidRDefault="00AB1119" w:rsidP="00C67129">
            <w:pPr>
              <w:spacing w:before="60" w:after="60"/>
              <w:jc w:val="center"/>
              <w:rPr>
                <w:rFonts w:ascii="Arial" w:eastAsia="Calibri" w:hAnsi="Arial" w:cs="Arial"/>
                <w:sz w:val="22"/>
              </w:rPr>
            </w:pPr>
            <w:r w:rsidRPr="00742B89">
              <w:rPr>
                <w:rFonts w:ascii="Arial" w:eastAsia="Calibri" w:hAnsi="Arial" w:cs="Arial"/>
                <w:sz w:val="22"/>
              </w:rPr>
              <w:t xml:space="preserve">Kratki opis </w:t>
            </w:r>
            <w:r w:rsidR="00C67129" w:rsidRPr="00742B89">
              <w:rPr>
                <w:rFonts w:ascii="Arial" w:eastAsia="Calibri" w:hAnsi="Arial" w:cs="Arial"/>
                <w:sz w:val="22"/>
              </w:rPr>
              <w:t>usluge</w:t>
            </w:r>
          </w:p>
        </w:tc>
        <w:tc>
          <w:tcPr>
            <w:tcW w:w="1272" w:type="dxa"/>
            <w:tcBorders>
              <w:top w:val="single" w:sz="12" w:space="0" w:color="00000A"/>
              <w:left w:val="single" w:sz="4" w:space="0" w:color="00000A"/>
              <w:bottom w:val="single" w:sz="4" w:space="0" w:color="00000A"/>
              <w:right w:val="single" w:sz="4" w:space="0" w:color="00000A"/>
            </w:tcBorders>
            <w:shd w:val="clear" w:color="auto" w:fill="auto"/>
            <w:vAlign w:val="center"/>
          </w:tcPr>
          <w:p w:rsidR="00AB1119" w:rsidRPr="00742B89" w:rsidRDefault="00AB1119" w:rsidP="00AB1119">
            <w:pPr>
              <w:spacing w:before="60" w:after="60"/>
              <w:jc w:val="center"/>
              <w:rPr>
                <w:rFonts w:ascii="Arial" w:eastAsia="Calibri" w:hAnsi="Arial" w:cs="Arial"/>
                <w:sz w:val="22"/>
              </w:rPr>
            </w:pPr>
            <w:r w:rsidRPr="00742B89">
              <w:rPr>
                <w:rFonts w:ascii="Arial" w:eastAsia="Calibri" w:hAnsi="Arial" w:cs="Arial"/>
                <w:sz w:val="22"/>
              </w:rPr>
              <w:t>Funkcija stručnjaka na projektu</w:t>
            </w:r>
          </w:p>
        </w:tc>
        <w:tc>
          <w:tcPr>
            <w:tcW w:w="1349" w:type="dxa"/>
            <w:tcBorders>
              <w:top w:val="single" w:sz="12" w:space="0" w:color="00000A"/>
              <w:left w:val="single" w:sz="4" w:space="0" w:color="00000A"/>
              <w:bottom w:val="single" w:sz="4" w:space="0" w:color="00000A"/>
              <w:right w:val="single" w:sz="12" w:space="0" w:color="00000A"/>
            </w:tcBorders>
            <w:shd w:val="clear" w:color="auto" w:fill="auto"/>
            <w:vAlign w:val="center"/>
          </w:tcPr>
          <w:p w:rsidR="00AB1119" w:rsidRPr="00742B89" w:rsidRDefault="00AB1119" w:rsidP="00AB1119">
            <w:pPr>
              <w:spacing w:before="60" w:after="60"/>
              <w:jc w:val="center"/>
              <w:rPr>
                <w:rFonts w:ascii="Arial" w:eastAsia="Calibri" w:hAnsi="Arial" w:cs="Arial"/>
                <w:sz w:val="22"/>
              </w:rPr>
            </w:pPr>
            <w:r w:rsidRPr="00742B89">
              <w:rPr>
                <w:rFonts w:ascii="Arial" w:eastAsia="Calibri" w:hAnsi="Arial" w:cs="Arial"/>
                <w:sz w:val="22"/>
              </w:rPr>
              <w:t>Naručitelj i kontakt osoba Naručitelja*</w:t>
            </w:r>
          </w:p>
        </w:tc>
      </w:tr>
      <w:tr w:rsidR="00AB1119" w:rsidRPr="003569F1" w:rsidTr="00C67129">
        <w:trPr>
          <w:trHeight w:val="90"/>
        </w:trPr>
        <w:tc>
          <w:tcPr>
            <w:tcW w:w="2471" w:type="dxa"/>
            <w:gridSpan w:val="2"/>
            <w:tcBorders>
              <w:top w:val="single" w:sz="4" w:space="0" w:color="00000A"/>
              <w:left w:val="single" w:sz="12" w:space="0" w:color="00000A"/>
              <w:bottom w:val="single" w:sz="4" w:space="0" w:color="00000A"/>
              <w:right w:val="single" w:sz="4" w:space="0" w:color="00000A"/>
            </w:tcBorders>
            <w:shd w:val="clear" w:color="auto" w:fill="auto"/>
            <w:tcMar>
              <w:left w:w="103" w:type="dxa"/>
            </w:tcMar>
            <w:vAlign w:val="center"/>
          </w:tcPr>
          <w:p w:rsidR="00AB1119" w:rsidRPr="003569F1" w:rsidRDefault="00AB1119" w:rsidP="00AB1119">
            <w:pPr>
              <w:spacing w:before="60" w:after="60"/>
              <w:jc w:val="center"/>
              <w:rPr>
                <w:rFonts w:ascii="Arial" w:eastAsia="Calibri" w:hAnsi="Arial" w:cs="Arial"/>
                <w:sz w:val="22"/>
              </w:rPr>
            </w:pPr>
          </w:p>
          <w:p w:rsidR="00AB1119" w:rsidRPr="003569F1" w:rsidRDefault="00AB1119" w:rsidP="00AB1119">
            <w:pPr>
              <w:spacing w:before="60" w:after="60"/>
              <w:jc w:val="center"/>
              <w:rPr>
                <w:rFonts w:ascii="Arial" w:eastAsia="Calibri" w:hAnsi="Arial" w:cs="Arial"/>
                <w:sz w:val="22"/>
              </w:rPr>
            </w:pPr>
          </w:p>
        </w:tc>
        <w:tc>
          <w:tcPr>
            <w:tcW w:w="178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c>
          <w:tcPr>
            <w:tcW w:w="216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c>
          <w:tcPr>
            <w:tcW w:w="1349" w:type="dxa"/>
            <w:tcBorders>
              <w:top w:val="single" w:sz="4" w:space="0" w:color="00000A"/>
              <w:left w:val="single" w:sz="4" w:space="0" w:color="00000A"/>
              <w:bottom w:val="single" w:sz="4" w:space="0" w:color="00000A"/>
              <w:right w:val="single" w:sz="12"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r>
      <w:tr w:rsidR="00AB1119" w:rsidRPr="003569F1" w:rsidTr="00C67129">
        <w:trPr>
          <w:trHeight w:val="90"/>
        </w:trPr>
        <w:tc>
          <w:tcPr>
            <w:tcW w:w="2471" w:type="dxa"/>
            <w:gridSpan w:val="2"/>
            <w:tcBorders>
              <w:top w:val="single" w:sz="4" w:space="0" w:color="00000A"/>
              <w:left w:val="single" w:sz="12" w:space="0" w:color="00000A"/>
              <w:bottom w:val="single" w:sz="4" w:space="0" w:color="00000A"/>
              <w:right w:val="single" w:sz="4" w:space="0" w:color="00000A"/>
            </w:tcBorders>
            <w:shd w:val="clear" w:color="auto" w:fill="auto"/>
            <w:tcMar>
              <w:left w:w="103" w:type="dxa"/>
            </w:tcMar>
            <w:vAlign w:val="center"/>
          </w:tcPr>
          <w:p w:rsidR="00AB1119" w:rsidRPr="003569F1" w:rsidRDefault="00AB1119" w:rsidP="00AB1119">
            <w:pPr>
              <w:spacing w:before="60" w:after="60"/>
              <w:jc w:val="center"/>
              <w:rPr>
                <w:rFonts w:ascii="Arial" w:eastAsia="Calibri" w:hAnsi="Arial" w:cs="Arial"/>
                <w:sz w:val="22"/>
              </w:rPr>
            </w:pPr>
          </w:p>
          <w:p w:rsidR="00AB1119" w:rsidRPr="003569F1" w:rsidRDefault="00AB1119" w:rsidP="00AB1119">
            <w:pPr>
              <w:spacing w:before="60" w:after="60"/>
              <w:jc w:val="center"/>
              <w:rPr>
                <w:rFonts w:ascii="Arial" w:eastAsia="Calibri" w:hAnsi="Arial" w:cs="Arial"/>
                <w:sz w:val="22"/>
              </w:rPr>
            </w:pPr>
          </w:p>
        </w:tc>
        <w:tc>
          <w:tcPr>
            <w:tcW w:w="178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c>
          <w:tcPr>
            <w:tcW w:w="216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c>
          <w:tcPr>
            <w:tcW w:w="1349" w:type="dxa"/>
            <w:tcBorders>
              <w:top w:val="single" w:sz="4" w:space="0" w:color="00000A"/>
              <w:left w:val="single" w:sz="4" w:space="0" w:color="00000A"/>
              <w:bottom w:val="single" w:sz="4" w:space="0" w:color="00000A"/>
              <w:right w:val="single" w:sz="12"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r>
      <w:tr w:rsidR="00742B89" w:rsidRPr="003569F1" w:rsidTr="00C67129">
        <w:trPr>
          <w:trHeight w:val="90"/>
        </w:trPr>
        <w:tc>
          <w:tcPr>
            <w:tcW w:w="2471" w:type="dxa"/>
            <w:gridSpan w:val="2"/>
            <w:tcBorders>
              <w:top w:val="single" w:sz="4" w:space="0" w:color="00000A"/>
              <w:left w:val="single" w:sz="12" w:space="0" w:color="00000A"/>
              <w:bottom w:val="single" w:sz="4" w:space="0" w:color="00000A"/>
              <w:right w:val="single" w:sz="4" w:space="0" w:color="00000A"/>
            </w:tcBorders>
            <w:shd w:val="clear" w:color="auto" w:fill="auto"/>
            <w:tcMar>
              <w:left w:w="103" w:type="dxa"/>
            </w:tcMar>
            <w:vAlign w:val="center"/>
          </w:tcPr>
          <w:p w:rsidR="00742B89" w:rsidRPr="003569F1" w:rsidRDefault="00742B89" w:rsidP="00AB1119">
            <w:pPr>
              <w:spacing w:before="60" w:after="60"/>
              <w:jc w:val="center"/>
              <w:rPr>
                <w:rFonts w:ascii="Arial" w:eastAsia="Calibri" w:hAnsi="Arial" w:cs="Arial"/>
                <w:sz w:val="22"/>
              </w:rPr>
            </w:pPr>
          </w:p>
        </w:tc>
        <w:tc>
          <w:tcPr>
            <w:tcW w:w="178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42B89" w:rsidRPr="003569F1" w:rsidRDefault="00742B89" w:rsidP="00AB1119">
            <w:pPr>
              <w:spacing w:before="60" w:after="60"/>
              <w:jc w:val="center"/>
              <w:rPr>
                <w:rFonts w:ascii="Arial" w:eastAsia="Calibri" w:hAnsi="Arial" w:cs="Arial"/>
                <w:sz w:val="22"/>
              </w:rPr>
            </w:pPr>
          </w:p>
        </w:tc>
        <w:tc>
          <w:tcPr>
            <w:tcW w:w="216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742B89" w:rsidRPr="003569F1" w:rsidRDefault="00742B89" w:rsidP="00AB1119">
            <w:pPr>
              <w:spacing w:before="60" w:after="60"/>
              <w:jc w:val="center"/>
              <w:rPr>
                <w:rFonts w:ascii="Arial" w:eastAsia="Calibri" w:hAnsi="Arial" w:cs="Arial"/>
                <w:sz w:val="22"/>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B89" w:rsidRPr="003569F1" w:rsidRDefault="00742B89" w:rsidP="00AB1119">
            <w:pPr>
              <w:spacing w:before="60" w:after="60"/>
              <w:jc w:val="center"/>
              <w:rPr>
                <w:rFonts w:ascii="Arial" w:eastAsia="Calibri" w:hAnsi="Arial" w:cs="Arial"/>
                <w:sz w:val="22"/>
              </w:rPr>
            </w:pPr>
          </w:p>
        </w:tc>
        <w:tc>
          <w:tcPr>
            <w:tcW w:w="1349" w:type="dxa"/>
            <w:tcBorders>
              <w:top w:val="single" w:sz="4" w:space="0" w:color="00000A"/>
              <w:left w:val="single" w:sz="4" w:space="0" w:color="00000A"/>
              <w:bottom w:val="single" w:sz="4" w:space="0" w:color="00000A"/>
              <w:right w:val="single" w:sz="12" w:space="0" w:color="00000A"/>
            </w:tcBorders>
            <w:shd w:val="clear" w:color="auto" w:fill="auto"/>
            <w:vAlign w:val="center"/>
          </w:tcPr>
          <w:p w:rsidR="00742B89" w:rsidRPr="003569F1" w:rsidRDefault="00742B89" w:rsidP="00AB1119">
            <w:pPr>
              <w:spacing w:before="60" w:after="60"/>
              <w:jc w:val="center"/>
              <w:rPr>
                <w:rFonts w:ascii="Arial" w:eastAsia="Calibri" w:hAnsi="Arial" w:cs="Arial"/>
                <w:sz w:val="22"/>
              </w:rPr>
            </w:pPr>
          </w:p>
        </w:tc>
      </w:tr>
      <w:tr w:rsidR="00AB1119" w:rsidRPr="003569F1" w:rsidTr="00C67129">
        <w:trPr>
          <w:trHeight w:val="90"/>
        </w:trPr>
        <w:tc>
          <w:tcPr>
            <w:tcW w:w="2471" w:type="dxa"/>
            <w:gridSpan w:val="2"/>
            <w:tcBorders>
              <w:top w:val="single" w:sz="4" w:space="0" w:color="00000A"/>
              <w:left w:val="single" w:sz="12" w:space="0" w:color="00000A"/>
              <w:bottom w:val="single" w:sz="4" w:space="0" w:color="00000A"/>
              <w:right w:val="single" w:sz="4" w:space="0" w:color="00000A"/>
            </w:tcBorders>
            <w:shd w:val="clear" w:color="auto" w:fill="auto"/>
            <w:tcMar>
              <w:left w:w="103" w:type="dxa"/>
            </w:tcMar>
            <w:vAlign w:val="center"/>
          </w:tcPr>
          <w:p w:rsidR="00AB1119" w:rsidRPr="003569F1" w:rsidRDefault="00AB1119" w:rsidP="00AB1119">
            <w:pPr>
              <w:spacing w:before="60" w:after="60"/>
              <w:jc w:val="center"/>
              <w:rPr>
                <w:rFonts w:ascii="Arial" w:eastAsia="Calibri" w:hAnsi="Arial" w:cs="Arial"/>
                <w:sz w:val="22"/>
              </w:rPr>
            </w:pPr>
          </w:p>
          <w:p w:rsidR="00AB1119" w:rsidRPr="003569F1" w:rsidRDefault="00AB1119" w:rsidP="00AB1119">
            <w:pPr>
              <w:spacing w:before="60" w:after="60"/>
              <w:jc w:val="center"/>
              <w:rPr>
                <w:rFonts w:ascii="Arial" w:eastAsia="Calibri" w:hAnsi="Arial" w:cs="Arial"/>
                <w:sz w:val="22"/>
              </w:rPr>
            </w:pPr>
          </w:p>
        </w:tc>
        <w:tc>
          <w:tcPr>
            <w:tcW w:w="178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c>
          <w:tcPr>
            <w:tcW w:w="216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c>
          <w:tcPr>
            <w:tcW w:w="1349" w:type="dxa"/>
            <w:tcBorders>
              <w:top w:val="single" w:sz="4" w:space="0" w:color="00000A"/>
              <w:left w:val="single" w:sz="4" w:space="0" w:color="00000A"/>
              <w:bottom w:val="single" w:sz="4" w:space="0" w:color="00000A"/>
              <w:right w:val="single" w:sz="12"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r>
      <w:tr w:rsidR="00AB1119" w:rsidRPr="003569F1" w:rsidTr="00C67129">
        <w:trPr>
          <w:trHeight w:val="90"/>
        </w:trPr>
        <w:tc>
          <w:tcPr>
            <w:tcW w:w="2471" w:type="dxa"/>
            <w:gridSpan w:val="2"/>
            <w:tcBorders>
              <w:top w:val="single" w:sz="4" w:space="0" w:color="00000A"/>
              <w:left w:val="single" w:sz="12" w:space="0" w:color="00000A"/>
              <w:bottom w:val="single" w:sz="4" w:space="0" w:color="00000A"/>
              <w:right w:val="single" w:sz="4" w:space="0" w:color="00000A"/>
            </w:tcBorders>
            <w:shd w:val="clear" w:color="auto" w:fill="auto"/>
            <w:tcMar>
              <w:left w:w="103" w:type="dxa"/>
            </w:tcMar>
            <w:vAlign w:val="center"/>
          </w:tcPr>
          <w:p w:rsidR="00AB1119" w:rsidRPr="003569F1" w:rsidRDefault="00AB1119" w:rsidP="00AB1119">
            <w:pPr>
              <w:spacing w:before="60" w:after="60"/>
              <w:jc w:val="center"/>
              <w:rPr>
                <w:rFonts w:ascii="Arial" w:eastAsia="Calibri" w:hAnsi="Arial" w:cs="Arial"/>
                <w:sz w:val="22"/>
              </w:rPr>
            </w:pPr>
          </w:p>
          <w:p w:rsidR="00AB1119" w:rsidRPr="003569F1" w:rsidRDefault="00AB1119" w:rsidP="00AB1119">
            <w:pPr>
              <w:spacing w:before="60" w:after="60"/>
              <w:jc w:val="center"/>
              <w:rPr>
                <w:rFonts w:ascii="Arial" w:eastAsia="Calibri" w:hAnsi="Arial" w:cs="Arial"/>
                <w:sz w:val="22"/>
              </w:rPr>
            </w:pPr>
          </w:p>
        </w:tc>
        <w:tc>
          <w:tcPr>
            <w:tcW w:w="178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c>
          <w:tcPr>
            <w:tcW w:w="216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c>
          <w:tcPr>
            <w:tcW w:w="1349" w:type="dxa"/>
            <w:tcBorders>
              <w:top w:val="single" w:sz="4" w:space="0" w:color="00000A"/>
              <w:left w:val="single" w:sz="4" w:space="0" w:color="00000A"/>
              <w:bottom w:val="single" w:sz="4" w:space="0" w:color="00000A"/>
              <w:right w:val="single" w:sz="12"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r>
      <w:tr w:rsidR="00AB1119" w:rsidRPr="003569F1" w:rsidTr="00C67129">
        <w:trPr>
          <w:trHeight w:val="90"/>
        </w:trPr>
        <w:tc>
          <w:tcPr>
            <w:tcW w:w="2471" w:type="dxa"/>
            <w:gridSpan w:val="2"/>
            <w:tcBorders>
              <w:top w:val="single" w:sz="4" w:space="0" w:color="00000A"/>
              <w:left w:val="single" w:sz="12" w:space="0" w:color="00000A"/>
              <w:bottom w:val="single" w:sz="4" w:space="0" w:color="00000A"/>
              <w:right w:val="single" w:sz="4" w:space="0" w:color="00000A"/>
            </w:tcBorders>
            <w:shd w:val="clear" w:color="auto" w:fill="auto"/>
            <w:tcMar>
              <w:left w:w="103" w:type="dxa"/>
            </w:tcMar>
            <w:vAlign w:val="center"/>
          </w:tcPr>
          <w:p w:rsidR="00AB1119" w:rsidRPr="003569F1" w:rsidRDefault="00AB1119" w:rsidP="00AB1119">
            <w:pPr>
              <w:spacing w:before="60" w:after="60"/>
              <w:jc w:val="center"/>
              <w:rPr>
                <w:rFonts w:ascii="Arial" w:eastAsia="Calibri" w:hAnsi="Arial" w:cs="Arial"/>
                <w:sz w:val="22"/>
              </w:rPr>
            </w:pPr>
          </w:p>
          <w:p w:rsidR="00AB1119" w:rsidRPr="003569F1" w:rsidRDefault="00AB1119" w:rsidP="00AB1119">
            <w:pPr>
              <w:spacing w:before="60" w:after="60"/>
              <w:jc w:val="center"/>
              <w:rPr>
                <w:rFonts w:ascii="Arial" w:eastAsia="Calibri" w:hAnsi="Arial" w:cs="Arial"/>
                <w:sz w:val="22"/>
              </w:rPr>
            </w:pPr>
          </w:p>
        </w:tc>
        <w:tc>
          <w:tcPr>
            <w:tcW w:w="178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c>
          <w:tcPr>
            <w:tcW w:w="216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c>
          <w:tcPr>
            <w:tcW w:w="1349" w:type="dxa"/>
            <w:tcBorders>
              <w:top w:val="single" w:sz="4" w:space="0" w:color="00000A"/>
              <w:left w:val="single" w:sz="4" w:space="0" w:color="00000A"/>
              <w:bottom w:val="single" w:sz="4" w:space="0" w:color="00000A"/>
              <w:right w:val="single" w:sz="12"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tc>
      </w:tr>
      <w:tr w:rsidR="00AB1119" w:rsidRPr="003569F1" w:rsidTr="00C67129">
        <w:trPr>
          <w:trHeight w:val="90"/>
        </w:trPr>
        <w:tc>
          <w:tcPr>
            <w:tcW w:w="9040" w:type="dxa"/>
            <w:gridSpan w:val="9"/>
            <w:tcBorders>
              <w:top w:val="single" w:sz="4" w:space="0" w:color="00000A"/>
              <w:left w:val="single" w:sz="12" w:space="0" w:color="00000A"/>
              <w:bottom w:val="single" w:sz="12" w:space="0" w:color="00000A"/>
              <w:right w:val="single" w:sz="12" w:space="0" w:color="00000A"/>
            </w:tcBorders>
            <w:shd w:val="clear" w:color="auto" w:fill="auto"/>
            <w:tcMar>
              <w:left w:w="103" w:type="dxa"/>
            </w:tcMar>
            <w:vAlign w:val="center"/>
          </w:tcPr>
          <w:p w:rsidR="00AB1119" w:rsidRPr="00742B89" w:rsidRDefault="00AB1119" w:rsidP="00AB1119">
            <w:pPr>
              <w:spacing w:before="60" w:after="60"/>
              <w:rPr>
                <w:rFonts w:ascii="Arial" w:eastAsia="Calibri" w:hAnsi="Arial" w:cs="Arial"/>
                <w:i/>
                <w:sz w:val="22"/>
              </w:rPr>
            </w:pPr>
            <w:r w:rsidRPr="00742B89">
              <w:rPr>
                <w:rFonts w:ascii="Arial" w:eastAsia="Calibri" w:hAnsi="Arial" w:cs="Arial"/>
                <w:i/>
                <w:sz w:val="22"/>
              </w:rPr>
              <w:t>* Naručitelj pridržava pravo kontaktirati kontakt osobu za provjeru točnosti podataka prikazanih u životopisu.</w:t>
            </w:r>
          </w:p>
        </w:tc>
      </w:tr>
      <w:tr w:rsidR="00AB1119" w:rsidRPr="003569F1" w:rsidTr="00C67129">
        <w:trPr>
          <w:trHeight w:val="90"/>
        </w:trPr>
        <w:tc>
          <w:tcPr>
            <w:tcW w:w="599" w:type="dxa"/>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rsidR="00AB1119" w:rsidRPr="003569F1" w:rsidRDefault="00993435" w:rsidP="00AB1119">
            <w:pPr>
              <w:spacing w:before="60" w:after="60"/>
              <w:rPr>
                <w:rFonts w:ascii="Arial" w:eastAsia="Calibri" w:hAnsi="Arial" w:cs="Arial"/>
                <w:sz w:val="22"/>
              </w:rPr>
            </w:pPr>
            <w:r>
              <w:rPr>
                <w:rFonts w:ascii="Arial" w:eastAsia="Calibri" w:hAnsi="Arial" w:cs="Arial"/>
                <w:sz w:val="22"/>
              </w:rPr>
              <w:t>7</w:t>
            </w:r>
            <w:r w:rsidR="00AB1119" w:rsidRPr="003569F1">
              <w:rPr>
                <w:rFonts w:ascii="Arial" w:eastAsia="Calibri" w:hAnsi="Arial" w:cs="Arial"/>
                <w:sz w:val="22"/>
              </w:rPr>
              <w:t>.</w:t>
            </w:r>
          </w:p>
        </w:tc>
        <w:tc>
          <w:tcPr>
            <w:tcW w:w="2989" w:type="dxa"/>
            <w:gridSpan w:val="2"/>
            <w:tcBorders>
              <w:top w:val="single" w:sz="12" w:space="0" w:color="00000A"/>
              <w:left w:val="single" w:sz="4" w:space="0" w:color="00000A"/>
              <w:bottom w:val="single" w:sz="4" w:space="0" w:color="00000A"/>
              <w:right w:val="single" w:sz="4" w:space="0" w:color="auto"/>
            </w:tcBorders>
            <w:shd w:val="clear" w:color="auto" w:fill="auto"/>
            <w:vAlign w:val="center"/>
          </w:tcPr>
          <w:p w:rsidR="00AB1119" w:rsidRPr="003569F1" w:rsidRDefault="00AB1119" w:rsidP="00C67129">
            <w:pPr>
              <w:spacing w:before="60" w:after="60"/>
              <w:jc w:val="left"/>
              <w:rPr>
                <w:rFonts w:ascii="Arial" w:eastAsia="Calibri" w:hAnsi="Arial" w:cs="Arial"/>
                <w:sz w:val="22"/>
              </w:rPr>
            </w:pPr>
            <w:r w:rsidRPr="003569F1">
              <w:rPr>
                <w:rFonts w:ascii="Arial" w:eastAsia="Calibri" w:hAnsi="Arial" w:cs="Arial"/>
                <w:sz w:val="22"/>
              </w:rPr>
              <w:t>Ostale relevantne informacije:</w:t>
            </w:r>
          </w:p>
        </w:tc>
        <w:tc>
          <w:tcPr>
            <w:tcW w:w="5452" w:type="dxa"/>
            <w:gridSpan w:val="6"/>
            <w:tcBorders>
              <w:top w:val="single" w:sz="12" w:space="0" w:color="00000A"/>
              <w:left w:val="single" w:sz="4" w:space="0" w:color="auto"/>
              <w:bottom w:val="single" w:sz="4" w:space="0" w:color="auto"/>
              <w:right w:val="single" w:sz="12" w:space="0" w:color="00000A"/>
            </w:tcBorders>
            <w:shd w:val="clear" w:color="auto" w:fill="auto"/>
            <w:vAlign w:val="center"/>
          </w:tcPr>
          <w:p w:rsidR="00AB1119" w:rsidRPr="003569F1" w:rsidRDefault="00AB1119" w:rsidP="00AB1119">
            <w:pPr>
              <w:spacing w:before="60" w:after="60"/>
              <w:jc w:val="center"/>
              <w:rPr>
                <w:rFonts w:ascii="Arial" w:eastAsia="Calibri" w:hAnsi="Arial" w:cs="Arial"/>
                <w:sz w:val="22"/>
              </w:rPr>
            </w:pPr>
          </w:p>
          <w:p w:rsidR="00AB1119" w:rsidRPr="003569F1" w:rsidRDefault="00AB1119" w:rsidP="00AB1119">
            <w:pPr>
              <w:spacing w:before="60" w:after="60"/>
              <w:jc w:val="center"/>
              <w:rPr>
                <w:rFonts w:ascii="Arial" w:eastAsia="Calibri" w:hAnsi="Arial" w:cs="Arial"/>
                <w:sz w:val="22"/>
              </w:rPr>
            </w:pPr>
          </w:p>
        </w:tc>
      </w:tr>
      <w:tr w:rsidR="00AB1119" w:rsidRPr="003569F1" w:rsidTr="00C67129">
        <w:trPr>
          <w:trHeight w:val="166"/>
        </w:trPr>
        <w:tc>
          <w:tcPr>
            <w:tcW w:w="9040" w:type="dxa"/>
            <w:gridSpan w:val="9"/>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rsidR="00AB1119" w:rsidRPr="003569F1" w:rsidRDefault="00AB1119" w:rsidP="00AB1119">
            <w:pPr>
              <w:spacing w:before="0" w:after="0"/>
              <w:rPr>
                <w:rFonts w:ascii="Arial" w:eastAsia="Times New Roman" w:hAnsi="Arial" w:cs="Arial"/>
                <w:sz w:val="22"/>
                <w:lang w:eastAsia="hr-HR"/>
              </w:rPr>
            </w:pPr>
          </w:p>
        </w:tc>
      </w:tr>
      <w:tr w:rsidR="00AB1119" w:rsidRPr="003569F1" w:rsidTr="00C67129">
        <w:trPr>
          <w:trHeight w:val="831"/>
        </w:trPr>
        <w:tc>
          <w:tcPr>
            <w:tcW w:w="9040" w:type="dxa"/>
            <w:gridSpan w:val="9"/>
            <w:tcBorders>
              <w:top w:val="single" w:sz="12" w:space="0" w:color="00000A"/>
              <w:left w:val="single" w:sz="12" w:space="0" w:color="00000A"/>
              <w:bottom w:val="nil"/>
              <w:right w:val="single" w:sz="12" w:space="0" w:color="00000A"/>
            </w:tcBorders>
            <w:shd w:val="clear" w:color="auto" w:fill="auto"/>
            <w:tcMar>
              <w:left w:w="103" w:type="dxa"/>
            </w:tcMar>
          </w:tcPr>
          <w:p w:rsidR="00AB1119" w:rsidRPr="003569F1" w:rsidRDefault="00AB1119" w:rsidP="00AB1119">
            <w:pPr>
              <w:spacing w:before="0" w:after="0"/>
              <w:rPr>
                <w:rFonts w:ascii="Arial" w:eastAsia="Times New Roman" w:hAnsi="Arial" w:cs="Arial"/>
                <w:sz w:val="22"/>
                <w:lang w:eastAsia="hr-HR"/>
              </w:rPr>
            </w:pPr>
            <w:r w:rsidRPr="003569F1">
              <w:rPr>
                <w:rFonts w:ascii="Arial" w:eastAsia="Times New Roman" w:hAnsi="Arial" w:cs="Arial"/>
                <w:sz w:val="22"/>
                <w:lang w:eastAsia="hr-HR"/>
              </w:rPr>
              <w:lastRenderedPageBreak/>
              <w:t>Svojim potpisom potvrđujem raspoloživost za vrijeme provođenja ugovora te istinitost gore navedenih podataka.</w:t>
            </w:r>
          </w:p>
        </w:tc>
      </w:tr>
      <w:tr w:rsidR="00AB1119" w:rsidRPr="003569F1" w:rsidTr="00C67129">
        <w:trPr>
          <w:trHeight w:val="263"/>
        </w:trPr>
        <w:tc>
          <w:tcPr>
            <w:tcW w:w="5549" w:type="dxa"/>
            <w:gridSpan w:val="6"/>
            <w:tcBorders>
              <w:top w:val="nil"/>
              <w:left w:val="single" w:sz="12" w:space="0" w:color="00000A"/>
              <w:bottom w:val="single" w:sz="12" w:space="0" w:color="00000A"/>
              <w:right w:val="nil"/>
            </w:tcBorders>
            <w:shd w:val="clear" w:color="auto" w:fill="auto"/>
            <w:tcMar>
              <w:left w:w="103" w:type="dxa"/>
            </w:tcMar>
            <w:vAlign w:val="center"/>
          </w:tcPr>
          <w:p w:rsidR="00AB1119" w:rsidRPr="003569F1" w:rsidRDefault="00AB1119" w:rsidP="00AB1119">
            <w:pPr>
              <w:spacing w:before="0" w:after="0"/>
              <w:rPr>
                <w:rFonts w:ascii="Arial" w:eastAsia="Times New Roman" w:hAnsi="Arial" w:cs="Arial"/>
                <w:i/>
                <w:sz w:val="22"/>
                <w:lang w:eastAsia="hr-HR"/>
              </w:rPr>
            </w:pPr>
          </w:p>
        </w:tc>
        <w:tc>
          <w:tcPr>
            <w:tcW w:w="3491" w:type="dxa"/>
            <w:gridSpan w:val="3"/>
            <w:tcBorders>
              <w:top w:val="single" w:sz="4" w:space="0" w:color="00000A"/>
              <w:left w:val="nil"/>
              <w:bottom w:val="single" w:sz="12" w:space="0" w:color="00000A"/>
              <w:right w:val="single" w:sz="12" w:space="0" w:color="00000A"/>
            </w:tcBorders>
            <w:shd w:val="clear" w:color="auto" w:fill="auto"/>
            <w:vAlign w:val="center"/>
          </w:tcPr>
          <w:p w:rsidR="00AB1119" w:rsidRPr="003569F1" w:rsidRDefault="00AB1119" w:rsidP="00AB1119">
            <w:pPr>
              <w:spacing w:before="0" w:after="0"/>
              <w:jc w:val="right"/>
              <w:rPr>
                <w:rFonts w:ascii="Arial" w:eastAsia="Times New Roman" w:hAnsi="Arial" w:cs="Arial"/>
                <w:i/>
                <w:sz w:val="22"/>
                <w:lang w:eastAsia="hr-HR"/>
              </w:rPr>
            </w:pPr>
            <w:r w:rsidRPr="003569F1">
              <w:rPr>
                <w:rFonts w:ascii="Arial" w:eastAsia="Times New Roman" w:hAnsi="Arial" w:cs="Arial"/>
                <w:i/>
                <w:sz w:val="22"/>
                <w:lang w:eastAsia="hr-HR"/>
              </w:rPr>
              <w:t>ime/prezime/potpis stručne osobe</w:t>
            </w:r>
          </w:p>
        </w:tc>
      </w:tr>
      <w:tr w:rsidR="00AB1119" w:rsidRPr="003569F1" w:rsidTr="00C67129">
        <w:trPr>
          <w:trHeight w:val="166"/>
        </w:trPr>
        <w:tc>
          <w:tcPr>
            <w:tcW w:w="9040" w:type="dxa"/>
            <w:gridSpan w:val="9"/>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rsidR="00AB1119" w:rsidRPr="003569F1" w:rsidRDefault="00AB1119" w:rsidP="00AB1119">
            <w:pPr>
              <w:spacing w:before="0" w:after="0"/>
              <w:rPr>
                <w:rFonts w:ascii="Arial" w:eastAsia="Times New Roman" w:hAnsi="Arial" w:cs="Arial"/>
                <w:sz w:val="22"/>
                <w:lang w:eastAsia="hr-HR"/>
              </w:rPr>
            </w:pPr>
          </w:p>
        </w:tc>
      </w:tr>
      <w:tr w:rsidR="00AB1119" w:rsidRPr="003569F1" w:rsidTr="00C67129">
        <w:trPr>
          <w:trHeight w:val="895"/>
        </w:trPr>
        <w:tc>
          <w:tcPr>
            <w:tcW w:w="3588" w:type="dxa"/>
            <w:gridSpan w:val="3"/>
            <w:tcBorders>
              <w:top w:val="single" w:sz="12" w:space="0" w:color="00000A"/>
              <w:left w:val="single" w:sz="12" w:space="0" w:color="00000A"/>
              <w:right w:val="single" w:sz="4" w:space="0" w:color="00000A"/>
            </w:tcBorders>
            <w:shd w:val="clear" w:color="auto" w:fill="auto"/>
            <w:tcMar>
              <w:left w:w="103" w:type="dxa"/>
            </w:tcMar>
            <w:vAlign w:val="center"/>
          </w:tcPr>
          <w:p w:rsidR="00AB1119" w:rsidRPr="003569F1" w:rsidRDefault="00AB1119" w:rsidP="00AB1119">
            <w:pPr>
              <w:spacing w:before="0" w:after="0"/>
              <w:rPr>
                <w:rFonts w:ascii="Arial" w:eastAsia="Calibri" w:hAnsi="Arial" w:cs="Arial"/>
                <w:sz w:val="22"/>
              </w:rPr>
            </w:pPr>
          </w:p>
        </w:tc>
        <w:tc>
          <w:tcPr>
            <w:tcW w:w="5452" w:type="dxa"/>
            <w:gridSpan w:val="6"/>
            <w:tcBorders>
              <w:top w:val="single" w:sz="12" w:space="0" w:color="00000A"/>
              <w:left w:val="single" w:sz="4" w:space="0" w:color="00000A"/>
              <w:right w:val="single" w:sz="12" w:space="0" w:color="00000A"/>
            </w:tcBorders>
            <w:shd w:val="clear" w:color="auto" w:fill="auto"/>
            <w:vAlign w:val="center"/>
          </w:tcPr>
          <w:p w:rsidR="00AB1119" w:rsidRPr="003569F1" w:rsidRDefault="00AB1119" w:rsidP="00AB1119">
            <w:pPr>
              <w:spacing w:before="0" w:after="0"/>
              <w:rPr>
                <w:rFonts w:ascii="Arial" w:eastAsia="Times New Roman" w:hAnsi="Arial" w:cs="Arial"/>
                <w:sz w:val="22"/>
                <w:lang w:eastAsia="hr-HR"/>
              </w:rPr>
            </w:pPr>
            <w:r w:rsidRPr="003569F1">
              <w:rPr>
                <w:rFonts w:ascii="Arial" w:eastAsia="Calibri" w:hAnsi="Arial" w:cs="Arial"/>
                <w:bCs/>
                <w:sz w:val="22"/>
              </w:rPr>
              <w:t>M.P.</w:t>
            </w:r>
            <w:r w:rsidRPr="003569F1">
              <w:rPr>
                <w:rFonts w:ascii="Arial" w:eastAsia="Calibri" w:hAnsi="Arial" w:cs="Arial"/>
                <w:bCs/>
                <w:sz w:val="22"/>
                <w:vertAlign w:val="superscript"/>
              </w:rPr>
              <w:footnoteReference w:id="5"/>
            </w:r>
          </w:p>
        </w:tc>
      </w:tr>
      <w:tr w:rsidR="00AB1119" w:rsidRPr="003569F1" w:rsidTr="00C67129">
        <w:trPr>
          <w:trHeight w:val="90"/>
        </w:trPr>
        <w:tc>
          <w:tcPr>
            <w:tcW w:w="3588" w:type="dxa"/>
            <w:gridSpan w:val="3"/>
            <w:tcBorders>
              <w:left w:val="single" w:sz="12" w:space="0" w:color="00000A"/>
              <w:bottom w:val="single" w:sz="12" w:space="0" w:color="00000A"/>
              <w:right w:val="single" w:sz="4" w:space="0" w:color="00000A"/>
            </w:tcBorders>
            <w:shd w:val="clear" w:color="auto" w:fill="auto"/>
            <w:tcMar>
              <w:left w:w="103" w:type="dxa"/>
            </w:tcMar>
            <w:vAlign w:val="center"/>
          </w:tcPr>
          <w:p w:rsidR="00AB1119" w:rsidRPr="003569F1" w:rsidRDefault="00AB1119" w:rsidP="00AB1119">
            <w:pPr>
              <w:spacing w:before="0" w:after="0"/>
              <w:rPr>
                <w:rFonts w:ascii="Arial" w:eastAsia="Calibri" w:hAnsi="Arial" w:cs="Arial"/>
                <w:i/>
                <w:sz w:val="22"/>
              </w:rPr>
            </w:pPr>
            <w:r w:rsidRPr="003569F1">
              <w:rPr>
                <w:rFonts w:ascii="Arial" w:eastAsia="Calibri" w:hAnsi="Arial" w:cs="Arial"/>
                <w:i/>
                <w:sz w:val="22"/>
              </w:rPr>
              <w:t>mjesto/datum</w:t>
            </w:r>
          </w:p>
        </w:tc>
        <w:tc>
          <w:tcPr>
            <w:tcW w:w="5452" w:type="dxa"/>
            <w:gridSpan w:val="6"/>
            <w:tcBorders>
              <w:left w:val="single" w:sz="4" w:space="0" w:color="00000A"/>
              <w:bottom w:val="single" w:sz="12" w:space="0" w:color="00000A"/>
              <w:right w:val="single" w:sz="12" w:space="0" w:color="00000A"/>
            </w:tcBorders>
            <w:shd w:val="clear" w:color="auto" w:fill="auto"/>
            <w:vAlign w:val="center"/>
          </w:tcPr>
          <w:p w:rsidR="00AB1119" w:rsidRPr="003569F1" w:rsidRDefault="00AB1119" w:rsidP="00AB1119">
            <w:pPr>
              <w:spacing w:before="0" w:after="0"/>
              <w:jc w:val="right"/>
              <w:rPr>
                <w:rFonts w:ascii="Arial" w:eastAsia="Times New Roman" w:hAnsi="Arial" w:cs="Arial"/>
                <w:i/>
                <w:sz w:val="22"/>
                <w:lang w:eastAsia="hr-HR"/>
              </w:rPr>
            </w:pPr>
            <w:r w:rsidRPr="003569F1">
              <w:rPr>
                <w:rFonts w:ascii="Arial" w:eastAsia="Times New Roman" w:hAnsi="Arial" w:cs="Arial"/>
                <w:i/>
                <w:sz w:val="22"/>
                <w:lang w:eastAsia="hr-HR"/>
              </w:rPr>
              <w:t xml:space="preserve">ime/prezime/potpis ovlaštene osobe poslodavca </w:t>
            </w:r>
          </w:p>
        </w:tc>
      </w:tr>
    </w:tbl>
    <w:p w:rsidR="00EB7C24" w:rsidRPr="003569F1" w:rsidRDefault="00EB7C24" w:rsidP="0023592F">
      <w:pPr>
        <w:rPr>
          <w:rFonts w:ascii="Arial" w:hAnsi="Arial" w:cs="Arial"/>
          <w:sz w:val="22"/>
        </w:rPr>
      </w:pPr>
    </w:p>
    <w:p w:rsidR="00D00BBD" w:rsidRPr="003569F1" w:rsidRDefault="00D00BBD" w:rsidP="0023592F">
      <w:pPr>
        <w:rPr>
          <w:rFonts w:ascii="Arial" w:hAnsi="Arial" w:cs="Arial"/>
          <w:sz w:val="22"/>
        </w:rPr>
      </w:pPr>
    </w:p>
    <w:p w:rsidR="00D00BBD" w:rsidRPr="003569F1" w:rsidRDefault="00D00BBD" w:rsidP="0023592F">
      <w:pPr>
        <w:rPr>
          <w:rFonts w:ascii="Arial" w:hAnsi="Arial" w:cs="Arial"/>
          <w:sz w:val="22"/>
        </w:rPr>
      </w:pPr>
    </w:p>
    <w:p w:rsidR="00A74570" w:rsidRDefault="00A74570" w:rsidP="00A74570">
      <w:pPr>
        <w:widowControl w:val="0"/>
        <w:autoSpaceDE w:val="0"/>
        <w:autoSpaceDN w:val="0"/>
        <w:adjustRightInd w:val="0"/>
        <w:spacing w:line="239" w:lineRule="auto"/>
        <w:rPr>
          <w:rFonts w:ascii="Times New Roman" w:hAnsi="Times New Roman" w:cs="Arial"/>
          <w:b/>
          <w:bCs/>
          <w:iCs/>
          <w:sz w:val="24"/>
          <w:szCs w:val="20"/>
        </w:rPr>
      </w:pPr>
    </w:p>
    <w:p w:rsidR="00A74570" w:rsidRDefault="00A74570" w:rsidP="00A74570">
      <w:pPr>
        <w:widowControl w:val="0"/>
        <w:autoSpaceDE w:val="0"/>
        <w:autoSpaceDN w:val="0"/>
        <w:adjustRightInd w:val="0"/>
        <w:spacing w:line="239" w:lineRule="auto"/>
        <w:rPr>
          <w:rFonts w:ascii="Times New Roman" w:hAnsi="Times New Roman" w:cs="Arial"/>
          <w:b/>
          <w:bCs/>
          <w:iCs/>
          <w:sz w:val="24"/>
          <w:szCs w:val="20"/>
        </w:rPr>
      </w:pPr>
    </w:p>
    <w:p w:rsidR="00A74570" w:rsidRDefault="00A74570" w:rsidP="00A74570">
      <w:pPr>
        <w:widowControl w:val="0"/>
        <w:autoSpaceDE w:val="0"/>
        <w:autoSpaceDN w:val="0"/>
        <w:adjustRightInd w:val="0"/>
        <w:spacing w:line="239" w:lineRule="auto"/>
        <w:rPr>
          <w:rFonts w:ascii="Times New Roman" w:hAnsi="Times New Roman" w:cs="Arial"/>
          <w:b/>
          <w:bCs/>
          <w:iCs/>
          <w:sz w:val="24"/>
          <w:szCs w:val="20"/>
        </w:rPr>
      </w:pPr>
    </w:p>
    <w:p w:rsidR="00A74570" w:rsidRDefault="00A74570" w:rsidP="00A74570">
      <w:pPr>
        <w:widowControl w:val="0"/>
        <w:autoSpaceDE w:val="0"/>
        <w:autoSpaceDN w:val="0"/>
        <w:adjustRightInd w:val="0"/>
        <w:spacing w:line="239" w:lineRule="auto"/>
        <w:rPr>
          <w:rFonts w:ascii="Times New Roman" w:hAnsi="Times New Roman" w:cs="Arial"/>
          <w:b/>
          <w:bCs/>
          <w:iCs/>
          <w:sz w:val="24"/>
          <w:szCs w:val="20"/>
        </w:rPr>
      </w:pPr>
    </w:p>
    <w:p w:rsidR="00A74570" w:rsidRDefault="00A74570" w:rsidP="00A74570">
      <w:pPr>
        <w:widowControl w:val="0"/>
        <w:autoSpaceDE w:val="0"/>
        <w:autoSpaceDN w:val="0"/>
        <w:adjustRightInd w:val="0"/>
        <w:spacing w:line="239" w:lineRule="auto"/>
        <w:rPr>
          <w:rFonts w:ascii="Times New Roman" w:hAnsi="Times New Roman" w:cs="Arial"/>
          <w:b/>
          <w:bCs/>
          <w:iCs/>
          <w:sz w:val="24"/>
          <w:szCs w:val="20"/>
        </w:rPr>
      </w:pPr>
    </w:p>
    <w:p w:rsidR="00A74570" w:rsidRDefault="00A74570" w:rsidP="00A74570">
      <w:pPr>
        <w:widowControl w:val="0"/>
        <w:autoSpaceDE w:val="0"/>
        <w:autoSpaceDN w:val="0"/>
        <w:adjustRightInd w:val="0"/>
        <w:spacing w:line="239" w:lineRule="auto"/>
        <w:rPr>
          <w:rFonts w:ascii="Times New Roman" w:hAnsi="Times New Roman" w:cs="Arial"/>
          <w:b/>
          <w:bCs/>
          <w:iCs/>
          <w:sz w:val="24"/>
          <w:szCs w:val="20"/>
        </w:rPr>
      </w:pPr>
    </w:p>
    <w:p w:rsidR="00A74570" w:rsidRDefault="00A74570" w:rsidP="00A74570">
      <w:pPr>
        <w:widowControl w:val="0"/>
        <w:autoSpaceDE w:val="0"/>
        <w:autoSpaceDN w:val="0"/>
        <w:adjustRightInd w:val="0"/>
        <w:spacing w:line="239" w:lineRule="auto"/>
        <w:rPr>
          <w:rFonts w:ascii="Times New Roman" w:hAnsi="Times New Roman" w:cs="Arial"/>
          <w:b/>
          <w:bCs/>
          <w:iCs/>
          <w:sz w:val="24"/>
          <w:szCs w:val="20"/>
        </w:rPr>
      </w:pPr>
    </w:p>
    <w:p w:rsidR="00A74570" w:rsidRDefault="00A74570" w:rsidP="00A74570">
      <w:pPr>
        <w:widowControl w:val="0"/>
        <w:autoSpaceDE w:val="0"/>
        <w:autoSpaceDN w:val="0"/>
        <w:adjustRightInd w:val="0"/>
        <w:spacing w:line="239" w:lineRule="auto"/>
        <w:rPr>
          <w:rFonts w:ascii="Times New Roman" w:hAnsi="Times New Roman" w:cs="Arial"/>
          <w:b/>
          <w:bCs/>
          <w:iCs/>
          <w:sz w:val="24"/>
          <w:szCs w:val="20"/>
        </w:rPr>
      </w:pPr>
    </w:p>
    <w:p w:rsidR="00A74570" w:rsidRDefault="00A74570" w:rsidP="00A74570">
      <w:pPr>
        <w:widowControl w:val="0"/>
        <w:autoSpaceDE w:val="0"/>
        <w:autoSpaceDN w:val="0"/>
        <w:adjustRightInd w:val="0"/>
        <w:spacing w:line="239" w:lineRule="auto"/>
        <w:rPr>
          <w:rFonts w:ascii="Times New Roman" w:hAnsi="Times New Roman" w:cs="Arial"/>
          <w:b/>
          <w:bCs/>
          <w:iCs/>
          <w:sz w:val="24"/>
          <w:szCs w:val="20"/>
        </w:rPr>
      </w:pPr>
    </w:p>
    <w:p w:rsidR="00A74570" w:rsidRDefault="00A74570" w:rsidP="00A74570">
      <w:pPr>
        <w:widowControl w:val="0"/>
        <w:autoSpaceDE w:val="0"/>
        <w:autoSpaceDN w:val="0"/>
        <w:adjustRightInd w:val="0"/>
        <w:spacing w:line="239" w:lineRule="auto"/>
        <w:rPr>
          <w:rFonts w:ascii="Times New Roman" w:hAnsi="Times New Roman" w:cs="Arial"/>
          <w:b/>
          <w:bCs/>
          <w:iCs/>
          <w:sz w:val="24"/>
          <w:szCs w:val="20"/>
        </w:rPr>
      </w:pPr>
    </w:p>
    <w:p w:rsidR="00A74570" w:rsidRDefault="00A74570" w:rsidP="00A74570">
      <w:pPr>
        <w:widowControl w:val="0"/>
        <w:autoSpaceDE w:val="0"/>
        <w:autoSpaceDN w:val="0"/>
        <w:adjustRightInd w:val="0"/>
        <w:spacing w:line="239" w:lineRule="auto"/>
        <w:rPr>
          <w:rFonts w:ascii="Times New Roman" w:hAnsi="Times New Roman" w:cs="Arial"/>
          <w:b/>
          <w:bCs/>
          <w:iCs/>
          <w:sz w:val="24"/>
          <w:szCs w:val="20"/>
        </w:rPr>
      </w:pPr>
    </w:p>
    <w:p w:rsidR="00A74570" w:rsidRDefault="00A74570" w:rsidP="00A74570">
      <w:pPr>
        <w:widowControl w:val="0"/>
        <w:autoSpaceDE w:val="0"/>
        <w:autoSpaceDN w:val="0"/>
        <w:adjustRightInd w:val="0"/>
        <w:spacing w:line="239" w:lineRule="auto"/>
        <w:rPr>
          <w:rFonts w:ascii="Times New Roman" w:hAnsi="Times New Roman" w:cs="Arial"/>
          <w:b/>
          <w:bCs/>
          <w:iCs/>
          <w:sz w:val="24"/>
          <w:szCs w:val="20"/>
        </w:rPr>
      </w:pPr>
    </w:p>
    <w:p w:rsidR="00A74570" w:rsidRDefault="00A74570" w:rsidP="00A74570">
      <w:pPr>
        <w:widowControl w:val="0"/>
        <w:autoSpaceDE w:val="0"/>
        <w:autoSpaceDN w:val="0"/>
        <w:adjustRightInd w:val="0"/>
        <w:spacing w:line="239" w:lineRule="auto"/>
        <w:rPr>
          <w:rFonts w:ascii="Times New Roman" w:hAnsi="Times New Roman" w:cs="Arial"/>
          <w:b/>
          <w:bCs/>
          <w:iCs/>
          <w:sz w:val="24"/>
          <w:szCs w:val="20"/>
        </w:rPr>
      </w:pPr>
    </w:p>
    <w:p w:rsidR="00A74570" w:rsidRDefault="00A74570" w:rsidP="00A74570">
      <w:pPr>
        <w:widowControl w:val="0"/>
        <w:autoSpaceDE w:val="0"/>
        <w:autoSpaceDN w:val="0"/>
        <w:adjustRightInd w:val="0"/>
        <w:spacing w:line="239" w:lineRule="auto"/>
        <w:rPr>
          <w:rFonts w:ascii="Times New Roman" w:hAnsi="Times New Roman" w:cs="Arial"/>
          <w:b/>
          <w:bCs/>
          <w:iCs/>
          <w:sz w:val="24"/>
          <w:szCs w:val="20"/>
        </w:rPr>
      </w:pPr>
    </w:p>
    <w:p w:rsidR="00742B89" w:rsidRDefault="00742B89" w:rsidP="00A74570">
      <w:pPr>
        <w:widowControl w:val="0"/>
        <w:autoSpaceDE w:val="0"/>
        <w:autoSpaceDN w:val="0"/>
        <w:adjustRightInd w:val="0"/>
        <w:spacing w:line="239" w:lineRule="auto"/>
        <w:rPr>
          <w:rFonts w:ascii="Times New Roman" w:hAnsi="Times New Roman" w:cs="Arial"/>
          <w:b/>
          <w:bCs/>
          <w:iCs/>
          <w:sz w:val="24"/>
          <w:szCs w:val="20"/>
        </w:rPr>
      </w:pPr>
    </w:p>
    <w:p w:rsidR="00742B89" w:rsidRDefault="00742B89" w:rsidP="00A74570">
      <w:pPr>
        <w:widowControl w:val="0"/>
        <w:autoSpaceDE w:val="0"/>
        <w:autoSpaceDN w:val="0"/>
        <w:adjustRightInd w:val="0"/>
        <w:spacing w:line="239" w:lineRule="auto"/>
        <w:rPr>
          <w:rFonts w:ascii="Times New Roman" w:hAnsi="Times New Roman" w:cs="Arial"/>
          <w:b/>
          <w:bCs/>
          <w:iCs/>
          <w:sz w:val="24"/>
          <w:szCs w:val="20"/>
        </w:rPr>
      </w:pPr>
    </w:p>
    <w:p w:rsidR="00742B89" w:rsidRDefault="00742B89" w:rsidP="00A74570">
      <w:pPr>
        <w:widowControl w:val="0"/>
        <w:autoSpaceDE w:val="0"/>
        <w:autoSpaceDN w:val="0"/>
        <w:adjustRightInd w:val="0"/>
        <w:spacing w:line="239" w:lineRule="auto"/>
        <w:rPr>
          <w:rFonts w:ascii="Times New Roman" w:hAnsi="Times New Roman" w:cs="Arial"/>
          <w:b/>
          <w:bCs/>
          <w:iCs/>
          <w:sz w:val="24"/>
          <w:szCs w:val="20"/>
        </w:rPr>
      </w:pPr>
    </w:p>
    <w:p w:rsidR="00C779B0" w:rsidRDefault="00C779B0" w:rsidP="00A74570">
      <w:pPr>
        <w:widowControl w:val="0"/>
        <w:autoSpaceDE w:val="0"/>
        <w:autoSpaceDN w:val="0"/>
        <w:adjustRightInd w:val="0"/>
        <w:spacing w:line="239" w:lineRule="auto"/>
        <w:rPr>
          <w:rFonts w:ascii="Times New Roman" w:hAnsi="Times New Roman" w:cs="Arial"/>
          <w:b/>
          <w:bCs/>
          <w:iCs/>
          <w:sz w:val="24"/>
          <w:szCs w:val="20"/>
        </w:rPr>
      </w:pPr>
    </w:p>
    <w:p w:rsidR="00C779B0" w:rsidRDefault="00C779B0" w:rsidP="00A74570">
      <w:pPr>
        <w:widowControl w:val="0"/>
        <w:autoSpaceDE w:val="0"/>
        <w:autoSpaceDN w:val="0"/>
        <w:adjustRightInd w:val="0"/>
        <w:spacing w:line="239" w:lineRule="auto"/>
        <w:rPr>
          <w:rFonts w:ascii="Times New Roman" w:hAnsi="Times New Roman" w:cs="Arial"/>
          <w:b/>
          <w:bCs/>
          <w:iCs/>
          <w:sz w:val="24"/>
          <w:szCs w:val="20"/>
        </w:rPr>
      </w:pPr>
    </w:p>
    <w:p w:rsidR="00C779B0" w:rsidRDefault="00C779B0" w:rsidP="00A74570">
      <w:pPr>
        <w:widowControl w:val="0"/>
        <w:autoSpaceDE w:val="0"/>
        <w:autoSpaceDN w:val="0"/>
        <w:adjustRightInd w:val="0"/>
        <w:spacing w:line="239" w:lineRule="auto"/>
        <w:rPr>
          <w:rFonts w:ascii="Times New Roman" w:hAnsi="Times New Roman" w:cs="Arial"/>
          <w:b/>
          <w:bCs/>
          <w:iCs/>
          <w:sz w:val="24"/>
          <w:szCs w:val="20"/>
        </w:rPr>
      </w:pPr>
    </w:p>
    <w:p w:rsidR="00C779B0" w:rsidRDefault="00C779B0" w:rsidP="00A74570">
      <w:pPr>
        <w:widowControl w:val="0"/>
        <w:autoSpaceDE w:val="0"/>
        <w:autoSpaceDN w:val="0"/>
        <w:adjustRightInd w:val="0"/>
        <w:spacing w:line="239" w:lineRule="auto"/>
        <w:rPr>
          <w:rFonts w:ascii="Times New Roman" w:hAnsi="Times New Roman" w:cs="Arial"/>
          <w:b/>
          <w:bCs/>
          <w:iCs/>
          <w:sz w:val="24"/>
          <w:szCs w:val="20"/>
        </w:rPr>
      </w:pPr>
    </w:p>
    <w:p w:rsidR="00742B89" w:rsidRDefault="00742B89" w:rsidP="00A74570">
      <w:pPr>
        <w:widowControl w:val="0"/>
        <w:autoSpaceDE w:val="0"/>
        <w:autoSpaceDN w:val="0"/>
        <w:adjustRightInd w:val="0"/>
        <w:spacing w:line="239" w:lineRule="auto"/>
        <w:rPr>
          <w:rFonts w:ascii="Times New Roman" w:hAnsi="Times New Roman" w:cs="Arial"/>
          <w:b/>
          <w:bCs/>
          <w:iCs/>
          <w:sz w:val="24"/>
          <w:szCs w:val="20"/>
        </w:rPr>
      </w:pPr>
    </w:p>
    <w:p w:rsidR="00742B89" w:rsidRDefault="00742B89" w:rsidP="00A74570">
      <w:pPr>
        <w:widowControl w:val="0"/>
        <w:autoSpaceDE w:val="0"/>
        <w:autoSpaceDN w:val="0"/>
        <w:adjustRightInd w:val="0"/>
        <w:spacing w:line="239" w:lineRule="auto"/>
        <w:rPr>
          <w:rFonts w:ascii="Times New Roman" w:hAnsi="Times New Roman" w:cs="Arial"/>
          <w:b/>
          <w:bCs/>
          <w:iCs/>
          <w:sz w:val="24"/>
          <w:szCs w:val="20"/>
        </w:rPr>
      </w:pPr>
    </w:p>
    <w:p w:rsidR="000732F6" w:rsidRPr="000732F6" w:rsidRDefault="000732F6" w:rsidP="000732F6">
      <w:pPr>
        <w:widowControl w:val="0"/>
        <w:autoSpaceDE w:val="0"/>
        <w:autoSpaceDN w:val="0"/>
        <w:adjustRightInd w:val="0"/>
        <w:spacing w:line="239" w:lineRule="auto"/>
        <w:rPr>
          <w:rFonts w:ascii="Arial" w:hAnsi="Arial" w:cs="Arial"/>
          <w:bCs/>
          <w:i/>
          <w:iCs/>
          <w:sz w:val="22"/>
        </w:rPr>
      </w:pPr>
      <w:r w:rsidRPr="00742B89">
        <w:rPr>
          <w:rFonts w:ascii="Arial" w:hAnsi="Arial" w:cs="Arial"/>
          <w:b/>
          <w:bCs/>
          <w:iCs/>
          <w:sz w:val="22"/>
        </w:rPr>
        <w:lastRenderedPageBreak/>
        <w:t xml:space="preserve">Obrazac </w:t>
      </w:r>
      <w:r w:rsidR="00742B89" w:rsidRPr="00742B89">
        <w:rPr>
          <w:rFonts w:ascii="Arial" w:hAnsi="Arial" w:cs="Arial"/>
          <w:b/>
          <w:bCs/>
          <w:iCs/>
          <w:sz w:val="22"/>
        </w:rPr>
        <w:t>5</w:t>
      </w:r>
      <w:r w:rsidRPr="00742B89">
        <w:rPr>
          <w:rFonts w:ascii="Arial" w:hAnsi="Arial" w:cs="Arial"/>
          <w:b/>
          <w:bCs/>
          <w:iCs/>
          <w:sz w:val="22"/>
        </w:rPr>
        <w:t xml:space="preserve">. </w:t>
      </w:r>
      <w:r w:rsidRPr="000732F6">
        <w:rPr>
          <w:rFonts w:ascii="Arial" w:hAnsi="Arial" w:cs="Arial"/>
          <w:bCs/>
          <w:iCs/>
          <w:sz w:val="22"/>
        </w:rPr>
        <w:t xml:space="preserve">                                                                              </w:t>
      </w:r>
    </w:p>
    <w:p w:rsidR="00A74570" w:rsidRPr="000732F6" w:rsidRDefault="00A74570" w:rsidP="000732F6">
      <w:pPr>
        <w:widowControl w:val="0"/>
        <w:autoSpaceDE w:val="0"/>
        <w:autoSpaceDN w:val="0"/>
        <w:adjustRightInd w:val="0"/>
        <w:spacing w:line="239" w:lineRule="auto"/>
        <w:jc w:val="center"/>
        <w:rPr>
          <w:rFonts w:ascii="Arial" w:hAnsi="Arial" w:cs="Arial"/>
          <w:b/>
          <w:bCs/>
          <w:iCs/>
          <w:sz w:val="22"/>
        </w:rPr>
      </w:pPr>
      <w:r w:rsidRPr="000732F6">
        <w:rPr>
          <w:rFonts w:ascii="Arial" w:hAnsi="Arial" w:cs="Arial"/>
          <w:b/>
          <w:bCs/>
          <w:iCs/>
          <w:sz w:val="22"/>
        </w:rPr>
        <w:t xml:space="preserve">IZJAVA O DOSTAVI  </w:t>
      </w:r>
      <w:r w:rsidR="00742B89">
        <w:rPr>
          <w:rFonts w:ascii="Arial" w:hAnsi="Arial" w:cs="Arial"/>
          <w:b/>
          <w:bCs/>
          <w:iCs/>
          <w:sz w:val="22"/>
        </w:rPr>
        <w:t>JAMSTVA</w:t>
      </w:r>
    </w:p>
    <w:p w:rsidR="00A74570" w:rsidRPr="000732F6" w:rsidRDefault="00A74570" w:rsidP="00A74570">
      <w:pPr>
        <w:widowControl w:val="0"/>
        <w:autoSpaceDE w:val="0"/>
        <w:autoSpaceDN w:val="0"/>
        <w:adjustRightInd w:val="0"/>
        <w:spacing w:line="239" w:lineRule="auto"/>
        <w:ind w:left="4556"/>
        <w:rPr>
          <w:rFonts w:ascii="Arial" w:hAnsi="Arial" w:cs="Arial"/>
          <w:i/>
          <w:sz w:val="22"/>
        </w:rPr>
      </w:pPr>
      <w:r w:rsidRPr="000732F6">
        <w:rPr>
          <w:rFonts w:ascii="Arial" w:hAnsi="Arial" w:cs="Arial"/>
          <w:sz w:val="22"/>
        </w:rPr>
        <w:t xml:space="preserve">                                                                               </w:t>
      </w:r>
    </w:p>
    <w:p w:rsidR="00A74570" w:rsidRPr="000732F6" w:rsidRDefault="00A74570" w:rsidP="00A74570">
      <w:pPr>
        <w:pStyle w:val="Default"/>
        <w:jc w:val="both"/>
        <w:rPr>
          <w:rFonts w:ascii="Arial" w:hAnsi="Arial" w:cs="Arial"/>
          <w:sz w:val="22"/>
          <w:szCs w:val="22"/>
        </w:rPr>
      </w:pPr>
      <w:r w:rsidRPr="000732F6">
        <w:rPr>
          <w:rFonts w:ascii="Arial" w:hAnsi="Arial" w:cs="Arial"/>
          <w:b/>
          <w:sz w:val="22"/>
          <w:szCs w:val="22"/>
        </w:rPr>
        <w:t xml:space="preserve">Naručitelj:   GRAD KNIN,  Tuđmanova 2, 22300 Knin, </w:t>
      </w:r>
      <w:r w:rsidRPr="000732F6">
        <w:rPr>
          <w:rFonts w:ascii="Arial" w:hAnsi="Arial" w:cs="Arial"/>
          <w:b/>
          <w:bCs/>
          <w:sz w:val="22"/>
          <w:szCs w:val="22"/>
          <w:lang w:eastAsia="en-US"/>
        </w:rPr>
        <w:t>OIB: 00981494061</w:t>
      </w:r>
    </w:p>
    <w:p w:rsidR="00A74570" w:rsidRPr="000732F6" w:rsidRDefault="00A74570" w:rsidP="00A74570">
      <w:pPr>
        <w:pStyle w:val="Default"/>
        <w:jc w:val="both"/>
        <w:rPr>
          <w:rFonts w:ascii="Arial" w:hAnsi="Arial" w:cs="Arial"/>
          <w:b/>
          <w:bCs/>
          <w:sz w:val="22"/>
          <w:szCs w:val="22"/>
        </w:rPr>
      </w:pPr>
    </w:p>
    <w:p w:rsidR="00A74570" w:rsidRPr="000732F6" w:rsidRDefault="00A74570" w:rsidP="008C217C">
      <w:pPr>
        <w:pStyle w:val="Zaglavlje"/>
        <w:tabs>
          <w:tab w:val="left" w:pos="708"/>
        </w:tabs>
        <w:jc w:val="both"/>
        <w:rPr>
          <w:sz w:val="22"/>
          <w:szCs w:val="22"/>
        </w:rPr>
      </w:pPr>
      <w:proofErr w:type="spellStart"/>
      <w:r w:rsidRPr="000732F6">
        <w:rPr>
          <w:b/>
          <w:sz w:val="22"/>
          <w:szCs w:val="22"/>
        </w:rPr>
        <w:t>Predmet</w:t>
      </w:r>
      <w:proofErr w:type="spellEnd"/>
      <w:r w:rsidRPr="000732F6">
        <w:rPr>
          <w:b/>
          <w:sz w:val="22"/>
          <w:szCs w:val="22"/>
        </w:rPr>
        <w:t xml:space="preserve"> </w:t>
      </w:r>
      <w:proofErr w:type="spellStart"/>
      <w:r w:rsidRPr="000732F6">
        <w:rPr>
          <w:b/>
          <w:sz w:val="22"/>
          <w:szCs w:val="22"/>
        </w:rPr>
        <w:t>nabave</w:t>
      </w:r>
      <w:proofErr w:type="spellEnd"/>
      <w:r w:rsidRPr="000732F6">
        <w:rPr>
          <w:sz w:val="22"/>
          <w:szCs w:val="22"/>
        </w:rPr>
        <w:t xml:space="preserve">: </w:t>
      </w:r>
      <w:proofErr w:type="spellStart"/>
      <w:r w:rsidR="008C217C" w:rsidRPr="000732F6">
        <w:rPr>
          <w:b/>
          <w:sz w:val="22"/>
          <w:szCs w:val="22"/>
        </w:rPr>
        <w:t>Usluge</w:t>
      </w:r>
      <w:proofErr w:type="spellEnd"/>
      <w:r w:rsidR="008C217C" w:rsidRPr="000732F6">
        <w:rPr>
          <w:b/>
          <w:sz w:val="22"/>
          <w:szCs w:val="22"/>
        </w:rPr>
        <w:t xml:space="preserve"> </w:t>
      </w:r>
      <w:proofErr w:type="spellStart"/>
      <w:r w:rsidR="008C217C" w:rsidRPr="000732F6">
        <w:rPr>
          <w:b/>
          <w:sz w:val="22"/>
          <w:szCs w:val="22"/>
        </w:rPr>
        <w:t>stručnog</w:t>
      </w:r>
      <w:proofErr w:type="spellEnd"/>
      <w:r w:rsidR="008C217C" w:rsidRPr="000732F6">
        <w:rPr>
          <w:b/>
          <w:sz w:val="22"/>
          <w:szCs w:val="22"/>
        </w:rPr>
        <w:t xml:space="preserve"> </w:t>
      </w:r>
      <w:proofErr w:type="spellStart"/>
      <w:r w:rsidR="008C217C" w:rsidRPr="000732F6">
        <w:rPr>
          <w:b/>
          <w:sz w:val="22"/>
          <w:szCs w:val="22"/>
        </w:rPr>
        <w:t>građevinskog</w:t>
      </w:r>
      <w:proofErr w:type="spellEnd"/>
      <w:r w:rsidR="008C217C" w:rsidRPr="000732F6">
        <w:rPr>
          <w:b/>
          <w:sz w:val="22"/>
          <w:szCs w:val="22"/>
        </w:rPr>
        <w:t xml:space="preserve"> </w:t>
      </w:r>
      <w:proofErr w:type="spellStart"/>
      <w:r w:rsidR="008C217C" w:rsidRPr="000732F6">
        <w:rPr>
          <w:b/>
          <w:sz w:val="22"/>
          <w:szCs w:val="22"/>
        </w:rPr>
        <w:t>nadzora</w:t>
      </w:r>
      <w:proofErr w:type="spellEnd"/>
      <w:r w:rsidR="008C217C" w:rsidRPr="000732F6">
        <w:rPr>
          <w:b/>
          <w:sz w:val="22"/>
          <w:szCs w:val="22"/>
        </w:rPr>
        <w:t xml:space="preserve"> </w:t>
      </w:r>
      <w:proofErr w:type="spellStart"/>
      <w:proofErr w:type="gramStart"/>
      <w:r w:rsidR="008C217C" w:rsidRPr="000732F6">
        <w:rPr>
          <w:b/>
          <w:sz w:val="22"/>
          <w:szCs w:val="22"/>
        </w:rPr>
        <w:t>nad</w:t>
      </w:r>
      <w:proofErr w:type="spellEnd"/>
      <w:proofErr w:type="gramEnd"/>
      <w:r w:rsidR="008C217C" w:rsidRPr="000732F6">
        <w:rPr>
          <w:b/>
          <w:sz w:val="22"/>
          <w:szCs w:val="22"/>
        </w:rPr>
        <w:t xml:space="preserve"> </w:t>
      </w:r>
      <w:proofErr w:type="spellStart"/>
      <w:r w:rsidR="008C217C" w:rsidRPr="000732F6">
        <w:rPr>
          <w:b/>
          <w:sz w:val="22"/>
          <w:szCs w:val="22"/>
        </w:rPr>
        <w:t>radovima</w:t>
      </w:r>
      <w:proofErr w:type="spellEnd"/>
      <w:r w:rsidR="008C217C" w:rsidRPr="000732F6">
        <w:rPr>
          <w:b/>
          <w:sz w:val="22"/>
          <w:szCs w:val="22"/>
        </w:rPr>
        <w:t xml:space="preserve"> </w:t>
      </w:r>
      <w:proofErr w:type="spellStart"/>
      <w:r w:rsidR="008C217C" w:rsidRPr="000732F6">
        <w:rPr>
          <w:b/>
          <w:sz w:val="22"/>
          <w:szCs w:val="22"/>
        </w:rPr>
        <w:t>na</w:t>
      </w:r>
      <w:proofErr w:type="spellEnd"/>
      <w:r w:rsidR="008C217C" w:rsidRPr="000732F6">
        <w:rPr>
          <w:b/>
          <w:sz w:val="22"/>
          <w:szCs w:val="22"/>
        </w:rPr>
        <w:t xml:space="preserve"> </w:t>
      </w:r>
      <w:proofErr w:type="spellStart"/>
      <w:r w:rsidR="008C217C" w:rsidRPr="000732F6">
        <w:rPr>
          <w:b/>
          <w:sz w:val="22"/>
          <w:szCs w:val="22"/>
        </w:rPr>
        <w:t>izgradnji</w:t>
      </w:r>
      <w:proofErr w:type="spellEnd"/>
      <w:r w:rsidR="008C217C" w:rsidRPr="000732F6">
        <w:rPr>
          <w:b/>
          <w:sz w:val="22"/>
          <w:szCs w:val="22"/>
        </w:rPr>
        <w:t xml:space="preserve"> </w:t>
      </w:r>
      <w:proofErr w:type="spellStart"/>
      <w:r w:rsidR="008C217C" w:rsidRPr="000732F6">
        <w:rPr>
          <w:b/>
          <w:sz w:val="22"/>
          <w:szCs w:val="22"/>
        </w:rPr>
        <w:t>pješačko-biciklističkog</w:t>
      </w:r>
      <w:proofErr w:type="spellEnd"/>
      <w:r w:rsidR="008C217C" w:rsidRPr="000732F6">
        <w:rPr>
          <w:b/>
          <w:sz w:val="22"/>
          <w:szCs w:val="22"/>
        </w:rPr>
        <w:t xml:space="preserve"> </w:t>
      </w:r>
      <w:proofErr w:type="spellStart"/>
      <w:r w:rsidR="008C217C" w:rsidRPr="000732F6">
        <w:rPr>
          <w:b/>
          <w:sz w:val="22"/>
          <w:szCs w:val="22"/>
        </w:rPr>
        <w:t>mosta</w:t>
      </w:r>
      <w:proofErr w:type="spellEnd"/>
      <w:r w:rsidR="008C217C" w:rsidRPr="000732F6">
        <w:rPr>
          <w:b/>
          <w:sz w:val="22"/>
          <w:szCs w:val="22"/>
        </w:rPr>
        <w:t xml:space="preserve"> </w:t>
      </w:r>
      <w:proofErr w:type="spellStart"/>
      <w:r w:rsidR="008C217C" w:rsidRPr="000732F6">
        <w:rPr>
          <w:b/>
          <w:sz w:val="22"/>
          <w:szCs w:val="22"/>
        </w:rPr>
        <w:t>na</w:t>
      </w:r>
      <w:proofErr w:type="spellEnd"/>
      <w:r w:rsidR="008C217C" w:rsidRPr="000732F6">
        <w:rPr>
          <w:b/>
          <w:sz w:val="22"/>
          <w:szCs w:val="22"/>
        </w:rPr>
        <w:t xml:space="preserve"> </w:t>
      </w:r>
      <w:proofErr w:type="spellStart"/>
      <w:r w:rsidR="008C217C" w:rsidRPr="000732F6">
        <w:rPr>
          <w:b/>
          <w:sz w:val="22"/>
          <w:szCs w:val="22"/>
        </w:rPr>
        <w:t>Orašnici</w:t>
      </w:r>
      <w:proofErr w:type="spellEnd"/>
      <w:r w:rsidR="008C217C" w:rsidRPr="000732F6">
        <w:rPr>
          <w:b/>
          <w:sz w:val="22"/>
          <w:szCs w:val="22"/>
        </w:rPr>
        <w:t xml:space="preserve"> </w:t>
      </w:r>
      <w:proofErr w:type="spellStart"/>
      <w:r w:rsidR="008C217C" w:rsidRPr="000732F6">
        <w:rPr>
          <w:b/>
          <w:sz w:val="22"/>
          <w:szCs w:val="22"/>
        </w:rPr>
        <w:t>i</w:t>
      </w:r>
      <w:proofErr w:type="spellEnd"/>
      <w:r w:rsidR="008C217C" w:rsidRPr="000732F6">
        <w:rPr>
          <w:b/>
          <w:sz w:val="22"/>
          <w:szCs w:val="22"/>
        </w:rPr>
        <w:t xml:space="preserve"> </w:t>
      </w:r>
      <w:proofErr w:type="spellStart"/>
      <w:r w:rsidR="008C217C" w:rsidRPr="000732F6">
        <w:rPr>
          <w:b/>
          <w:sz w:val="22"/>
          <w:szCs w:val="22"/>
        </w:rPr>
        <w:t>uređenju</w:t>
      </w:r>
      <w:proofErr w:type="spellEnd"/>
      <w:r w:rsidR="008C217C" w:rsidRPr="000732F6">
        <w:rPr>
          <w:b/>
          <w:sz w:val="22"/>
          <w:szCs w:val="22"/>
        </w:rPr>
        <w:t xml:space="preserve"> </w:t>
      </w:r>
      <w:proofErr w:type="spellStart"/>
      <w:r w:rsidR="008C217C" w:rsidRPr="000732F6">
        <w:rPr>
          <w:b/>
          <w:sz w:val="22"/>
          <w:szCs w:val="22"/>
        </w:rPr>
        <w:t>šetnice</w:t>
      </w:r>
      <w:proofErr w:type="spellEnd"/>
      <w:r w:rsidR="008C217C" w:rsidRPr="000732F6">
        <w:rPr>
          <w:b/>
          <w:sz w:val="22"/>
          <w:szCs w:val="22"/>
        </w:rPr>
        <w:t xml:space="preserve"> </w:t>
      </w:r>
      <w:proofErr w:type="spellStart"/>
      <w:r w:rsidR="008C217C" w:rsidRPr="000732F6">
        <w:rPr>
          <w:b/>
          <w:sz w:val="22"/>
          <w:szCs w:val="22"/>
        </w:rPr>
        <w:t>prema</w:t>
      </w:r>
      <w:proofErr w:type="spellEnd"/>
      <w:r w:rsidR="008C217C" w:rsidRPr="000732F6">
        <w:rPr>
          <w:b/>
          <w:sz w:val="22"/>
          <w:szCs w:val="22"/>
        </w:rPr>
        <w:t xml:space="preserve"> </w:t>
      </w:r>
      <w:proofErr w:type="spellStart"/>
      <w:r w:rsidR="008C217C" w:rsidRPr="000732F6">
        <w:rPr>
          <w:b/>
          <w:sz w:val="22"/>
          <w:szCs w:val="22"/>
        </w:rPr>
        <w:t>Krčiću</w:t>
      </w:r>
      <w:proofErr w:type="spellEnd"/>
      <w:r w:rsidRPr="000732F6">
        <w:rPr>
          <w:sz w:val="22"/>
          <w:szCs w:val="22"/>
        </w:rPr>
        <w:t xml:space="preserve"> </w:t>
      </w:r>
    </w:p>
    <w:p w:rsidR="008C217C" w:rsidRPr="000732F6" w:rsidRDefault="008C217C" w:rsidP="008C217C">
      <w:pPr>
        <w:pStyle w:val="Zaglavlje"/>
        <w:tabs>
          <w:tab w:val="left" w:pos="708"/>
        </w:tabs>
        <w:jc w:val="both"/>
        <w:rPr>
          <w:sz w:val="22"/>
          <w:szCs w:val="22"/>
        </w:rPr>
      </w:pPr>
    </w:p>
    <w:p w:rsidR="00A74570" w:rsidRPr="000732F6" w:rsidRDefault="00A74570" w:rsidP="008C217C">
      <w:pPr>
        <w:pStyle w:val="Default"/>
        <w:jc w:val="center"/>
        <w:rPr>
          <w:rFonts w:ascii="Arial" w:hAnsi="Arial" w:cs="Arial"/>
          <w:sz w:val="22"/>
          <w:szCs w:val="22"/>
        </w:rPr>
      </w:pPr>
      <w:r w:rsidRPr="00742B89">
        <w:rPr>
          <w:rFonts w:ascii="Arial" w:hAnsi="Arial" w:cs="Arial"/>
          <w:b/>
          <w:sz w:val="22"/>
          <w:szCs w:val="22"/>
        </w:rPr>
        <w:t>IZJAVA PONUDITELJA O DOSTAVI  JAMSTVA</w:t>
      </w:r>
    </w:p>
    <w:p w:rsidR="00A74570" w:rsidRPr="000732F6" w:rsidRDefault="00A74570" w:rsidP="00A74570">
      <w:pPr>
        <w:widowControl w:val="0"/>
        <w:overflowPunct w:val="0"/>
        <w:autoSpaceDE w:val="0"/>
        <w:autoSpaceDN w:val="0"/>
        <w:adjustRightInd w:val="0"/>
        <w:spacing w:line="220" w:lineRule="auto"/>
        <w:ind w:left="2240" w:hanging="2124"/>
        <w:rPr>
          <w:rFonts w:ascii="Arial" w:hAnsi="Arial" w:cs="Arial"/>
          <w:sz w:val="22"/>
        </w:rPr>
      </w:pPr>
    </w:p>
    <w:p w:rsidR="00A74570" w:rsidRPr="000732F6" w:rsidRDefault="00A74570" w:rsidP="00A74570">
      <w:pPr>
        <w:widowControl w:val="0"/>
        <w:overflowPunct w:val="0"/>
        <w:autoSpaceDE w:val="0"/>
        <w:autoSpaceDN w:val="0"/>
        <w:adjustRightInd w:val="0"/>
        <w:spacing w:line="220" w:lineRule="auto"/>
        <w:ind w:left="2240" w:hanging="2124"/>
        <w:rPr>
          <w:rFonts w:ascii="Arial" w:hAnsi="Arial" w:cs="Arial"/>
          <w:b/>
          <w:sz w:val="22"/>
        </w:rPr>
      </w:pPr>
      <w:r w:rsidRPr="000732F6">
        <w:rPr>
          <w:rFonts w:ascii="Arial" w:hAnsi="Arial" w:cs="Arial"/>
          <w:sz w:val="22"/>
        </w:rPr>
        <w:t>Ja kao ovlaštena osoba za  zastupanje  Ponuditelja: ________________________________</w:t>
      </w:r>
    </w:p>
    <w:p w:rsidR="00A74570" w:rsidRPr="000732F6" w:rsidRDefault="00A74570" w:rsidP="00A74570">
      <w:pPr>
        <w:pStyle w:val="Default"/>
        <w:jc w:val="both"/>
        <w:rPr>
          <w:rFonts w:ascii="Arial" w:hAnsi="Arial" w:cs="Arial"/>
          <w:sz w:val="22"/>
          <w:szCs w:val="22"/>
        </w:rPr>
      </w:pPr>
      <w:r w:rsidRPr="000732F6">
        <w:rPr>
          <w:rFonts w:ascii="Arial" w:hAnsi="Arial" w:cs="Arial"/>
          <w:sz w:val="22"/>
          <w:szCs w:val="22"/>
        </w:rPr>
        <w:t xml:space="preserve">  adresa:_________________________________  iz  _______________________________</w:t>
      </w:r>
    </w:p>
    <w:p w:rsidR="00A74570" w:rsidRPr="000732F6" w:rsidRDefault="00A74570" w:rsidP="00A74570">
      <w:pPr>
        <w:pStyle w:val="Default"/>
        <w:rPr>
          <w:rFonts w:ascii="Arial" w:hAnsi="Arial" w:cs="Arial"/>
          <w:sz w:val="22"/>
          <w:szCs w:val="22"/>
        </w:rPr>
      </w:pPr>
      <w:r w:rsidRPr="000732F6">
        <w:rPr>
          <w:rFonts w:ascii="Arial" w:hAnsi="Arial" w:cs="Arial"/>
          <w:sz w:val="22"/>
          <w:szCs w:val="22"/>
        </w:rPr>
        <w:t xml:space="preserve"> </w:t>
      </w:r>
    </w:p>
    <w:p w:rsidR="00A74570" w:rsidRPr="000732F6" w:rsidRDefault="00A74570" w:rsidP="00A74570">
      <w:pPr>
        <w:pStyle w:val="Default"/>
        <w:rPr>
          <w:rFonts w:ascii="Arial" w:hAnsi="Arial" w:cs="Arial"/>
          <w:sz w:val="22"/>
          <w:szCs w:val="22"/>
        </w:rPr>
      </w:pPr>
      <w:r w:rsidRPr="000732F6">
        <w:rPr>
          <w:rFonts w:ascii="Arial" w:hAnsi="Arial" w:cs="Arial"/>
          <w:sz w:val="22"/>
          <w:szCs w:val="22"/>
        </w:rPr>
        <w:t xml:space="preserve">  OIB: _______________________________, </w:t>
      </w:r>
    </w:p>
    <w:p w:rsidR="00A74570" w:rsidRPr="000732F6" w:rsidRDefault="00A74570" w:rsidP="00A74570">
      <w:pPr>
        <w:pStyle w:val="Default"/>
        <w:rPr>
          <w:rFonts w:ascii="Arial" w:hAnsi="Arial" w:cs="Arial"/>
          <w:sz w:val="22"/>
          <w:szCs w:val="22"/>
        </w:rPr>
      </w:pPr>
    </w:p>
    <w:p w:rsidR="00A74570" w:rsidRPr="000732F6" w:rsidRDefault="00A74570" w:rsidP="00A74570">
      <w:pPr>
        <w:pStyle w:val="Default"/>
        <w:rPr>
          <w:rFonts w:ascii="Arial" w:hAnsi="Arial" w:cs="Arial"/>
          <w:b/>
          <w:sz w:val="22"/>
          <w:szCs w:val="22"/>
        </w:rPr>
      </w:pPr>
      <w:r w:rsidRPr="000732F6">
        <w:rPr>
          <w:rFonts w:ascii="Arial" w:hAnsi="Arial" w:cs="Arial"/>
          <w:sz w:val="22"/>
          <w:szCs w:val="22"/>
        </w:rPr>
        <w:t xml:space="preserve"> izričito potvrđujem slijedeće: </w:t>
      </w:r>
    </w:p>
    <w:p w:rsidR="00A74570" w:rsidRPr="000732F6" w:rsidRDefault="00A74570" w:rsidP="00A74570">
      <w:pPr>
        <w:pStyle w:val="Default"/>
        <w:jc w:val="both"/>
        <w:rPr>
          <w:rFonts w:ascii="Arial" w:hAnsi="Arial" w:cs="Arial"/>
          <w:b/>
          <w:sz w:val="22"/>
          <w:szCs w:val="22"/>
        </w:rPr>
      </w:pPr>
    </w:p>
    <w:p w:rsidR="00A74570" w:rsidRPr="000732F6" w:rsidRDefault="00A74570" w:rsidP="00A74570">
      <w:pPr>
        <w:pStyle w:val="Default"/>
        <w:numPr>
          <w:ilvl w:val="0"/>
          <w:numId w:val="33"/>
        </w:numPr>
        <w:jc w:val="both"/>
        <w:rPr>
          <w:rFonts w:ascii="Arial" w:hAnsi="Arial" w:cs="Arial"/>
          <w:sz w:val="22"/>
          <w:szCs w:val="22"/>
        </w:rPr>
      </w:pPr>
      <w:r w:rsidRPr="000732F6">
        <w:rPr>
          <w:rFonts w:ascii="Arial" w:hAnsi="Arial" w:cs="Arial"/>
          <w:sz w:val="22"/>
          <w:szCs w:val="22"/>
        </w:rPr>
        <w:t>da ć</w:t>
      </w:r>
      <w:r w:rsidR="00993435">
        <w:rPr>
          <w:rFonts w:ascii="Arial" w:hAnsi="Arial" w:cs="Arial"/>
          <w:sz w:val="22"/>
          <w:szCs w:val="22"/>
        </w:rPr>
        <w:t>u</w:t>
      </w:r>
      <w:r w:rsidRPr="000732F6">
        <w:rPr>
          <w:rFonts w:ascii="Arial" w:hAnsi="Arial" w:cs="Arial"/>
          <w:sz w:val="22"/>
          <w:szCs w:val="22"/>
        </w:rPr>
        <w:t xml:space="preserve"> ukoliko </w:t>
      </w:r>
      <w:r w:rsidR="00993435">
        <w:rPr>
          <w:rFonts w:ascii="Arial" w:hAnsi="Arial" w:cs="Arial"/>
          <w:sz w:val="22"/>
          <w:szCs w:val="22"/>
        </w:rPr>
        <w:t>moja</w:t>
      </w:r>
      <w:r w:rsidRPr="000732F6">
        <w:rPr>
          <w:rFonts w:ascii="Arial" w:hAnsi="Arial" w:cs="Arial"/>
          <w:sz w:val="22"/>
          <w:szCs w:val="22"/>
        </w:rPr>
        <w:t xml:space="preserve"> ponuda bude odabrana za sklapanje ugovora o </w:t>
      </w:r>
      <w:r w:rsidR="00742B89">
        <w:rPr>
          <w:rFonts w:ascii="Arial" w:hAnsi="Arial" w:cs="Arial"/>
          <w:sz w:val="22"/>
          <w:szCs w:val="22"/>
        </w:rPr>
        <w:t>pružanju usluga</w:t>
      </w:r>
      <w:r w:rsidRPr="000732F6">
        <w:rPr>
          <w:rFonts w:ascii="Arial" w:hAnsi="Arial" w:cs="Arial"/>
          <w:sz w:val="22"/>
          <w:szCs w:val="22"/>
        </w:rPr>
        <w:t>, dostaviti jamstvo za uredno ispunjenje ugovora za slučaj povrede ugovornih obveza u obliku bjanko zadužnice,</w:t>
      </w:r>
    </w:p>
    <w:p w:rsidR="00A74570" w:rsidRPr="000732F6" w:rsidRDefault="00A74570" w:rsidP="00A74570">
      <w:pPr>
        <w:pStyle w:val="Default"/>
        <w:numPr>
          <w:ilvl w:val="0"/>
          <w:numId w:val="33"/>
        </w:numPr>
        <w:jc w:val="both"/>
        <w:rPr>
          <w:rFonts w:ascii="Arial" w:hAnsi="Arial" w:cs="Arial"/>
          <w:sz w:val="22"/>
          <w:szCs w:val="22"/>
        </w:rPr>
      </w:pPr>
      <w:r w:rsidRPr="000732F6">
        <w:rPr>
          <w:rFonts w:ascii="Arial" w:hAnsi="Arial" w:cs="Arial"/>
          <w:sz w:val="22"/>
          <w:szCs w:val="22"/>
        </w:rPr>
        <w:t xml:space="preserve">da će bjanko zadužnica biti u visini od 10% (deset posto) od ukupne vrijednosti ugovora bez PDV-a, </w:t>
      </w:r>
    </w:p>
    <w:p w:rsidR="00A74570" w:rsidRPr="000732F6" w:rsidRDefault="00A74570" w:rsidP="00A74570">
      <w:pPr>
        <w:pStyle w:val="Default"/>
        <w:numPr>
          <w:ilvl w:val="0"/>
          <w:numId w:val="33"/>
        </w:numPr>
        <w:jc w:val="both"/>
        <w:rPr>
          <w:rFonts w:ascii="Arial" w:hAnsi="Arial" w:cs="Arial"/>
          <w:sz w:val="22"/>
          <w:szCs w:val="22"/>
        </w:rPr>
      </w:pPr>
      <w:r w:rsidRPr="000732F6">
        <w:rPr>
          <w:rFonts w:ascii="Arial" w:hAnsi="Arial" w:cs="Arial"/>
          <w:sz w:val="22"/>
          <w:szCs w:val="22"/>
        </w:rPr>
        <w:t>da će se bjanko zadužnicu  kao jamstvo za uredno ispunjenje ugovora, za slučaj povrede ugovornih o</w:t>
      </w:r>
      <w:bookmarkStart w:id="18" w:name="_GoBack"/>
      <w:bookmarkEnd w:id="18"/>
      <w:r w:rsidRPr="000732F6">
        <w:rPr>
          <w:rFonts w:ascii="Arial" w:hAnsi="Arial" w:cs="Arial"/>
          <w:sz w:val="22"/>
          <w:szCs w:val="22"/>
        </w:rPr>
        <w:t xml:space="preserve">bveza, predati prilikom potpisa ugovora o javnoj nabavi, a najkasnije u roku od </w:t>
      </w:r>
      <w:r w:rsidR="00742B89">
        <w:rPr>
          <w:rFonts w:ascii="Arial" w:hAnsi="Arial" w:cs="Arial"/>
          <w:sz w:val="22"/>
          <w:szCs w:val="22"/>
        </w:rPr>
        <w:t>10</w:t>
      </w:r>
      <w:r w:rsidRPr="000732F6">
        <w:rPr>
          <w:rFonts w:ascii="Arial" w:hAnsi="Arial" w:cs="Arial"/>
          <w:sz w:val="22"/>
          <w:szCs w:val="22"/>
        </w:rPr>
        <w:t xml:space="preserve"> (</w:t>
      </w:r>
      <w:r w:rsidR="00742B89">
        <w:rPr>
          <w:rFonts w:ascii="Arial" w:hAnsi="Arial" w:cs="Arial"/>
          <w:sz w:val="22"/>
          <w:szCs w:val="22"/>
        </w:rPr>
        <w:t>deset</w:t>
      </w:r>
      <w:r w:rsidRPr="000732F6">
        <w:rPr>
          <w:rFonts w:ascii="Arial" w:hAnsi="Arial" w:cs="Arial"/>
          <w:sz w:val="22"/>
          <w:szCs w:val="22"/>
        </w:rPr>
        <w:t xml:space="preserve">) dana od zaključivanja ugovora, </w:t>
      </w:r>
    </w:p>
    <w:p w:rsidR="00A74570" w:rsidRPr="00742B89" w:rsidRDefault="00A74570" w:rsidP="00A74570">
      <w:pPr>
        <w:pStyle w:val="Default"/>
        <w:numPr>
          <w:ilvl w:val="0"/>
          <w:numId w:val="33"/>
        </w:numPr>
        <w:jc w:val="both"/>
        <w:rPr>
          <w:rFonts w:ascii="Arial" w:hAnsi="Arial" w:cs="Arial"/>
          <w:b/>
          <w:bCs/>
          <w:sz w:val="22"/>
          <w:szCs w:val="22"/>
        </w:rPr>
      </w:pPr>
      <w:r w:rsidRPr="000732F6">
        <w:rPr>
          <w:rFonts w:ascii="Arial" w:hAnsi="Arial" w:cs="Arial"/>
          <w:sz w:val="22"/>
          <w:szCs w:val="22"/>
        </w:rPr>
        <w:t xml:space="preserve">da </w:t>
      </w:r>
      <w:r w:rsidR="00993435">
        <w:rPr>
          <w:rFonts w:ascii="Arial" w:hAnsi="Arial" w:cs="Arial"/>
          <w:sz w:val="22"/>
          <w:szCs w:val="22"/>
        </w:rPr>
        <w:t>sam</w:t>
      </w:r>
      <w:r w:rsidRPr="000732F6">
        <w:rPr>
          <w:rFonts w:ascii="Arial" w:hAnsi="Arial" w:cs="Arial"/>
          <w:sz w:val="22"/>
          <w:szCs w:val="22"/>
        </w:rPr>
        <w:t xml:space="preserve"> suglasan da se bjanko zadužnica  kao jamstvo za uredno ispunjenje ugovora da na naplatu u slučaju povrede ugovornih obveza</w:t>
      </w:r>
    </w:p>
    <w:p w:rsidR="00742B89" w:rsidRPr="000216C9" w:rsidRDefault="00742B89" w:rsidP="00742B89">
      <w:pPr>
        <w:pStyle w:val="Default"/>
        <w:numPr>
          <w:ilvl w:val="0"/>
          <w:numId w:val="33"/>
        </w:numPr>
        <w:jc w:val="both"/>
        <w:rPr>
          <w:rFonts w:ascii="Arial" w:hAnsi="Arial" w:cs="Arial"/>
          <w:bCs/>
          <w:sz w:val="22"/>
          <w:szCs w:val="22"/>
        </w:rPr>
      </w:pPr>
      <w:r w:rsidRPr="000216C9">
        <w:rPr>
          <w:rFonts w:ascii="Arial" w:hAnsi="Arial" w:cs="Arial"/>
          <w:bCs/>
          <w:sz w:val="22"/>
          <w:szCs w:val="22"/>
        </w:rPr>
        <w:t xml:space="preserve">ili, umjesto bjanko zadužnice kao jamstva za uredno ispunjenje ugovora,  </w:t>
      </w:r>
      <w:r w:rsidR="00993435" w:rsidRPr="000216C9">
        <w:rPr>
          <w:rFonts w:ascii="Arial" w:hAnsi="Arial" w:cs="Arial"/>
          <w:bCs/>
          <w:sz w:val="22"/>
          <w:szCs w:val="22"/>
        </w:rPr>
        <w:t>uplatit ću</w:t>
      </w:r>
      <w:r w:rsidRPr="000216C9">
        <w:rPr>
          <w:rFonts w:ascii="Arial" w:hAnsi="Arial" w:cs="Arial"/>
          <w:bCs/>
          <w:sz w:val="22"/>
          <w:szCs w:val="22"/>
        </w:rPr>
        <w:t xml:space="preserve"> novčani polog u traženom iznosu na žiro račun HR8523900011819600001, model HR68, poziv na broj: 7706-OIB uplatitelja i opisom plaćanja: uplata pologa – jamstvo za Usluge stručnog građevinskog nadzora nad radovima na izgradnji pješačko-biciklističkog mosta na Orašnici i uređenju šetnice prema Krčiću.</w:t>
      </w:r>
    </w:p>
    <w:p w:rsidR="00A74570" w:rsidRPr="00742B89" w:rsidRDefault="00A74570" w:rsidP="00A74570">
      <w:pPr>
        <w:pStyle w:val="Default"/>
        <w:jc w:val="both"/>
        <w:rPr>
          <w:rFonts w:ascii="Arial" w:hAnsi="Arial" w:cs="Arial"/>
          <w:sz w:val="22"/>
          <w:szCs w:val="22"/>
        </w:rPr>
      </w:pPr>
    </w:p>
    <w:p w:rsidR="00A74570" w:rsidRPr="000732F6" w:rsidRDefault="00A74570" w:rsidP="00A74570">
      <w:pPr>
        <w:pStyle w:val="Default"/>
        <w:jc w:val="both"/>
        <w:rPr>
          <w:rFonts w:ascii="Arial" w:hAnsi="Arial" w:cs="Arial"/>
          <w:sz w:val="22"/>
          <w:szCs w:val="22"/>
        </w:rPr>
      </w:pPr>
      <w:r w:rsidRPr="000732F6">
        <w:rPr>
          <w:rFonts w:ascii="Arial" w:hAnsi="Arial" w:cs="Arial"/>
          <w:sz w:val="22"/>
          <w:szCs w:val="22"/>
        </w:rPr>
        <w:t>a što potvrđuje</w:t>
      </w:r>
      <w:r w:rsidR="00993435">
        <w:rPr>
          <w:rFonts w:ascii="Arial" w:hAnsi="Arial" w:cs="Arial"/>
          <w:sz w:val="22"/>
          <w:szCs w:val="22"/>
        </w:rPr>
        <w:t>m</w:t>
      </w:r>
      <w:r w:rsidRPr="000732F6">
        <w:rPr>
          <w:rFonts w:ascii="Arial" w:hAnsi="Arial" w:cs="Arial"/>
          <w:sz w:val="22"/>
          <w:szCs w:val="22"/>
        </w:rPr>
        <w:t xml:space="preserve"> svojim pečatom i potpisom kao ovlaštena osoba za zastupanje Ponuditelja.</w:t>
      </w:r>
    </w:p>
    <w:p w:rsidR="00A74570" w:rsidRPr="000732F6" w:rsidRDefault="00A74570" w:rsidP="00A74570">
      <w:pPr>
        <w:pStyle w:val="Default"/>
        <w:ind w:left="4248"/>
        <w:jc w:val="both"/>
        <w:rPr>
          <w:rFonts w:ascii="Arial" w:hAnsi="Arial" w:cs="Arial"/>
          <w:sz w:val="22"/>
          <w:szCs w:val="22"/>
        </w:rPr>
      </w:pPr>
    </w:p>
    <w:p w:rsidR="00A74570" w:rsidRPr="000732F6" w:rsidRDefault="00A74570" w:rsidP="00A74570">
      <w:pPr>
        <w:pStyle w:val="Default"/>
        <w:ind w:left="4248"/>
        <w:jc w:val="both"/>
        <w:rPr>
          <w:rFonts w:ascii="Arial" w:hAnsi="Arial" w:cs="Arial"/>
          <w:sz w:val="22"/>
          <w:szCs w:val="22"/>
        </w:rPr>
      </w:pPr>
    </w:p>
    <w:p w:rsidR="00A74570" w:rsidRPr="000732F6" w:rsidRDefault="00A74570" w:rsidP="00A74570">
      <w:pPr>
        <w:pStyle w:val="Default"/>
        <w:ind w:left="4248"/>
        <w:jc w:val="both"/>
        <w:rPr>
          <w:rFonts w:ascii="Arial" w:hAnsi="Arial" w:cs="Arial"/>
          <w:sz w:val="22"/>
          <w:szCs w:val="22"/>
        </w:rPr>
      </w:pPr>
      <w:r w:rsidRPr="000732F6">
        <w:rPr>
          <w:rFonts w:ascii="Arial" w:hAnsi="Arial" w:cs="Arial"/>
          <w:sz w:val="22"/>
          <w:szCs w:val="22"/>
        </w:rPr>
        <w:t>___________________________________</w:t>
      </w:r>
    </w:p>
    <w:p w:rsidR="00A74570" w:rsidRPr="000732F6" w:rsidRDefault="00A74570" w:rsidP="00A74570">
      <w:pPr>
        <w:pStyle w:val="Default"/>
        <w:jc w:val="both"/>
        <w:rPr>
          <w:rFonts w:ascii="Arial" w:hAnsi="Arial" w:cs="Arial"/>
          <w:sz w:val="22"/>
          <w:szCs w:val="22"/>
        </w:rPr>
      </w:pPr>
      <w:r w:rsidRPr="000732F6">
        <w:rPr>
          <w:rFonts w:ascii="Arial" w:hAnsi="Arial" w:cs="Arial"/>
          <w:sz w:val="22"/>
          <w:szCs w:val="22"/>
        </w:rPr>
        <w:tab/>
      </w:r>
      <w:r w:rsidRPr="000732F6">
        <w:rPr>
          <w:rFonts w:ascii="Arial" w:hAnsi="Arial" w:cs="Arial"/>
          <w:sz w:val="22"/>
          <w:szCs w:val="22"/>
        </w:rPr>
        <w:tab/>
      </w:r>
      <w:r w:rsidRPr="000732F6">
        <w:rPr>
          <w:rFonts w:ascii="Arial" w:hAnsi="Arial" w:cs="Arial"/>
          <w:sz w:val="22"/>
          <w:szCs w:val="22"/>
        </w:rPr>
        <w:tab/>
      </w:r>
      <w:r w:rsidRPr="000732F6">
        <w:rPr>
          <w:rFonts w:ascii="Arial" w:hAnsi="Arial" w:cs="Arial"/>
          <w:sz w:val="22"/>
          <w:szCs w:val="22"/>
        </w:rPr>
        <w:tab/>
      </w:r>
      <w:r w:rsidRPr="000732F6">
        <w:rPr>
          <w:rFonts w:ascii="Arial" w:hAnsi="Arial" w:cs="Arial"/>
          <w:sz w:val="22"/>
          <w:szCs w:val="22"/>
        </w:rPr>
        <w:tab/>
      </w:r>
      <w:r w:rsidRPr="000732F6">
        <w:rPr>
          <w:rFonts w:ascii="Arial" w:hAnsi="Arial" w:cs="Arial"/>
          <w:sz w:val="22"/>
          <w:szCs w:val="22"/>
        </w:rPr>
        <w:tab/>
        <w:t xml:space="preserve">(ime i prezime ovlaštene osobe ponuditelja ) </w:t>
      </w:r>
    </w:p>
    <w:p w:rsidR="00A74570" w:rsidRPr="000732F6" w:rsidRDefault="00A74570" w:rsidP="00A74570">
      <w:pPr>
        <w:spacing w:after="0" w:line="240" w:lineRule="auto"/>
        <w:rPr>
          <w:rFonts w:ascii="Arial" w:hAnsi="Arial" w:cs="Arial"/>
          <w:b/>
          <w:bCs/>
          <w:sz w:val="22"/>
        </w:rPr>
      </w:pPr>
      <w:r w:rsidRPr="000732F6">
        <w:rPr>
          <w:rFonts w:ascii="Arial" w:hAnsi="Arial" w:cs="Arial"/>
          <w:b/>
          <w:bCs/>
          <w:sz w:val="22"/>
        </w:rPr>
        <w:t xml:space="preserve">            M.P.</w:t>
      </w:r>
    </w:p>
    <w:p w:rsidR="00A74570" w:rsidRPr="000732F6" w:rsidRDefault="00A74570" w:rsidP="00A74570">
      <w:pPr>
        <w:spacing w:after="0" w:line="240" w:lineRule="auto"/>
        <w:ind w:left="4860"/>
        <w:rPr>
          <w:rFonts w:ascii="Arial" w:hAnsi="Arial" w:cs="Arial"/>
          <w:sz w:val="22"/>
        </w:rPr>
      </w:pPr>
      <w:r w:rsidRPr="000732F6">
        <w:rPr>
          <w:rFonts w:ascii="Arial" w:hAnsi="Arial" w:cs="Arial"/>
          <w:sz w:val="22"/>
        </w:rPr>
        <w:t>____________________________</w:t>
      </w:r>
    </w:p>
    <w:p w:rsidR="00A74570" w:rsidRPr="000732F6" w:rsidRDefault="00A74570" w:rsidP="00A74570">
      <w:pPr>
        <w:spacing w:after="0" w:line="240" w:lineRule="auto"/>
        <w:rPr>
          <w:rFonts w:ascii="Arial" w:hAnsi="Arial" w:cs="Arial"/>
          <w:sz w:val="22"/>
          <w:lang w:eastAsia="hr-HR"/>
        </w:rPr>
      </w:pPr>
      <w:r w:rsidRPr="000732F6">
        <w:rPr>
          <w:rFonts w:ascii="Arial" w:hAnsi="Arial" w:cs="Arial"/>
          <w:sz w:val="22"/>
        </w:rPr>
        <w:t xml:space="preserve">                                                                                (potpis ovlaštene osobe ponuditelja)</w:t>
      </w:r>
    </w:p>
    <w:p w:rsidR="00A74570" w:rsidRPr="000732F6" w:rsidRDefault="00A74570" w:rsidP="00A74570">
      <w:pPr>
        <w:spacing w:after="0" w:line="240" w:lineRule="auto"/>
        <w:rPr>
          <w:rFonts w:ascii="Arial" w:hAnsi="Arial" w:cs="Arial"/>
          <w:sz w:val="22"/>
          <w:lang w:eastAsia="hr-HR"/>
        </w:rPr>
      </w:pPr>
    </w:p>
    <w:p w:rsidR="00D00BBD" w:rsidRPr="003569F1" w:rsidRDefault="00A74570" w:rsidP="00845639">
      <w:pPr>
        <w:spacing w:after="0" w:line="240" w:lineRule="auto"/>
        <w:rPr>
          <w:rFonts w:ascii="Arial" w:hAnsi="Arial" w:cs="Arial"/>
          <w:sz w:val="22"/>
        </w:rPr>
      </w:pPr>
      <w:r w:rsidRPr="000732F6">
        <w:rPr>
          <w:rFonts w:ascii="Arial" w:hAnsi="Arial" w:cs="Arial"/>
          <w:sz w:val="24"/>
          <w:szCs w:val="24"/>
          <w:lang w:val="pl-PL" w:eastAsia="hr-HR"/>
        </w:rPr>
        <w:t>U</w:t>
      </w:r>
      <w:r w:rsidRPr="000732F6">
        <w:rPr>
          <w:rFonts w:ascii="Arial" w:hAnsi="Arial" w:cs="Arial"/>
          <w:sz w:val="24"/>
          <w:szCs w:val="24"/>
          <w:lang w:eastAsia="hr-HR"/>
        </w:rPr>
        <w:t xml:space="preserve"> _______________, ___________.2019. g.   </w:t>
      </w:r>
    </w:p>
    <w:sectPr w:rsidR="00D00BBD" w:rsidRPr="003569F1" w:rsidSect="00EC7A5D">
      <w:headerReference w:type="default" r:id="rId14"/>
      <w:footerReference w:type="default" r:id="rId15"/>
      <w:headerReference w:type="first" r:id="rId16"/>
      <w:footerReference w:type="first" r:id="rId17"/>
      <w:pgSz w:w="11906" w:h="16838"/>
      <w:pgMar w:top="1418" w:right="1418"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BD4" w:rsidRDefault="00CA5BD4" w:rsidP="002D48D7">
      <w:pPr>
        <w:spacing w:before="0" w:after="0" w:line="240" w:lineRule="auto"/>
      </w:pPr>
      <w:r>
        <w:separator/>
      </w:r>
    </w:p>
  </w:endnote>
  <w:endnote w:type="continuationSeparator" w:id="0">
    <w:p w:rsidR="00CA5BD4" w:rsidRDefault="00CA5BD4" w:rsidP="002D48D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等线"/>
    <w:charset w:val="86"/>
    <w:family w:val="auto"/>
    <w:pitch w:val="variable"/>
    <w:sig w:usb0="00000000"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90276"/>
      <w:docPartObj>
        <w:docPartGallery w:val="Page Numbers (Bottom of Page)"/>
        <w:docPartUnique/>
      </w:docPartObj>
    </w:sdtPr>
    <w:sdtContent>
      <w:p w:rsidR="00EE7024" w:rsidRDefault="00474570" w:rsidP="00A26AD7">
        <w:pPr>
          <w:pStyle w:val="Podnoje"/>
          <w:ind w:left="4536" w:firstLine="3960"/>
        </w:pPr>
        <w:r>
          <w:fldChar w:fldCharType="begin"/>
        </w:r>
        <w:r w:rsidR="00EE7024">
          <w:instrText>PAGE   \* MERGEFORMAT</w:instrText>
        </w:r>
        <w:r>
          <w:fldChar w:fldCharType="separate"/>
        </w:r>
        <w:r w:rsidR="00C779B0">
          <w:rPr>
            <w:noProof/>
          </w:rPr>
          <w:t>2</w:t>
        </w:r>
        <w:r>
          <w:rPr>
            <w:noProof/>
          </w:rPr>
          <w:fldChar w:fldCharType="end"/>
        </w:r>
      </w:p>
    </w:sdtContent>
  </w:sdt>
  <w:p w:rsidR="00EE7024" w:rsidRDefault="00EE7024">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24" w:rsidRDefault="00EE7024" w:rsidP="006B6EFB">
    <w:pPr>
      <w:pStyle w:val="TD-Footer"/>
      <w:pBdr>
        <w:top w:val="single" w:sz="4" w:space="0" w:color="808080" w:themeColor="background1" w:themeShade="80"/>
      </w:pBdr>
      <w:tabs>
        <w:tab w:val="right" w:pos="8931"/>
      </w:tabs>
      <w:spacing w:after="0"/>
    </w:pPr>
    <w:r w:rsidRPr="00631150">
      <w:rPr>
        <w:rFonts w:ascii="Tahoma" w:hAnsi="Tahoma" w:cs="Tahoma"/>
        <w:color w:val="808080" w:themeColor="background1" w:themeShade="80"/>
      </w:rPr>
      <w:tab/>
      <w:t xml:space="preserve">Stranica </w:t>
    </w:r>
    <w:r w:rsidR="00474570" w:rsidRPr="00631150">
      <w:rPr>
        <w:rFonts w:ascii="Tahoma" w:eastAsia="Times New Roman" w:hAnsi="Tahoma" w:cs="Tahoma"/>
        <w:color w:val="808080"/>
      </w:rPr>
      <w:fldChar w:fldCharType="begin"/>
    </w:r>
    <w:r w:rsidRPr="00631150">
      <w:rPr>
        <w:rFonts w:ascii="Tahoma" w:eastAsia="Times New Roman" w:hAnsi="Tahoma" w:cs="Tahoma"/>
        <w:color w:val="808080"/>
      </w:rPr>
      <w:instrText xml:space="preserve"> PAGE   \* MERGEFORMAT </w:instrText>
    </w:r>
    <w:r w:rsidR="00474570" w:rsidRPr="00631150">
      <w:rPr>
        <w:rFonts w:ascii="Tahoma" w:eastAsia="Times New Roman" w:hAnsi="Tahoma" w:cs="Tahoma"/>
        <w:color w:val="808080"/>
      </w:rPr>
      <w:fldChar w:fldCharType="separate"/>
    </w:r>
    <w:r w:rsidR="00C779B0">
      <w:rPr>
        <w:rFonts w:ascii="Tahoma" w:eastAsia="Times New Roman" w:hAnsi="Tahoma" w:cs="Tahoma"/>
        <w:noProof/>
        <w:color w:val="808080"/>
      </w:rPr>
      <w:t>1</w:t>
    </w:r>
    <w:r w:rsidR="00474570" w:rsidRPr="00631150">
      <w:rPr>
        <w:rFonts w:ascii="Tahoma" w:eastAsia="Times New Roman" w:hAnsi="Tahoma" w:cs="Tahoma"/>
        <w:noProof/>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BD4" w:rsidRDefault="00CA5BD4" w:rsidP="002D48D7">
      <w:pPr>
        <w:spacing w:before="0" w:after="0" w:line="240" w:lineRule="auto"/>
      </w:pPr>
      <w:r>
        <w:separator/>
      </w:r>
    </w:p>
  </w:footnote>
  <w:footnote w:type="continuationSeparator" w:id="0">
    <w:p w:rsidR="00CA5BD4" w:rsidRDefault="00CA5BD4" w:rsidP="002D48D7">
      <w:pPr>
        <w:spacing w:before="0" w:after="0" w:line="240" w:lineRule="auto"/>
      </w:pPr>
      <w:r>
        <w:continuationSeparator/>
      </w:r>
    </w:p>
  </w:footnote>
  <w:footnote w:id="1">
    <w:p w:rsidR="00EE7024" w:rsidRPr="002313F2" w:rsidRDefault="00EE7024" w:rsidP="001F3099">
      <w:pPr>
        <w:pStyle w:val="Tekstfusnote"/>
        <w:rPr>
          <w:rFonts w:ascii="Times New Roman" w:hAnsi="Times New Roman"/>
          <w:lang w:val="hr-HR"/>
        </w:rPr>
      </w:pPr>
      <w:r w:rsidRPr="002313F2">
        <w:rPr>
          <w:rStyle w:val="Referencafusnote"/>
          <w:rFonts w:ascii="Times New Roman" w:hAnsi="Times New Roman"/>
          <w:lang w:val="hr-HR"/>
        </w:rPr>
        <w:footnoteRef/>
      </w:r>
      <w:r w:rsidRPr="002313F2">
        <w:rPr>
          <w:rFonts w:ascii="Times New Roman" w:hAnsi="Times New Roman"/>
          <w:lang w:val="hr-HR"/>
        </w:rPr>
        <w:t xml:space="preserve"> Ako je žig obveza u zemlji ponuditelja</w:t>
      </w:r>
    </w:p>
  </w:footnote>
  <w:footnote w:id="2">
    <w:p w:rsidR="00EE7024" w:rsidRPr="002313F2" w:rsidRDefault="00EE7024" w:rsidP="00B805E8">
      <w:pPr>
        <w:pStyle w:val="Tekstfusnote"/>
        <w:rPr>
          <w:rFonts w:ascii="Times New Roman" w:hAnsi="Times New Roman"/>
          <w:lang w:val="hr-HR"/>
        </w:rPr>
      </w:pPr>
      <w:r w:rsidRPr="002313F2">
        <w:rPr>
          <w:rStyle w:val="Referencafusnote"/>
          <w:rFonts w:ascii="Times New Roman" w:hAnsi="Times New Roman"/>
          <w:lang w:val="hr-HR"/>
        </w:rPr>
        <w:footnoteRef/>
      </w:r>
      <w:r w:rsidRPr="002313F2">
        <w:rPr>
          <w:rFonts w:ascii="Times New Roman" w:hAnsi="Times New Roman"/>
          <w:lang w:val="hr-HR"/>
        </w:rPr>
        <w:t xml:space="preserve"> Ako je žig obveza u zemlji ponuditelja</w:t>
      </w:r>
    </w:p>
  </w:footnote>
  <w:footnote w:id="3">
    <w:p w:rsidR="00EE7024" w:rsidRPr="002313F2" w:rsidRDefault="00EE7024">
      <w:pPr>
        <w:pStyle w:val="Tekstfusnote"/>
        <w:rPr>
          <w:rFonts w:ascii="Times New Roman" w:hAnsi="Times New Roman"/>
          <w:lang w:val="hr-HR"/>
        </w:rPr>
      </w:pPr>
      <w:r w:rsidRPr="002313F2">
        <w:rPr>
          <w:rStyle w:val="Referencafusnote"/>
          <w:rFonts w:ascii="Times New Roman" w:hAnsi="Times New Roman"/>
          <w:lang w:val="hr-HR"/>
        </w:rPr>
        <w:footnoteRef/>
      </w:r>
      <w:r w:rsidRPr="002313F2">
        <w:rPr>
          <w:rFonts w:ascii="Times New Roman" w:hAnsi="Times New Roman"/>
          <w:lang w:val="hr-HR"/>
        </w:rPr>
        <w:t xml:space="preserve"> stavak izbrisati/ponuditelj iz Republike Hrvatske ili ostaviti/strani ponuditelji kako je primjenjivo</w:t>
      </w:r>
    </w:p>
  </w:footnote>
  <w:footnote w:id="4">
    <w:p w:rsidR="00EE7024" w:rsidRPr="00C52A4F" w:rsidRDefault="00EE7024" w:rsidP="00B6555E">
      <w:pPr>
        <w:pStyle w:val="Tekstfusnote"/>
        <w:rPr>
          <w:lang w:val="hr-HR"/>
        </w:rPr>
      </w:pPr>
      <w:r w:rsidRPr="002313F2">
        <w:rPr>
          <w:rStyle w:val="Referencafusnote"/>
          <w:rFonts w:ascii="Times New Roman" w:hAnsi="Times New Roman"/>
          <w:lang w:val="hr-HR"/>
        </w:rPr>
        <w:footnoteRef/>
      </w:r>
      <w:r w:rsidRPr="002313F2">
        <w:rPr>
          <w:rFonts w:ascii="Times New Roman" w:hAnsi="Times New Roman"/>
          <w:lang w:val="hr-HR"/>
        </w:rPr>
        <w:t xml:space="preserve"> Ako je žig obveza u zemlji ponuditelja</w:t>
      </w:r>
    </w:p>
  </w:footnote>
  <w:footnote w:id="5">
    <w:p w:rsidR="00EE7024" w:rsidRPr="008D1DD4" w:rsidRDefault="00EE7024" w:rsidP="00AB1119">
      <w:pPr>
        <w:pStyle w:val="Tekstfusnote"/>
        <w:rPr>
          <w:lang w:val="hr-HR"/>
        </w:rPr>
      </w:pPr>
      <w:r w:rsidRPr="008D1DD4">
        <w:rPr>
          <w:rStyle w:val="Referencafusnote"/>
          <w:lang w:val="hr-HR"/>
        </w:rPr>
        <w:footnoteRef/>
      </w:r>
      <w:r w:rsidRPr="008D1DD4">
        <w:rPr>
          <w:lang w:val="hr-HR"/>
        </w:rPr>
        <w:t xml:space="preserve"> Ako je žig obveza u zemlji ponuditelja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24" w:rsidRPr="00686725" w:rsidRDefault="00474570" w:rsidP="00EC7A5D">
    <w:pPr>
      <w:pStyle w:val="Zaglavlje"/>
    </w:pPr>
    <w:r>
      <w:rPr>
        <w:noProof/>
        <w:lang w:val="hr-HR" w:eastAsia="hr-HR"/>
      </w:rPr>
      <w:pict>
        <v:rect id="Rectangle 3" o:spid="_x0000_s4098" style="position:absolute;margin-left:-35.35pt;margin-top:14.1pt;width:95.5pt;height:39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" filled="f" fillcolor="#5b9bd5 [3204]" stroked="f" strokecolor="black [3213]">
          <v:shadow color="#e7e6e6 [3214]"/>
          <o:lock v:ext="edit" aspectratio="t"/>
          <v:textbox>
            <w:txbxContent>
              <w:p w:rsidR="00EE7024" w:rsidRPr="00686725" w:rsidRDefault="00EE7024" w:rsidP="00EC7A5D">
                <w:pPr>
                  <w:spacing w:before="0" w:after="0"/>
                  <w:jc w:val="center"/>
                  <w:textAlignment w:val="baseline"/>
                  <w:rPr>
                    <w:sz w:val="16"/>
                    <w:szCs w:val="16"/>
                  </w:rPr>
                </w:pPr>
                <w:r w:rsidRPr="00686725">
                  <w:rPr>
                    <w:rFonts w:asciiTheme="minorHAnsi" w:eastAsia="Calibri" w:hAnsi="Calibri"/>
                    <w:b/>
                    <w:bCs/>
                    <w:color w:val="404040"/>
                    <w:kern w:val="24"/>
                    <w:sz w:val="16"/>
                    <w:szCs w:val="16"/>
                  </w:rPr>
                  <w:t>Europska unija</w:t>
                </w:r>
              </w:p>
              <w:p w:rsidR="00EE7024" w:rsidRPr="00686725" w:rsidRDefault="00EE7024" w:rsidP="00EC7A5D">
                <w:pPr>
                  <w:spacing w:before="0" w:after="0"/>
                  <w:jc w:val="center"/>
                  <w:textAlignment w:val="baseline"/>
                  <w:rPr>
                    <w:sz w:val="16"/>
                    <w:szCs w:val="16"/>
                  </w:rPr>
                </w:pPr>
                <w:r w:rsidRPr="00686725">
                  <w:rPr>
                    <w:rFonts w:asciiTheme="minorHAnsi" w:eastAsia="Calibri" w:hAnsi="Calibri"/>
                    <w:b/>
                    <w:bCs/>
                    <w:color w:val="404040"/>
                    <w:kern w:val="24"/>
                    <w:sz w:val="16"/>
                    <w:szCs w:val="16"/>
                  </w:rPr>
                  <w:t xml:space="preserve">Zajedno do fondova EU  </w:t>
                </w:r>
              </w:p>
            </w:txbxContent>
          </v:textbox>
        </v:rect>
      </w:pict>
    </w:r>
    <w:r w:rsidR="00EE7024" w:rsidRPr="00686725">
      <w:rPr>
        <w:noProof/>
        <w:lang w:val="hr-HR" w:eastAsia="hr-HR"/>
      </w:rPr>
      <w:drawing>
        <wp:anchor distT="0" distB="0" distL="114300" distR="114300" simplePos="0" relativeHeight="251668480" behindDoc="0" locked="0" layoutInCell="1" allowOverlap="1">
          <wp:simplePos x="0" y="0"/>
          <wp:positionH relativeFrom="column">
            <wp:posOffset>4580255</wp:posOffset>
          </wp:positionH>
          <wp:positionV relativeFrom="paragraph">
            <wp:posOffset>-138430</wp:posOffset>
          </wp:positionV>
          <wp:extent cx="1732384" cy="469900"/>
          <wp:effectExtent l="0" t="0" r="1270" b="635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stretch>
                    <a:fillRect/>
                  </a:stretch>
                </pic:blipFill>
                <pic:spPr>
                  <a:xfrm>
                    <a:off x="0" y="0"/>
                    <a:ext cx="1732384" cy="469900"/>
                  </a:xfrm>
                  <a:prstGeom prst="rect">
                    <a:avLst/>
                  </a:prstGeom>
                </pic:spPr>
              </pic:pic>
            </a:graphicData>
          </a:graphic>
        </wp:anchor>
      </w:drawing>
    </w:r>
    <w:r w:rsidR="00EE7024" w:rsidRPr="00686725">
      <w:rPr>
        <w:noProof/>
        <w:lang w:val="hr-HR" w:eastAsia="hr-HR"/>
      </w:rPr>
      <w:drawing>
        <wp:anchor distT="0" distB="0" distL="114300" distR="114300" simplePos="0" relativeHeight="251666432" behindDoc="0" locked="0" layoutInCell="1" allowOverlap="1">
          <wp:simplePos x="0" y="0"/>
          <wp:positionH relativeFrom="column">
            <wp:posOffset>-194945</wp:posOffset>
          </wp:positionH>
          <wp:positionV relativeFrom="paragraph">
            <wp:posOffset>-151130</wp:posOffset>
          </wp:positionV>
          <wp:extent cx="698500" cy="450850"/>
          <wp:effectExtent l="0" t="0" r="6350" b="6350"/>
          <wp:wrapNone/>
          <wp:docPr id="5" name="Picture 52"/>
          <wp:cNvGraphicFramePr/>
          <a:graphic xmlns:a="http://schemas.openxmlformats.org/drawingml/2006/main">
            <a:graphicData uri="http://schemas.openxmlformats.org/drawingml/2006/picture">
              <pic:pic xmlns:pic="http://schemas.openxmlformats.org/drawingml/2006/picture">
                <pic:nvPicPr>
                  <pic:cNvPr id="6" name="Picture 9"/>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8500" cy="450850"/>
                  </a:xfrm>
                  <a:prstGeom prst="rect">
                    <a:avLst/>
                  </a:prstGeom>
                  <a:noFill/>
                </pic:spPr>
              </pic:pic>
            </a:graphicData>
          </a:graphic>
        </wp:anchor>
      </w:drawing>
    </w:r>
    <w:r w:rsidR="00EE7024" w:rsidRPr="00686725">
      <w:rPr>
        <w:noProof/>
        <w:lang w:val="hr-HR" w:eastAsia="hr-HR"/>
      </w:rPr>
      <w:drawing>
        <wp:anchor distT="0" distB="0" distL="114300" distR="114300" simplePos="0" relativeHeight="251665408" behindDoc="0" locked="0" layoutInCell="1" allowOverlap="1">
          <wp:simplePos x="0" y="0"/>
          <wp:positionH relativeFrom="column">
            <wp:posOffset>973455</wp:posOffset>
          </wp:positionH>
          <wp:positionV relativeFrom="paragraph">
            <wp:posOffset>-201930</wp:posOffset>
          </wp:positionV>
          <wp:extent cx="1708103" cy="520700"/>
          <wp:effectExtent l="0" t="0" r="6985" b="0"/>
          <wp:wrapNone/>
          <wp:docPr id="6"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14"/>
                  <pic:cNvPicPr>
                    <a:picLocks noChangeAspect="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11376" cy="521698"/>
                  </a:xfrm>
                  <a:prstGeom prst="rect">
                    <a:avLst/>
                  </a:prstGeom>
                </pic:spPr>
              </pic:pic>
            </a:graphicData>
          </a:graphic>
        </wp:anchor>
      </w:drawing>
    </w:r>
    <w:r w:rsidR="00EE7024" w:rsidRPr="00686725">
      <w:rPr>
        <w:noProof/>
        <w:lang w:val="hr-HR" w:eastAsia="hr-HR"/>
      </w:rPr>
      <w:drawing>
        <wp:anchor distT="0" distB="0" distL="114300" distR="114300" simplePos="0" relativeHeight="251669504" behindDoc="0" locked="0" layoutInCell="1" allowOverlap="1">
          <wp:simplePos x="0" y="0"/>
          <wp:positionH relativeFrom="column">
            <wp:posOffset>3030855</wp:posOffset>
          </wp:positionH>
          <wp:positionV relativeFrom="paragraph">
            <wp:posOffset>-176530</wp:posOffset>
          </wp:positionV>
          <wp:extent cx="1347538" cy="533400"/>
          <wp:effectExtent l="0" t="0" r="5080" b="0"/>
          <wp:wrapNone/>
          <wp:docPr id="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4"/>
                  <a:stretch>
                    <a:fillRect/>
                  </a:stretch>
                </pic:blipFill>
                <pic:spPr>
                  <a:xfrm>
                    <a:off x="0" y="0"/>
                    <a:ext cx="1353597" cy="535798"/>
                  </a:xfrm>
                  <a:prstGeom prst="rect">
                    <a:avLst/>
                  </a:prstGeom>
                </pic:spPr>
              </pic:pic>
            </a:graphicData>
          </a:graphic>
        </wp:anchor>
      </w:drawing>
    </w:r>
  </w:p>
  <w:p w:rsidR="00EE7024" w:rsidRDefault="00EE7024" w:rsidP="00EC7A5D">
    <w:pPr>
      <w:pStyle w:val="Zaglavlje"/>
    </w:pPr>
  </w:p>
  <w:p w:rsidR="00EE7024" w:rsidRPr="00EC7A5D" w:rsidRDefault="00EE7024" w:rsidP="00EC7A5D">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24" w:rsidRPr="00686725" w:rsidRDefault="00474570" w:rsidP="00D7127C">
    <w:pPr>
      <w:pStyle w:val="Zaglavlje"/>
    </w:pPr>
    <w:r>
      <w:rPr>
        <w:noProof/>
        <w:lang w:val="hr-HR" w:eastAsia="hr-HR"/>
      </w:rPr>
      <w:pict>
        <v:rect id="_x0000_s4097" style="position:absolute;margin-left:-35.35pt;margin-top:14.1pt;width:95.5pt;height:39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" filled="f" fillcolor="#5b9bd5 [3204]" stroked="f" strokecolor="black [3213]">
          <v:shadow color="#e7e6e6 [3214]"/>
          <o:lock v:ext="edit" aspectratio="t"/>
          <v:textbox>
            <w:txbxContent>
              <w:p w:rsidR="00EE7024" w:rsidRPr="00686725" w:rsidRDefault="00EE7024" w:rsidP="00D7127C">
                <w:pPr>
                  <w:spacing w:before="0" w:after="0"/>
                  <w:jc w:val="center"/>
                  <w:textAlignment w:val="baseline"/>
                  <w:rPr>
                    <w:sz w:val="16"/>
                    <w:szCs w:val="16"/>
                  </w:rPr>
                </w:pPr>
                <w:r w:rsidRPr="00686725">
                  <w:rPr>
                    <w:rFonts w:asciiTheme="minorHAnsi" w:eastAsia="Calibri" w:hAnsi="Calibri"/>
                    <w:b/>
                    <w:bCs/>
                    <w:color w:val="404040"/>
                    <w:kern w:val="24"/>
                    <w:sz w:val="16"/>
                    <w:szCs w:val="16"/>
                  </w:rPr>
                  <w:t>Europska unija</w:t>
                </w:r>
              </w:p>
              <w:p w:rsidR="00EE7024" w:rsidRPr="00686725" w:rsidRDefault="00EE7024" w:rsidP="00D7127C">
                <w:pPr>
                  <w:spacing w:before="0" w:after="0"/>
                  <w:jc w:val="center"/>
                  <w:textAlignment w:val="baseline"/>
                  <w:rPr>
                    <w:sz w:val="16"/>
                    <w:szCs w:val="16"/>
                  </w:rPr>
                </w:pPr>
                <w:r w:rsidRPr="00686725">
                  <w:rPr>
                    <w:rFonts w:asciiTheme="minorHAnsi" w:eastAsia="Calibri" w:hAnsi="Calibri"/>
                    <w:b/>
                    <w:bCs/>
                    <w:color w:val="404040"/>
                    <w:kern w:val="24"/>
                    <w:sz w:val="16"/>
                    <w:szCs w:val="16"/>
                  </w:rPr>
                  <w:t xml:space="preserve">Zajedno do fondova EU  </w:t>
                </w:r>
              </w:p>
            </w:txbxContent>
          </v:textbox>
        </v:rect>
      </w:pict>
    </w:r>
    <w:r w:rsidR="00EE7024" w:rsidRPr="00686725">
      <w:rPr>
        <w:noProof/>
        <w:lang w:val="hr-HR" w:eastAsia="hr-HR"/>
      </w:rPr>
      <w:drawing>
        <wp:anchor distT="0" distB="0" distL="114300" distR="114300" simplePos="0" relativeHeight="251662336" behindDoc="0" locked="0" layoutInCell="1" allowOverlap="1">
          <wp:simplePos x="0" y="0"/>
          <wp:positionH relativeFrom="column">
            <wp:posOffset>4580255</wp:posOffset>
          </wp:positionH>
          <wp:positionV relativeFrom="paragraph">
            <wp:posOffset>-138430</wp:posOffset>
          </wp:positionV>
          <wp:extent cx="1732384" cy="469900"/>
          <wp:effectExtent l="0" t="0" r="1270" b="6350"/>
          <wp:wrapNone/>
          <wp:docPr id="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stretch>
                    <a:fillRect/>
                  </a:stretch>
                </pic:blipFill>
                <pic:spPr>
                  <a:xfrm>
                    <a:off x="0" y="0"/>
                    <a:ext cx="1732384" cy="469900"/>
                  </a:xfrm>
                  <a:prstGeom prst="rect">
                    <a:avLst/>
                  </a:prstGeom>
                </pic:spPr>
              </pic:pic>
            </a:graphicData>
          </a:graphic>
        </wp:anchor>
      </w:drawing>
    </w:r>
    <w:r w:rsidR="00EE7024" w:rsidRPr="00686725">
      <w:rPr>
        <w:noProof/>
        <w:lang w:val="hr-HR" w:eastAsia="hr-HR"/>
      </w:rPr>
      <w:drawing>
        <wp:anchor distT="0" distB="0" distL="114300" distR="114300" simplePos="0" relativeHeight="251660288" behindDoc="0" locked="0" layoutInCell="1" allowOverlap="1">
          <wp:simplePos x="0" y="0"/>
          <wp:positionH relativeFrom="column">
            <wp:posOffset>-194945</wp:posOffset>
          </wp:positionH>
          <wp:positionV relativeFrom="paragraph">
            <wp:posOffset>-151130</wp:posOffset>
          </wp:positionV>
          <wp:extent cx="698500" cy="450850"/>
          <wp:effectExtent l="0" t="0" r="6350" b="6350"/>
          <wp:wrapNone/>
          <wp:docPr id="52" name="Picture 52"/>
          <wp:cNvGraphicFramePr/>
          <a:graphic xmlns:a="http://schemas.openxmlformats.org/drawingml/2006/main">
            <a:graphicData uri="http://schemas.openxmlformats.org/drawingml/2006/picture">
              <pic:pic xmlns:pic="http://schemas.openxmlformats.org/drawingml/2006/picture">
                <pic:nvPicPr>
                  <pic:cNvPr id="6" name="Picture 9"/>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8500" cy="450850"/>
                  </a:xfrm>
                  <a:prstGeom prst="rect">
                    <a:avLst/>
                  </a:prstGeom>
                  <a:noFill/>
                </pic:spPr>
              </pic:pic>
            </a:graphicData>
          </a:graphic>
        </wp:anchor>
      </w:drawing>
    </w:r>
    <w:r w:rsidR="00EE7024" w:rsidRPr="00686725">
      <w:rPr>
        <w:noProof/>
        <w:lang w:val="hr-HR" w:eastAsia="hr-HR"/>
      </w:rPr>
      <w:drawing>
        <wp:anchor distT="0" distB="0" distL="114300" distR="114300" simplePos="0" relativeHeight="251659264" behindDoc="0" locked="0" layoutInCell="1" allowOverlap="1">
          <wp:simplePos x="0" y="0"/>
          <wp:positionH relativeFrom="column">
            <wp:posOffset>973455</wp:posOffset>
          </wp:positionH>
          <wp:positionV relativeFrom="paragraph">
            <wp:posOffset>-201930</wp:posOffset>
          </wp:positionV>
          <wp:extent cx="1708103" cy="520700"/>
          <wp:effectExtent l="0" t="0" r="6985" b="0"/>
          <wp:wrapNone/>
          <wp:docPr id="53"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14"/>
                  <pic:cNvPicPr>
                    <a:picLocks noChangeAspect="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11376" cy="521698"/>
                  </a:xfrm>
                  <a:prstGeom prst="rect">
                    <a:avLst/>
                  </a:prstGeom>
                </pic:spPr>
              </pic:pic>
            </a:graphicData>
          </a:graphic>
        </wp:anchor>
      </w:drawing>
    </w:r>
    <w:r w:rsidR="00EE7024" w:rsidRPr="00686725">
      <w:rPr>
        <w:noProof/>
        <w:lang w:val="hr-HR" w:eastAsia="hr-HR"/>
      </w:rPr>
      <w:drawing>
        <wp:anchor distT="0" distB="0" distL="114300" distR="114300" simplePos="0" relativeHeight="251663360" behindDoc="0" locked="0" layoutInCell="1" allowOverlap="1">
          <wp:simplePos x="0" y="0"/>
          <wp:positionH relativeFrom="column">
            <wp:posOffset>3030855</wp:posOffset>
          </wp:positionH>
          <wp:positionV relativeFrom="paragraph">
            <wp:posOffset>-176530</wp:posOffset>
          </wp:positionV>
          <wp:extent cx="1347538" cy="533400"/>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4"/>
                  <a:stretch>
                    <a:fillRect/>
                  </a:stretch>
                </pic:blipFill>
                <pic:spPr>
                  <a:xfrm>
                    <a:off x="0" y="0"/>
                    <a:ext cx="1353597" cy="535798"/>
                  </a:xfrm>
                  <a:prstGeom prst="rect">
                    <a:avLst/>
                  </a:prstGeom>
                </pic:spPr>
              </pic:pic>
            </a:graphicData>
          </a:graphic>
        </wp:anchor>
      </w:drawing>
    </w:r>
  </w:p>
  <w:p w:rsidR="00EE7024" w:rsidRDefault="00EE7024" w:rsidP="00D7127C">
    <w:pPr>
      <w:pStyle w:val="Zaglavlje"/>
    </w:pPr>
  </w:p>
  <w:p w:rsidR="00EE7024" w:rsidRDefault="00EE7024" w:rsidP="00D7127C">
    <w:pPr>
      <w:pStyle w:val="Zaglavlje"/>
    </w:pPr>
  </w:p>
  <w:p w:rsidR="00EE7024" w:rsidRPr="00D7127C" w:rsidRDefault="00EE7024" w:rsidP="00D7127C">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406105F"/>
    <w:multiLevelType w:val="hybridMultilevel"/>
    <w:tmpl w:val="98685DB2"/>
    <w:lvl w:ilvl="0" w:tplc="E7ECFBA4">
      <w:numFmt w:val="bullet"/>
      <w:lvlText w:val="-"/>
      <w:lvlJc w:val="left"/>
      <w:pPr>
        <w:ind w:left="720" w:hanging="360"/>
      </w:pPr>
      <w:rPr>
        <w:rFonts w:ascii="Calibri" w:eastAsia="DengXi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C631EB"/>
    <w:multiLevelType w:val="multilevel"/>
    <w:tmpl w:val="C646FEB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3415500"/>
    <w:multiLevelType w:val="hybridMultilevel"/>
    <w:tmpl w:val="80D4B426"/>
    <w:lvl w:ilvl="0" w:tplc="1EACFD60">
      <w:start w:val="6"/>
      <w:numFmt w:val="bullet"/>
      <w:lvlText w:val="-"/>
      <w:lvlJc w:val="left"/>
      <w:pPr>
        <w:ind w:left="720" w:hanging="360"/>
      </w:pPr>
      <w:rPr>
        <w:rFonts w:ascii="Times New Roman" w:eastAsia="Times New Roman" w:hAnsi="Times New Roman" w:hint="default"/>
      </w:rPr>
    </w:lvl>
    <w:lvl w:ilvl="1" w:tplc="D9147132">
      <w:start w:val="1"/>
      <w:numFmt w:val="bullet"/>
      <w:lvlText w:val="o"/>
      <w:lvlJc w:val="left"/>
      <w:pPr>
        <w:ind w:left="1440" w:hanging="360"/>
      </w:pPr>
      <w:rPr>
        <w:rFonts w:ascii="Courier New" w:hAnsi="Courier New" w:hint="default"/>
      </w:rPr>
    </w:lvl>
    <w:lvl w:ilvl="2" w:tplc="2ED4CBD2">
      <w:start w:val="1"/>
      <w:numFmt w:val="bullet"/>
      <w:lvlText w:val=""/>
      <w:lvlJc w:val="left"/>
      <w:pPr>
        <w:ind w:left="2160" w:hanging="360"/>
      </w:pPr>
      <w:rPr>
        <w:rFonts w:ascii="Wingdings" w:hAnsi="Wingdings" w:hint="default"/>
      </w:rPr>
    </w:lvl>
    <w:lvl w:ilvl="3" w:tplc="B2B8E430">
      <w:start w:val="1"/>
      <w:numFmt w:val="bullet"/>
      <w:lvlText w:val=""/>
      <w:lvlJc w:val="left"/>
      <w:pPr>
        <w:ind w:left="2880" w:hanging="360"/>
      </w:pPr>
      <w:rPr>
        <w:rFonts w:ascii="Symbol" w:hAnsi="Symbol" w:hint="default"/>
      </w:rPr>
    </w:lvl>
    <w:lvl w:ilvl="4" w:tplc="B4F82092">
      <w:start w:val="1"/>
      <w:numFmt w:val="bullet"/>
      <w:lvlText w:val="o"/>
      <w:lvlJc w:val="left"/>
      <w:pPr>
        <w:ind w:left="3600" w:hanging="360"/>
      </w:pPr>
      <w:rPr>
        <w:rFonts w:ascii="Courier New" w:hAnsi="Courier New" w:hint="default"/>
      </w:rPr>
    </w:lvl>
    <w:lvl w:ilvl="5" w:tplc="C1DE0736">
      <w:start w:val="1"/>
      <w:numFmt w:val="bullet"/>
      <w:lvlText w:val=""/>
      <w:lvlJc w:val="left"/>
      <w:pPr>
        <w:ind w:left="4320" w:hanging="360"/>
      </w:pPr>
      <w:rPr>
        <w:rFonts w:ascii="Wingdings" w:hAnsi="Wingdings" w:hint="default"/>
      </w:rPr>
    </w:lvl>
    <w:lvl w:ilvl="6" w:tplc="E7345FF8">
      <w:start w:val="1"/>
      <w:numFmt w:val="bullet"/>
      <w:lvlText w:val=""/>
      <w:lvlJc w:val="left"/>
      <w:pPr>
        <w:ind w:left="5040" w:hanging="360"/>
      </w:pPr>
      <w:rPr>
        <w:rFonts w:ascii="Symbol" w:hAnsi="Symbol" w:hint="default"/>
      </w:rPr>
    </w:lvl>
    <w:lvl w:ilvl="7" w:tplc="13CCF1E6">
      <w:start w:val="1"/>
      <w:numFmt w:val="bullet"/>
      <w:lvlText w:val="o"/>
      <w:lvlJc w:val="left"/>
      <w:pPr>
        <w:ind w:left="5760" w:hanging="360"/>
      </w:pPr>
      <w:rPr>
        <w:rFonts w:ascii="Courier New" w:hAnsi="Courier New" w:hint="default"/>
      </w:rPr>
    </w:lvl>
    <w:lvl w:ilvl="8" w:tplc="83361EFE">
      <w:start w:val="1"/>
      <w:numFmt w:val="bullet"/>
      <w:lvlText w:val=""/>
      <w:lvlJc w:val="left"/>
      <w:pPr>
        <w:ind w:left="6480" w:hanging="360"/>
      </w:pPr>
      <w:rPr>
        <w:rFonts w:ascii="Wingdings" w:hAnsi="Wingdings" w:hint="default"/>
      </w:rPr>
    </w:lvl>
  </w:abstractNum>
  <w:abstractNum w:abstractNumId="5">
    <w:nsid w:val="1504786C"/>
    <w:multiLevelType w:val="hybridMultilevel"/>
    <w:tmpl w:val="1CFC3EB8"/>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8122F8E"/>
    <w:multiLevelType w:val="hybridMultilevel"/>
    <w:tmpl w:val="176CF0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nsid w:val="1E9904CB"/>
    <w:multiLevelType w:val="multilevel"/>
    <w:tmpl w:val="2EC6C948"/>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ascii="Arial" w:hAnsi="Arial" w:cs="Arial" w:hint="default"/>
        <w:b/>
        <w:sz w:val="22"/>
        <w:szCs w:val="22"/>
      </w:rPr>
    </w:lvl>
    <w:lvl w:ilvl="2">
      <w:start w:val="1"/>
      <w:numFmt w:val="decimal"/>
      <w:pStyle w:val="Naslov3"/>
      <w:lvlText w:val="%1.%2.%3"/>
      <w:lvlJc w:val="left"/>
      <w:pPr>
        <w:ind w:left="720" w:hanging="720"/>
      </w:pPr>
      <w:rPr>
        <w:rFonts w:ascii="Arial" w:hAnsi="Arial" w:cs="Arial" w:hint="default"/>
        <w:sz w:val="22"/>
        <w:szCs w:val="22"/>
      </w:rPr>
    </w:lvl>
    <w:lvl w:ilvl="3">
      <w:start w:val="1"/>
      <w:numFmt w:val="decimal"/>
      <w:pStyle w:val="Naslov4"/>
      <w:lvlText w:val="%1.%2.%3.%4"/>
      <w:lvlJc w:val="left"/>
      <w:pPr>
        <w:ind w:left="864" w:hanging="864"/>
      </w:pPr>
      <w:rPr>
        <w:rFonts w:hint="default"/>
        <w:sz w:val="22"/>
        <w:szCs w:val="22"/>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6E4EE0"/>
    <w:multiLevelType w:val="hybridMultilevel"/>
    <w:tmpl w:val="CB3AF756"/>
    <w:lvl w:ilvl="0" w:tplc="E7ECFBA4">
      <w:numFmt w:val="bullet"/>
      <w:lvlText w:val="-"/>
      <w:lvlJc w:val="left"/>
      <w:pPr>
        <w:ind w:left="720" w:hanging="360"/>
      </w:pPr>
      <w:rPr>
        <w:rFonts w:ascii="Calibri" w:eastAsia="DengXi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1EA1E3B"/>
    <w:multiLevelType w:val="hybridMultilevel"/>
    <w:tmpl w:val="56E04302"/>
    <w:lvl w:ilvl="0" w:tplc="E7ECFBA4">
      <w:numFmt w:val="bullet"/>
      <w:lvlText w:val="-"/>
      <w:lvlJc w:val="left"/>
      <w:pPr>
        <w:ind w:left="720" w:hanging="360"/>
      </w:pPr>
      <w:rPr>
        <w:rFonts w:ascii="Calibri" w:eastAsia="DengXian" w:hAnsi="Calibri" w:cs="Calibri" w:hint="default"/>
      </w:rPr>
    </w:lvl>
    <w:lvl w:ilvl="1" w:tplc="B1E0717A">
      <w:start w:val="1"/>
      <w:numFmt w:val="bullet"/>
      <w:lvlText w:val="o"/>
      <w:lvlJc w:val="left"/>
      <w:pPr>
        <w:ind w:left="1440" w:hanging="360"/>
      </w:pPr>
      <w:rPr>
        <w:rFonts w:ascii="Courier New" w:hAnsi="Courier New" w:hint="default"/>
      </w:rPr>
    </w:lvl>
    <w:lvl w:ilvl="2" w:tplc="D4323334">
      <w:start w:val="1"/>
      <w:numFmt w:val="bullet"/>
      <w:lvlText w:val=""/>
      <w:lvlJc w:val="left"/>
      <w:pPr>
        <w:ind w:left="2160" w:hanging="360"/>
      </w:pPr>
      <w:rPr>
        <w:rFonts w:ascii="Wingdings" w:hAnsi="Wingdings" w:hint="default"/>
      </w:rPr>
    </w:lvl>
    <w:lvl w:ilvl="3" w:tplc="9768D71E">
      <w:start w:val="1"/>
      <w:numFmt w:val="bullet"/>
      <w:lvlText w:val=""/>
      <w:lvlJc w:val="left"/>
      <w:pPr>
        <w:ind w:left="2880" w:hanging="360"/>
      </w:pPr>
      <w:rPr>
        <w:rFonts w:ascii="Symbol" w:hAnsi="Symbol" w:hint="default"/>
      </w:rPr>
    </w:lvl>
    <w:lvl w:ilvl="4" w:tplc="14345126">
      <w:start w:val="1"/>
      <w:numFmt w:val="bullet"/>
      <w:lvlText w:val="o"/>
      <w:lvlJc w:val="left"/>
      <w:pPr>
        <w:ind w:left="3600" w:hanging="360"/>
      </w:pPr>
      <w:rPr>
        <w:rFonts w:ascii="Courier New" w:hAnsi="Courier New" w:hint="default"/>
      </w:rPr>
    </w:lvl>
    <w:lvl w:ilvl="5" w:tplc="99FCFAD2">
      <w:start w:val="1"/>
      <w:numFmt w:val="bullet"/>
      <w:lvlText w:val=""/>
      <w:lvlJc w:val="left"/>
      <w:pPr>
        <w:ind w:left="4320" w:hanging="360"/>
      </w:pPr>
      <w:rPr>
        <w:rFonts w:ascii="Wingdings" w:hAnsi="Wingdings" w:hint="default"/>
      </w:rPr>
    </w:lvl>
    <w:lvl w:ilvl="6" w:tplc="F796E284">
      <w:start w:val="1"/>
      <w:numFmt w:val="bullet"/>
      <w:lvlText w:val=""/>
      <w:lvlJc w:val="left"/>
      <w:pPr>
        <w:ind w:left="5040" w:hanging="360"/>
      </w:pPr>
      <w:rPr>
        <w:rFonts w:ascii="Symbol" w:hAnsi="Symbol" w:hint="default"/>
      </w:rPr>
    </w:lvl>
    <w:lvl w:ilvl="7" w:tplc="A24CB8F2">
      <w:start w:val="1"/>
      <w:numFmt w:val="bullet"/>
      <w:lvlText w:val="o"/>
      <w:lvlJc w:val="left"/>
      <w:pPr>
        <w:ind w:left="5760" w:hanging="360"/>
      </w:pPr>
      <w:rPr>
        <w:rFonts w:ascii="Courier New" w:hAnsi="Courier New" w:hint="default"/>
      </w:rPr>
    </w:lvl>
    <w:lvl w:ilvl="8" w:tplc="CA56F8D0">
      <w:start w:val="1"/>
      <w:numFmt w:val="bullet"/>
      <w:lvlText w:val=""/>
      <w:lvlJc w:val="left"/>
      <w:pPr>
        <w:ind w:left="6480" w:hanging="360"/>
      </w:pPr>
      <w:rPr>
        <w:rFonts w:ascii="Wingdings" w:hAnsi="Wingdings" w:hint="default"/>
      </w:rPr>
    </w:lvl>
  </w:abstractNum>
  <w:abstractNum w:abstractNumId="15">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5A97858A"/>
    <w:multiLevelType w:val="hybridMultilevel"/>
    <w:tmpl w:val="5B39C4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EBB7DB3"/>
    <w:multiLevelType w:val="hybridMultilevel"/>
    <w:tmpl w:val="571E6B1A"/>
    <w:lvl w:ilvl="0" w:tplc="E7ECFBA4">
      <w:numFmt w:val="bullet"/>
      <w:lvlText w:val="-"/>
      <w:lvlJc w:val="left"/>
      <w:pPr>
        <w:ind w:left="720" w:hanging="360"/>
      </w:pPr>
      <w:rPr>
        <w:rFonts w:ascii="Calibri" w:eastAsia="DengXian" w:hAnsi="Calibri" w:cs="Calibri" w:hint="default"/>
      </w:rPr>
    </w:lvl>
    <w:lvl w:ilvl="1" w:tplc="8124A652">
      <w:start w:val="3"/>
      <w:numFmt w:val="bullet"/>
      <w:lvlText w:val="-"/>
      <w:lvlJc w:val="left"/>
      <w:pPr>
        <w:ind w:left="1440" w:hanging="360"/>
      </w:pPr>
      <w:rPr>
        <w:rFonts w:ascii="Calibri" w:eastAsia="DengXi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F156B26"/>
    <w:multiLevelType w:val="hybridMultilevel"/>
    <w:tmpl w:val="AC5018E0"/>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1D32F53"/>
    <w:multiLevelType w:val="hybridMultilevel"/>
    <w:tmpl w:val="BD527344"/>
    <w:lvl w:ilvl="0" w:tplc="059448CA">
      <w:start w:val="1"/>
      <w:numFmt w:val="upperRoman"/>
      <w:pStyle w:val="Naslov"/>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3">
    <w:nsid w:val="6D0401F8"/>
    <w:multiLevelType w:val="hybridMultilevel"/>
    <w:tmpl w:val="5516C4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0"/>
  </w:num>
  <w:num w:numId="4">
    <w:abstractNumId w:val="22"/>
  </w:num>
  <w:num w:numId="5">
    <w:abstractNumId w:val="5"/>
  </w:num>
  <w:num w:numId="6">
    <w:abstractNumId w:val="13"/>
  </w:num>
  <w:num w:numId="7">
    <w:abstractNumId w:val="18"/>
    <w:lvlOverride w:ilvl="0">
      <w:startOverride w:val="1"/>
    </w:lvlOverride>
  </w:num>
  <w:num w:numId="8">
    <w:abstractNumId w:val="16"/>
    <w:lvlOverride w:ilvl="0">
      <w:startOverride w:val="1"/>
    </w:lvlOverride>
  </w:num>
  <w:num w:numId="9">
    <w:abstractNumId w:val="9"/>
  </w:num>
  <w:num w:numId="10">
    <w:abstractNumId w:val="23"/>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 w:numId="15">
    <w:abstractNumId w:val="6"/>
  </w:num>
  <w:num w:numId="16">
    <w:abstractNumId w:val="11"/>
  </w:num>
  <w:num w:numId="17">
    <w:abstractNumId w:val="1"/>
  </w:num>
  <w:num w:numId="18">
    <w:abstractNumId w:val="20"/>
  </w:num>
  <w:num w:numId="19">
    <w:abstractNumId w:val="3"/>
  </w:num>
  <w:num w:numId="20">
    <w:abstractNumId w:val="8"/>
  </w:num>
  <w:num w:numId="21">
    <w:abstractNumId w:val="8"/>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num>
  <w:num w:numId="26">
    <w:abstractNumId w:val="8"/>
  </w:num>
  <w:num w:numId="27">
    <w:abstractNumId w:val="8"/>
  </w:num>
  <w:num w:numId="28">
    <w:abstractNumId w:val="8"/>
  </w:num>
  <w:num w:numId="29">
    <w:abstractNumId w:val="2"/>
  </w:num>
  <w:num w:numId="30">
    <w:abstractNumId w:val="15"/>
  </w:num>
  <w:num w:numId="31">
    <w:abstractNumId w:val="12"/>
  </w:num>
  <w:num w:numId="32">
    <w:abstractNumId w:val="8"/>
  </w:num>
  <w:num w:numId="33">
    <w:abstractNumId w:val="4"/>
  </w:num>
  <w:num w:numId="34">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1764A"/>
    <w:rsid w:val="0000476E"/>
    <w:rsid w:val="00012DC5"/>
    <w:rsid w:val="00013BC5"/>
    <w:rsid w:val="000149C7"/>
    <w:rsid w:val="0002135F"/>
    <w:rsid w:val="000216C9"/>
    <w:rsid w:val="0002375F"/>
    <w:rsid w:val="00024430"/>
    <w:rsid w:val="0003128B"/>
    <w:rsid w:val="000317AD"/>
    <w:rsid w:val="0003525B"/>
    <w:rsid w:val="00055210"/>
    <w:rsid w:val="00062A54"/>
    <w:rsid w:val="0007285B"/>
    <w:rsid w:val="00072AD6"/>
    <w:rsid w:val="000732F6"/>
    <w:rsid w:val="000833E2"/>
    <w:rsid w:val="00084A14"/>
    <w:rsid w:val="00090A7A"/>
    <w:rsid w:val="00090ACC"/>
    <w:rsid w:val="000910DD"/>
    <w:rsid w:val="00092046"/>
    <w:rsid w:val="000926DA"/>
    <w:rsid w:val="0009317E"/>
    <w:rsid w:val="00093833"/>
    <w:rsid w:val="000A0586"/>
    <w:rsid w:val="000A1941"/>
    <w:rsid w:val="000A2C9D"/>
    <w:rsid w:val="000A51C9"/>
    <w:rsid w:val="000A5335"/>
    <w:rsid w:val="000A61E5"/>
    <w:rsid w:val="000A6DF9"/>
    <w:rsid w:val="000A7269"/>
    <w:rsid w:val="000B7956"/>
    <w:rsid w:val="000C1523"/>
    <w:rsid w:val="000C2709"/>
    <w:rsid w:val="000C73A0"/>
    <w:rsid w:val="000D0E3E"/>
    <w:rsid w:val="000D255F"/>
    <w:rsid w:val="000D4B65"/>
    <w:rsid w:val="000D767B"/>
    <w:rsid w:val="000D78B1"/>
    <w:rsid w:val="000E19D6"/>
    <w:rsid w:val="000E5D22"/>
    <w:rsid w:val="000E677D"/>
    <w:rsid w:val="000F03F2"/>
    <w:rsid w:val="000F0D99"/>
    <w:rsid w:val="00100600"/>
    <w:rsid w:val="001053DD"/>
    <w:rsid w:val="00106BFA"/>
    <w:rsid w:val="00107946"/>
    <w:rsid w:val="00107F8F"/>
    <w:rsid w:val="001106D9"/>
    <w:rsid w:val="001111CB"/>
    <w:rsid w:val="0011326D"/>
    <w:rsid w:val="0011398A"/>
    <w:rsid w:val="0011410D"/>
    <w:rsid w:val="0011500A"/>
    <w:rsid w:val="001154F1"/>
    <w:rsid w:val="001165DD"/>
    <w:rsid w:val="00117BB0"/>
    <w:rsid w:val="00117CF7"/>
    <w:rsid w:val="00117E17"/>
    <w:rsid w:val="001246DF"/>
    <w:rsid w:val="00126FFF"/>
    <w:rsid w:val="001274C1"/>
    <w:rsid w:val="00127E19"/>
    <w:rsid w:val="00127E2A"/>
    <w:rsid w:val="00130991"/>
    <w:rsid w:val="00130ACA"/>
    <w:rsid w:val="001418A6"/>
    <w:rsid w:val="00141D9E"/>
    <w:rsid w:val="00145993"/>
    <w:rsid w:val="00146AB5"/>
    <w:rsid w:val="001479D3"/>
    <w:rsid w:val="00153B92"/>
    <w:rsid w:val="00160F6D"/>
    <w:rsid w:val="001616B6"/>
    <w:rsid w:val="00161841"/>
    <w:rsid w:val="0016470D"/>
    <w:rsid w:val="00170BDA"/>
    <w:rsid w:val="00172E62"/>
    <w:rsid w:val="001813CA"/>
    <w:rsid w:val="00181703"/>
    <w:rsid w:val="001848A7"/>
    <w:rsid w:val="0018693A"/>
    <w:rsid w:val="00187AD2"/>
    <w:rsid w:val="0019045A"/>
    <w:rsid w:val="001955D4"/>
    <w:rsid w:val="001965F9"/>
    <w:rsid w:val="00196EBD"/>
    <w:rsid w:val="001A46A4"/>
    <w:rsid w:val="001A6C1A"/>
    <w:rsid w:val="001B5119"/>
    <w:rsid w:val="001B55A4"/>
    <w:rsid w:val="001B646C"/>
    <w:rsid w:val="001B6A15"/>
    <w:rsid w:val="001B76CF"/>
    <w:rsid w:val="001D1718"/>
    <w:rsid w:val="001D26CC"/>
    <w:rsid w:val="001D29DE"/>
    <w:rsid w:val="001D5A25"/>
    <w:rsid w:val="001D5D20"/>
    <w:rsid w:val="001E7802"/>
    <w:rsid w:val="001F3099"/>
    <w:rsid w:val="001F3363"/>
    <w:rsid w:val="001F68D4"/>
    <w:rsid w:val="00203467"/>
    <w:rsid w:val="00205A5A"/>
    <w:rsid w:val="00205D75"/>
    <w:rsid w:val="002070ED"/>
    <w:rsid w:val="0020762F"/>
    <w:rsid w:val="00210F48"/>
    <w:rsid w:val="00220E3A"/>
    <w:rsid w:val="002219BB"/>
    <w:rsid w:val="00221ED1"/>
    <w:rsid w:val="00221EE9"/>
    <w:rsid w:val="0022270C"/>
    <w:rsid w:val="0022356A"/>
    <w:rsid w:val="0022432A"/>
    <w:rsid w:val="002310A1"/>
    <w:rsid w:val="002313F2"/>
    <w:rsid w:val="00233AD2"/>
    <w:rsid w:val="00234A45"/>
    <w:rsid w:val="00234F8C"/>
    <w:rsid w:val="0023592F"/>
    <w:rsid w:val="00236F1D"/>
    <w:rsid w:val="002371CD"/>
    <w:rsid w:val="00237C5F"/>
    <w:rsid w:val="002402A0"/>
    <w:rsid w:val="00243563"/>
    <w:rsid w:val="00243B2B"/>
    <w:rsid w:val="00244E2C"/>
    <w:rsid w:val="00247528"/>
    <w:rsid w:val="00250178"/>
    <w:rsid w:val="00250F07"/>
    <w:rsid w:val="00254B5C"/>
    <w:rsid w:val="00254B91"/>
    <w:rsid w:val="00255CFE"/>
    <w:rsid w:val="0025721D"/>
    <w:rsid w:val="00266953"/>
    <w:rsid w:val="00267C8B"/>
    <w:rsid w:val="0027226E"/>
    <w:rsid w:val="00275691"/>
    <w:rsid w:val="00276141"/>
    <w:rsid w:val="0027626A"/>
    <w:rsid w:val="00276BBE"/>
    <w:rsid w:val="0028246D"/>
    <w:rsid w:val="0029246B"/>
    <w:rsid w:val="00295526"/>
    <w:rsid w:val="00297A39"/>
    <w:rsid w:val="002A70A6"/>
    <w:rsid w:val="002A71C8"/>
    <w:rsid w:val="002C04B3"/>
    <w:rsid w:val="002C1D3B"/>
    <w:rsid w:val="002C3A7C"/>
    <w:rsid w:val="002C4645"/>
    <w:rsid w:val="002D1B6E"/>
    <w:rsid w:val="002D48D7"/>
    <w:rsid w:val="002D62A6"/>
    <w:rsid w:val="002D6958"/>
    <w:rsid w:val="002E6372"/>
    <w:rsid w:val="002F351E"/>
    <w:rsid w:val="002F3F30"/>
    <w:rsid w:val="002F54F2"/>
    <w:rsid w:val="003011BE"/>
    <w:rsid w:val="00301540"/>
    <w:rsid w:val="00301548"/>
    <w:rsid w:val="0030495D"/>
    <w:rsid w:val="00310C37"/>
    <w:rsid w:val="0031248B"/>
    <w:rsid w:val="00315AE7"/>
    <w:rsid w:val="00325776"/>
    <w:rsid w:val="0032697F"/>
    <w:rsid w:val="003358CC"/>
    <w:rsid w:val="00335F70"/>
    <w:rsid w:val="003413E5"/>
    <w:rsid w:val="003477F8"/>
    <w:rsid w:val="00351457"/>
    <w:rsid w:val="00353BB7"/>
    <w:rsid w:val="003542FF"/>
    <w:rsid w:val="003569F1"/>
    <w:rsid w:val="00356D22"/>
    <w:rsid w:val="00360D20"/>
    <w:rsid w:val="00361A00"/>
    <w:rsid w:val="003633EC"/>
    <w:rsid w:val="00363BB4"/>
    <w:rsid w:val="00365ABC"/>
    <w:rsid w:val="00366D7B"/>
    <w:rsid w:val="003711CD"/>
    <w:rsid w:val="00371425"/>
    <w:rsid w:val="003715B1"/>
    <w:rsid w:val="00371619"/>
    <w:rsid w:val="003733B0"/>
    <w:rsid w:val="00374053"/>
    <w:rsid w:val="00374919"/>
    <w:rsid w:val="00380060"/>
    <w:rsid w:val="00380737"/>
    <w:rsid w:val="00381B6C"/>
    <w:rsid w:val="00381BAB"/>
    <w:rsid w:val="00387C54"/>
    <w:rsid w:val="0039103B"/>
    <w:rsid w:val="00391090"/>
    <w:rsid w:val="003938AE"/>
    <w:rsid w:val="00396516"/>
    <w:rsid w:val="003A22A9"/>
    <w:rsid w:val="003A6074"/>
    <w:rsid w:val="003B1BF6"/>
    <w:rsid w:val="003B2A38"/>
    <w:rsid w:val="003B5E0E"/>
    <w:rsid w:val="003C4105"/>
    <w:rsid w:val="003D10C4"/>
    <w:rsid w:val="003D2D38"/>
    <w:rsid w:val="003D6447"/>
    <w:rsid w:val="003E1494"/>
    <w:rsid w:val="003E1F5A"/>
    <w:rsid w:val="003E280C"/>
    <w:rsid w:val="003F18F6"/>
    <w:rsid w:val="003F24C9"/>
    <w:rsid w:val="003F4BF6"/>
    <w:rsid w:val="003F7F75"/>
    <w:rsid w:val="00410048"/>
    <w:rsid w:val="00410D02"/>
    <w:rsid w:val="004134F5"/>
    <w:rsid w:val="0042274A"/>
    <w:rsid w:val="00424449"/>
    <w:rsid w:val="00426E2B"/>
    <w:rsid w:val="004320FA"/>
    <w:rsid w:val="00432448"/>
    <w:rsid w:val="004373C5"/>
    <w:rsid w:val="00437C35"/>
    <w:rsid w:val="00443EA2"/>
    <w:rsid w:val="0044503C"/>
    <w:rsid w:val="00460095"/>
    <w:rsid w:val="00461A58"/>
    <w:rsid w:val="004632D3"/>
    <w:rsid w:val="00465785"/>
    <w:rsid w:val="00467D27"/>
    <w:rsid w:val="00471F44"/>
    <w:rsid w:val="00474570"/>
    <w:rsid w:val="004770FC"/>
    <w:rsid w:val="00481C83"/>
    <w:rsid w:val="004937F2"/>
    <w:rsid w:val="00494410"/>
    <w:rsid w:val="004A0DEC"/>
    <w:rsid w:val="004A3E5D"/>
    <w:rsid w:val="004A488C"/>
    <w:rsid w:val="004A7CE2"/>
    <w:rsid w:val="004B0665"/>
    <w:rsid w:val="004C65C9"/>
    <w:rsid w:val="004C7BCC"/>
    <w:rsid w:val="004D19FC"/>
    <w:rsid w:val="004D330F"/>
    <w:rsid w:val="004D37BA"/>
    <w:rsid w:val="004E3B21"/>
    <w:rsid w:val="004E62AD"/>
    <w:rsid w:val="004E738F"/>
    <w:rsid w:val="004E78B3"/>
    <w:rsid w:val="0050240E"/>
    <w:rsid w:val="00502AF9"/>
    <w:rsid w:val="005073F6"/>
    <w:rsid w:val="00507F59"/>
    <w:rsid w:val="005125D9"/>
    <w:rsid w:val="005135F2"/>
    <w:rsid w:val="00520123"/>
    <w:rsid w:val="00522610"/>
    <w:rsid w:val="00527B61"/>
    <w:rsid w:val="00530611"/>
    <w:rsid w:val="0053087A"/>
    <w:rsid w:val="005324AB"/>
    <w:rsid w:val="00536757"/>
    <w:rsid w:val="00536781"/>
    <w:rsid w:val="00537245"/>
    <w:rsid w:val="00537A8D"/>
    <w:rsid w:val="0054009C"/>
    <w:rsid w:val="005448EF"/>
    <w:rsid w:val="0054716E"/>
    <w:rsid w:val="00552C40"/>
    <w:rsid w:val="005542A9"/>
    <w:rsid w:val="00554C9B"/>
    <w:rsid w:val="00556F01"/>
    <w:rsid w:val="00560B92"/>
    <w:rsid w:val="00560D44"/>
    <w:rsid w:val="00561BD2"/>
    <w:rsid w:val="00563146"/>
    <w:rsid w:val="00563D45"/>
    <w:rsid w:val="00566E37"/>
    <w:rsid w:val="00572135"/>
    <w:rsid w:val="0057401A"/>
    <w:rsid w:val="00575B1B"/>
    <w:rsid w:val="00576DD3"/>
    <w:rsid w:val="00577DBB"/>
    <w:rsid w:val="00581E5B"/>
    <w:rsid w:val="005835A6"/>
    <w:rsid w:val="00585054"/>
    <w:rsid w:val="005871FA"/>
    <w:rsid w:val="00590FAB"/>
    <w:rsid w:val="00593A1E"/>
    <w:rsid w:val="00595CE1"/>
    <w:rsid w:val="00597983"/>
    <w:rsid w:val="005A1A27"/>
    <w:rsid w:val="005A3A00"/>
    <w:rsid w:val="005A6080"/>
    <w:rsid w:val="005A6F75"/>
    <w:rsid w:val="005A7F6D"/>
    <w:rsid w:val="005B0596"/>
    <w:rsid w:val="005B0F40"/>
    <w:rsid w:val="005B45AB"/>
    <w:rsid w:val="005B6238"/>
    <w:rsid w:val="005C0814"/>
    <w:rsid w:val="005C149A"/>
    <w:rsid w:val="005C45A7"/>
    <w:rsid w:val="005D032C"/>
    <w:rsid w:val="005D08DC"/>
    <w:rsid w:val="005D2A90"/>
    <w:rsid w:val="005D4C09"/>
    <w:rsid w:val="005D53E8"/>
    <w:rsid w:val="005D5AB2"/>
    <w:rsid w:val="005E239A"/>
    <w:rsid w:val="005E30A9"/>
    <w:rsid w:val="005E3B2B"/>
    <w:rsid w:val="005F35E3"/>
    <w:rsid w:val="00601113"/>
    <w:rsid w:val="00604E81"/>
    <w:rsid w:val="00605AF0"/>
    <w:rsid w:val="0061154A"/>
    <w:rsid w:val="006125B4"/>
    <w:rsid w:val="006125F6"/>
    <w:rsid w:val="00613237"/>
    <w:rsid w:val="006139A7"/>
    <w:rsid w:val="00617B69"/>
    <w:rsid w:val="00617C39"/>
    <w:rsid w:val="00621697"/>
    <w:rsid w:val="006246C2"/>
    <w:rsid w:val="006303F1"/>
    <w:rsid w:val="00631150"/>
    <w:rsid w:val="006313BE"/>
    <w:rsid w:val="00637DD5"/>
    <w:rsid w:val="00641B1B"/>
    <w:rsid w:val="00643364"/>
    <w:rsid w:val="006524BF"/>
    <w:rsid w:val="0065266F"/>
    <w:rsid w:val="0065679A"/>
    <w:rsid w:val="0065754C"/>
    <w:rsid w:val="006627D9"/>
    <w:rsid w:val="00662CF4"/>
    <w:rsid w:val="00663111"/>
    <w:rsid w:val="00674431"/>
    <w:rsid w:val="00674EEF"/>
    <w:rsid w:val="006802CD"/>
    <w:rsid w:val="006857FF"/>
    <w:rsid w:val="00686F1A"/>
    <w:rsid w:val="006875E0"/>
    <w:rsid w:val="006909E4"/>
    <w:rsid w:val="00692C0A"/>
    <w:rsid w:val="006948EF"/>
    <w:rsid w:val="00695FC6"/>
    <w:rsid w:val="006A1D2A"/>
    <w:rsid w:val="006A2927"/>
    <w:rsid w:val="006B6EFB"/>
    <w:rsid w:val="006C25E8"/>
    <w:rsid w:val="006C2DAE"/>
    <w:rsid w:val="006C4A77"/>
    <w:rsid w:val="006C4B8F"/>
    <w:rsid w:val="006C68B3"/>
    <w:rsid w:val="006C7560"/>
    <w:rsid w:val="006D029A"/>
    <w:rsid w:val="006D203D"/>
    <w:rsid w:val="006D5220"/>
    <w:rsid w:val="006D56BD"/>
    <w:rsid w:val="006E0FA5"/>
    <w:rsid w:val="006E1E41"/>
    <w:rsid w:val="006E5865"/>
    <w:rsid w:val="006F3E1B"/>
    <w:rsid w:val="006F4682"/>
    <w:rsid w:val="00703D2F"/>
    <w:rsid w:val="00705678"/>
    <w:rsid w:val="00706904"/>
    <w:rsid w:val="00710B38"/>
    <w:rsid w:val="0071157B"/>
    <w:rsid w:val="007139FD"/>
    <w:rsid w:val="0071501C"/>
    <w:rsid w:val="007153BC"/>
    <w:rsid w:val="00716A7A"/>
    <w:rsid w:val="00723863"/>
    <w:rsid w:val="007245C9"/>
    <w:rsid w:val="00724937"/>
    <w:rsid w:val="0073687A"/>
    <w:rsid w:val="00742B89"/>
    <w:rsid w:val="00743B97"/>
    <w:rsid w:val="00747A80"/>
    <w:rsid w:val="00752760"/>
    <w:rsid w:val="007574AE"/>
    <w:rsid w:val="00761A35"/>
    <w:rsid w:val="0076316B"/>
    <w:rsid w:val="007679DE"/>
    <w:rsid w:val="007749E4"/>
    <w:rsid w:val="00774C65"/>
    <w:rsid w:val="00776810"/>
    <w:rsid w:val="007853CD"/>
    <w:rsid w:val="0078710A"/>
    <w:rsid w:val="00792249"/>
    <w:rsid w:val="00793DF8"/>
    <w:rsid w:val="00794032"/>
    <w:rsid w:val="00795686"/>
    <w:rsid w:val="00796788"/>
    <w:rsid w:val="007A1B3B"/>
    <w:rsid w:val="007A49AC"/>
    <w:rsid w:val="007D0977"/>
    <w:rsid w:val="007D56AF"/>
    <w:rsid w:val="007D643C"/>
    <w:rsid w:val="007D665A"/>
    <w:rsid w:val="007D673A"/>
    <w:rsid w:val="007E33A2"/>
    <w:rsid w:val="007E3835"/>
    <w:rsid w:val="007F21A3"/>
    <w:rsid w:val="007F78E1"/>
    <w:rsid w:val="00800DC8"/>
    <w:rsid w:val="008115A0"/>
    <w:rsid w:val="008134D5"/>
    <w:rsid w:val="00814FCD"/>
    <w:rsid w:val="0081584C"/>
    <w:rsid w:val="00817622"/>
    <w:rsid w:val="00821FA4"/>
    <w:rsid w:val="008307F3"/>
    <w:rsid w:val="0083165E"/>
    <w:rsid w:val="008369A4"/>
    <w:rsid w:val="00844A6C"/>
    <w:rsid w:val="00845639"/>
    <w:rsid w:val="0084652F"/>
    <w:rsid w:val="00846F5A"/>
    <w:rsid w:val="0084737C"/>
    <w:rsid w:val="00850C3E"/>
    <w:rsid w:val="00854606"/>
    <w:rsid w:val="00860918"/>
    <w:rsid w:val="00866E1E"/>
    <w:rsid w:val="00867A1E"/>
    <w:rsid w:val="008710A5"/>
    <w:rsid w:val="008715B1"/>
    <w:rsid w:val="008755F7"/>
    <w:rsid w:val="00876300"/>
    <w:rsid w:val="0087654A"/>
    <w:rsid w:val="0088187B"/>
    <w:rsid w:val="0088409E"/>
    <w:rsid w:val="008860AB"/>
    <w:rsid w:val="00890F7A"/>
    <w:rsid w:val="00894A71"/>
    <w:rsid w:val="0089506B"/>
    <w:rsid w:val="0089591A"/>
    <w:rsid w:val="00896E5E"/>
    <w:rsid w:val="008A1F3E"/>
    <w:rsid w:val="008A416F"/>
    <w:rsid w:val="008A45DC"/>
    <w:rsid w:val="008A5CA1"/>
    <w:rsid w:val="008A5F8A"/>
    <w:rsid w:val="008A617F"/>
    <w:rsid w:val="008A6247"/>
    <w:rsid w:val="008B7EE7"/>
    <w:rsid w:val="008C217C"/>
    <w:rsid w:val="008C5563"/>
    <w:rsid w:val="008C6734"/>
    <w:rsid w:val="008C7934"/>
    <w:rsid w:val="008D495E"/>
    <w:rsid w:val="008D501A"/>
    <w:rsid w:val="008D6197"/>
    <w:rsid w:val="008E15DE"/>
    <w:rsid w:val="008E2FC6"/>
    <w:rsid w:val="008E3129"/>
    <w:rsid w:val="008E6807"/>
    <w:rsid w:val="008F1437"/>
    <w:rsid w:val="008F3EF1"/>
    <w:rsid w:val="00907D90"/>
    <w:rsid w:val="00914529"/>
    <w:rsid w:val="0092742D"/>
    <w:rsid w:val="009308BE"/>
    <w:rsid w:val="00930C85"/>
    <w:rsid w:val="00944538"/>
    <w:rsid w:val="00945358"/>
    <w:rsid w:val="00945C45"/>
    <w:rsid w:val="009520DB"/>
    <w:rsid w:val="009521E2"/>
    <w:rsid w:val="00953109"/>
    <w:rsid w:val="00955397"/>
    <w:rsid w:val="00956AE3"/>
    <w:rsid w:val="00966026"/>
    <w:rsid w:val="00970203"/>
    <w:rsid w:val="00970927"/>
    <w:rsid w:val="0097531B"/>
    <w:rsid w:val="0098076C"/>
    <w:rsid w:val="00984E41"/>
    <w:rsid w:val="00986CC0"/>
    <w:rsid w:val="00993435"/>
    <w:rsid w:val="0099438B"/>
    <w:rsid w:val="0099570D"/>
    <w:rsid w:val="00995B98"/>
    <w:rsid w:val="009A232E"/>
    <w:rsid w:val="009A2C59"/>
    <w:rsid w:val="009A2FC2"/>
    <w:rsid w:val="009A2FD8"/>
    <w:rsid w:val="009A584C"/>
    <w:rsid w:val="009B2F31"/>
    <w:rsid w:val="009B4446"/>
    <w:rsid w:val="009C0642"/>
    <w:rsid w:val="009C0E90"/>
    <w:rsid w:val="009C1295"/>
    <w:rsid w:val="009C14F1"/>
    <w:rsid w:val="009C2431"/>
    <w:rsid w:val="009C2CA3"/>
    <w:rsid w:val="009C651D"/>
    <w:rsid w:val="009C779A"/>
    <w:rsid w:val="009D0B2C"/>
    <w:rsid w:val="009D19F9"/>
    <w:rsid w:val="009D515B"/>
    <w:rsid w:val="009D737F"/>
    <w:rsid w:val="009E0F22"/>
    <w:rsid w:val="009E13CC"/>
    <w:rsid w:val="009E3A81"/>
    <w:rsid w:val="009E616E"/>
    <w:rsid w:val="009F0EE2"/>
    <w:rsid w:val="009F4BB0"/>
    <w:rsid w:val="00A04F42"/>
    <w:rsid w:val="00A11862"/>
    <w:rsid w:val="00A12886"/>
    <w:rsid w:val="00A13AEC"/>
    <w:rsid w:val="00A15D80"/>
    <w:rsid w:val="00A22041"/>
    <w:rsid w:val="00A22529"/>
    <w:rsid w:val="00A22F5F"/>
    <w:rsid w:val="00A26AD7"/>
    <w:rsid w:val="00A337F4"/>
    <w:rsid w:val="00A33F83"/>
    <w:rsid w:val="00A35691"/>
    <w:rsid w:val="00A35B42"/>
    <w:rsid w:val="00A528E8"/>
    <w:rsid w:val="00A52D0D"/>
    <w:rsid w:val="00A55070"/>
    <w:rsid w:val="00A615F2"/>
    <w:rsid w:val="00A678EA"/>
    <w:rsid w:val="00A71C8C"/>
    <w:rsid w:val="00A71DDF"/>
    <w:rsid w:val="00A733B0"/>
    <w:rsid w:val="00A74570"/>
    <w:rsid w:val="00A763AF"/>
    <w:rsid w:val="00A77DDB"/>
    <w:rsid w:val="00A82859"/>
    <w:rsid w:val="00A82A40"/>
    <w:rsid w:val="00A8303B"/>
    <w:rsid w:val="00A87C14"/>
    <w:rsid w:val="00A97744"/>
    <w:rsid w:val="00AA2B64"/>
    <w:rsid w:val="00AA2B93"/>
    <w:rsid w:val="00AA3C98"/>
    <w:rsid w:val="00AA6D16"/>
    <w:rsid w:val="00AB1119"/>
    <w:rsid w:val="00AB1729"/>
    <w:rsid w:val="00AB34F3"/>
    <w:rsid w:val="00AB3851"/>
    <w:rsid w:val="00AB4B70"/>
    <w:rsid w:val="00AB6180"/>
    <w:rsid w:val="00AC12C7"/>
    <w:rsid w:val="00AD23AC"/>
    <w:rsid w:val="00AD3153"/>
    <w:rsid w:val="00AD7D9B"/>
    <w:rsid w:val="00AE1443"/>
    <w:rsid w:val="00AE1B32"/>
    <w:rsid w:val="00AE42C5"/>
    <w:rsid w:val="00AF3379"/>
    <w:rsid w:val="00AF3587"/>
    <w:rsid w:val="00AF50E6"/>
    <w:rsid w:val="00B00E97"/>
    <w:rsid w:val="00B02180"/>
    <w:rsid w:val="00B02F30"/>
    <w:rsid w:val="00B0508B"/>
    <w:rsid w:val="00B05E54"/>
    <w:rsid w:val="00B162FA"/>
    <w:rsid w:val="00B16C2D"/>
    <w:rsid w:val="00B1745A"/>
    <w:rsid w:val="00B21A15"/>
    <w:rsid w:val="00B23E90"/>
    <w:rsid w:val="00B275F0"/>
    <w:rsid w:val="00B3743B"/>
    <w:rsid w:val="00B4310D"/>
    <w:rsid w:val="00B43388"/>
    <w:rsid w:val="00B444BA"/>
    <w:rsid w:val="00B51176"/>
    <w:rsid w:val="00B51A14"/>
    <w:rsid w:val="00B525C1"/>
    <w:rsid w:val="00B535AC"/>
    <w:rsid w:val="00B55F74"/>
    <w:rsid w:val="00B56BA9"/>
    <w:rsid w:val="00B56F99"/>
    <w:rsid w:val="00B6057A"/>
    <w:rsid w:val="00B6555E"/>
    <w:rsid w:val="00B65EA5"/>
    <w:rsid w:val="00B67925"/>
    <w:rsid w:val="00B7045D"/>
    <w:rsid w:val="00B75FD3"/>
    <w:rsid w:val="00B805E8"/>
    <w:rsid w:val="00B81BE7"/>
    <w:rsid w:val="00B86416"/>
    <w:rsid w:val="00B87412"/>
    <w:rsid w:val="00B911E1"/>
    <w:rsid w:val="00B9235D"/>
    <w:rsid w:val="00B92E32"/>
    <w:rsid w:val="00B933D5"/>
    <w:rsid w:val="00B94C39"/>
    <w:rsid w:val="00B95C24"/>
    <w:rsid w:val="00BA04AF"/>
    <w:rsid w:val="00BA739A"/>
    <w:rsid w:val="00BB1166"/>
    <w:rsid w:val="00BB4241"/>
    <w:rsid w:val="00BB5DB1"/>
    <w:rsid w:val="00BC26A5"/>
    <w:rsid w:val="00BC4294"/>
    <w:rsid w:val="00BC60CA"/>
    <w:rsid w:val="00BD0214"/>
    <w:rsid w:val="00BD1DE3"/>
    <w:rsid w:val="00BD3339"/>
    <w:rsid w:val="00BD7CAD"/>
    <w:rsid w:val="00BE033D"/>
    <w:rsid w:val="00BE4DE5"/>
    <w:rsid w:val="00BE7E51"/>
    <w:rsid w:val="00BF198C"/>
    <w:rsid w:val="00BF2BE8"/>
    <w:rsid w:val="00BF70A7"/>
    <w:rsid w:val="00C013E4"/>
    <w:rsid w:val="00C05D5E"/>
    <w:rsid w:val="00C10E84"/>
    <w:rsid w:val="00C1337A"/>
    <w:rsid w:val="00C24E7F"/>
    <w:rsid w:val="00C25214"/>
    <w:rsid w:val="00C27D2F"/>
    <w:rsid w:val="00C44CEE"/>
    <w:rsid w:val="00C45DF5"/>
    <w:rsid w:val="00C46E0A"/>
    <w:rsid w:val="00C51038"/>
    <w:rsid w:val="00C52A4F"/>
    <w:rsid w:val="00C531BF"/>
    <w:rsid w:val="00C53D49"/>
    <w:rsid w:val="00C60C6F"/>
    <w:rsid w:val="00C610C9"/>
    <w:rsid w:val="00C632C9"/>
    <w:rsid w:val="00C67129"/>
    <w:rsid w:val="00C71D05"/>
    <w:rsid w:val="00C7351A"/>
    <w:rsid w:val="00C779B0"/>
    <w:rsid w:val="00C809FC"/>
    <w:rsid w:val="00C8778E"/>
    <w:rsid w:val="00C9137D"/>
    <w:rsid w:val="00C931E1"/>
    <w:rsid w:val="00C93BAA"/>
    <w:rsid w:val="00C95A0F"/>
    <w:rsid w:val="00C96DEE"/>
    <w:rsid w:val="00CA15C1"/>
    <w:rsid w:val="00CA1D39"/>
    <w:rsid w:val="00CA329E"/>
    <w:rsid w:val="00CA3EC8"/>
    <w:rsid w:val="00CA5BAA"/>
    <w:rsid w:val="00CA5BD4"/>
    <w:rsid w:val="00CB13DE"/>
    <w:rsid w:val="00CB4319"/>
    <w:rsid w:val="00CB5B3C"/>
    <w:rsid w:val="00CC06F3"/>
    <w:rsid w:val="00CC1FE6"/>
    <w:rsid w:val="00CC2A69"/>
    <w:rsid w:val="00CC3813"/>
    <w:rsid w:val="00CC7E74"/>
    <w:rsid w:val="00CD1FDA"/>
    <w:rsid w:val="00CD3EAF"/>
    <w:rsid w:val="00CD5D17"/>
    <w:rsid w:val="00CD6A90"/>
    <w:rsid w:val="00CD6D3A"/>
    <w:rsid w:val="00CE5A9E"/>
    <w:rsid w:val="00CE7A25"/>
    <w:rsid w:val="00CE7A57"/>
    <w:rsid w:val="00CF100D"/>
    <w:rsid w:val="00CF18D1"/>
    <w:rsid w:val="00CF1CEB"/>
    <w:rsid w:val="00CF501C"/>
    <w:rsid w:val="00CF57C9"/>
    <w:rsid w:val="00D00BBD"/>
    <w:rsid w:val="00D02A98"/>
    <w:rsid w:val="00D1071E"/>
    <w:rsid w:val="00D146AC"/>
    <w:rsid w:val="00D153D0"/>
    <w:rsid w:val="00D15556"/>
    <w:rsid w:val="00D15D04"/>
    <w:rsid w:val="00D22358"/>
    <w:rsid w:val="00D2303F"/>
    <w:rsid w:val="00D23995"/>
    <w:rsid w:val="00D24E4E"/>
    <w:rsid w:val="00D250A2"/>
    <w:rsid w:val="00D30416"/>
    <w:rsid w:val="00D32AAF"/>
    <w:rsid w:val="00D351B5"/>
    <w:rsid w:val="00D37947"/>
    <w:rsid w:val="00D43B35"/>
    <w:rsid w:val="00D44A55"/>
    <w:rsid w:val="00D4523B"/>
    <w:rsid w:val="00D4658F"/>
    <w:rsid w:val="00D506E8"/>
    <w:rsid w:val="00D5137C"/>
    <w:rsid w:val="00D5465E"/>
    <w:rsid w:val="00D5795C"/>
    <w:rsid w:val="00D605FD"/>
    <w:rsid w:val="00D61827"/>
    <w:rsid w:val="00D63A22"/>
    <w:rsid w:val="00D651A7"/>
    <w:rsid w:val="00D65678"/>
    <w:rsid w:val="00D65733"/>
    <w:rsid w:val="00D65887"/>
    <w:rsid w:val="00D67F49"/>
    <w:rsid w:val="00D707AE"/>
    <w:rsid w:val="00D7127C"/>
    <w:rsid w:val="00D74006"/>
    <w:rsid w:val="00D833EC"/>
    <w:rsid w:val="00D874C2"/>
    <w:rsid w:val="00D91113"/>
    <w:rsid w:val="00D949A2"/>
    <w:rsid w:val="00DA1ECF"/>
    <w:rsid w:val="00DA2714"/>
    <w:rsid w:val="00DA5DF7"/>
    <w:rsid w:val="00DA5E1B"/>
    <w:rsid w:val="00DA6C12"/>
    <w:rsid w:val="00DB2F5A"/>
    <w:rsid w:val="00DB3750"/>
    <w:rsid w:val="00DB3FCB"/>
    <w:rsid w:val="00DB4692"/>
    <w:rsid w:val="00DB5CF4"/>
    <w:rsid w:val="00DB6618"/>
    <w:rsid w:val="00DB77A0"/>
    <w:rsid w:val="00DC38C7"/>
    <w:rsid w:val="00DC7356"/>
    <w:rsid w:val="00DC76C9"/>
    <w:rsid w:val="00DD0368"/>
    <w:rsid w:val="00DD1487"/>
    <w:rsid w:val="00DD47FB"/>
    <w:rsid w:val="00DD5B54"/>
    <w:rsid w:val="00DF038D"/>
    <w:rsid w:val="00DF0ED0"/>
    <w:rsid w:val="00DF0F6F"/>
    <w:rsid w:val="00DF1AA1"/>
    <w:rsid w:val="00E027FA"/>
    <w:rsid w:val="00E04498"/>
    <w:rsid w:val="00E049FB"/>
    <w:rsid w:val="00E06656"/>
    <w:rsid w:val="00E13666"/>
    <w:rsid w:val="00E14D02"/>
    <w:rsid w:val="00E15B93"/>
    <w:rsid w:val="00E16127"/>
    <w:rsid w:val="00E177AA"/>
    <w:rsid w:val="00E2017B"/>
    <w:rsid w:val="00E21B71"/>
    <w:rsid w:val="00E21C3D"/>
    <w:rsid w:val="00E22573"/>
    <w:rsid w:val="00E3211C"/>
    <w:rsid w:val="00E33AE1"/>
    <w:rsid w:val="00E34435"/>
    <w:rsid w:val="00E35192"/>
    <w:rsid w:val="00E4009A"/>
    <w:rsid w:val="00E400F0"/>
    <w:rsid w:val="00E41DF6"/>
    <w:rsid w:val="00E42BD5"/>
    <w:rsid w:val="00E44613"/>
    <w:rsid w:val="00E454F0"/>
    <w:rsid w:val="00E52D69"/>
    <w:rsid w:val="00E5399E"/>
    <w:rsid w:val="00E5531E"/>
    <w:rsid w:val="00E661D0"/>
    <w:rsid w:val="00E67956"/>
    <w:rsid w:val="00E703BB"/>
    <w:rsid w:val="00E7221C"/>
    <w:rsid w:val="00E75560"/>
    <w:rsid w:val="00E76136"/>
    <w:rsid w:val="00E81367"/>
    <w:rsid w:val="00E8325E"/>
    <w:rsid w:val="00E86290"/>
    <w:rsid w:val="00E92196"/>
    <w:rsid w:val="00E92C37"/>
    <w:rsid w:val="00EA195D"/>
    <w:rsid w:val="00EA6043"/>
    <w:rsid w:val="00EB595D"/>
    <w:rsid w:val="00EB5E1D"/>
    <w:rsid w:val="00EB729E"/>
    <w:rsid w:val="00EB7626"/>
    <w:rsid w:val="00EB7C24"/>
    <w:rsid w:val="00EC0765"/>
    <w:rsid w:val="00EC0B11"/>
    <w:rsid w:val="00EC0F3F"/>
    <w:rsid w:val="00EC3161"/>
    <w:rsid w:val="00EC32DE"/>
    <w:rsid w:val="00EC7A5D"/>
    <w:rsid w:val="00ED16B1"/>
    <w:rsid w:val="00ED339C"/>
    <w:rsid w:val="00ED6084"/>
    <w:rsid w:val="00EE0427"/>
    <w:rsid w:val="00EE1F0F"/>
    <w:rsid w:val="00EE7024"/>
    <w:rsid w:val="00EE7A86"/>
    <w:rsid w:val="00EF1244"/>
    <w:rsid w:val="00EF2CC9"/>
    <w:rsid w:val="00EF4352"/>
    <w:rsid w:val="00EF6F26"/>
    <w:rsid w:val="00F00A68"/>
    <w:rsid w:val="00F027A7"/>
    <w:rsid w:val="00F03684"/>
    <w:rsid w:val="00F06A61"/>
    <w:rsid w:val="00F102DB"/>
    <w:rsid w:val="00F11D89"/>
    <w:rsid w:val="00F1764A"/>
    <w:rsid w:val="00F31317"/>
    <w:rsid w:val="00F32D44"/>
    <w:rsid w:val="00F37248"/>
    <w:rsid w:val="00F43F20"/>
    <w:rsid w:val="00F54765"/>
    <w:rsid w:val="00F62D99"/>
    <w:rsid w:val="00F71F38"/>
    <w:rsid w:val="00F7703A"/>
    <w:rsid w:val="00F77FBA"/>
    <w:rsid w:val="00F80EC1"/>
    <w:rsid w:val="00F81D4E"/>
    <w:rsid w:val="00F82995"/>
    <w:rsid w:val="00F86E67"/>
    <w:rsid w:val="00F87302"/>
    <w:rsid w:val="00F927D8"/>
    <w:rsid w:val="00F9747D"/>
    <w:rsid w:val="00FA022C"/>
    <w:rsid w:val="00FA1FD3"/>
    <w:rsid w:val="00FA25BE"/>
    <w:rsid w:val="00FA79AE"/>
    <w:rsid w:val="00FB192D"/>
    <w:rsid w:val="00FB4393"/>
    <w:rsid w:val="00FC0610"/>
    <w:rsid w:val="00FC3F95"/>
    <w:rsid w:val="00FC6B89"/>
    <w:rsid w:val="00FC77EF"/>
    <w:rsid w:val="00FE035E"/>
    <w:rsid w:val="00FE097D"/>
    <w:rsid w:val="00FE2D87"/>
    <w:rsid w:val="00FE3E5F"/>
    <w:rsid w:val="00FE3E86"/>
    <w:rsid w:val="00FE59D5"/>
    <w:rsid w:val="00FE70D1"/>
    <w:rsid w:val="00FF2095"/>
    <w:rsid w:val="00FF7CD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95"/>
    <w:pPr>
      <w:spacing w:before="120" w:after="120" w:line="220" w:lineRule="atLeast"/>
    </w:pPr>
    <w:rPr>
      <w:rFonts w:ascii="Tahoma" w:hAnsi="Tahoma"/>
      <w:sz w:val="20"/>
    </w:rPr>
  </w:style>
  <w:style w:type="paragraph" w:styleId="Naslov1">
    <w:name w:val="heading 1"/>
    <w:basedOn w:val="Normal"/>
    <w:next w:val="Normal"/>
    <w:link w:val="Naslov1Char"/>
    <w:uiPriority w:val="9"/>
    <w:qFormat/>
    <w:rsid w:val="00F1764A"/>
    <w:pPr>
      <w:keepNext/>
      <w:keepLines/>
      <w:numPr>
        <w:numId w:val="2"/>
      </w:numPr>
      <w:spacing w:before="240"/>
      <w:outlineLvl w:val="0"/>
    </w:pPr>
    <w:rPr>
      <w:rFonts w:eastAsiaTheme="majorEastAsia" w:cstheme="majorBidi"/>
      <w:b/>
      <w:caps/>
      <w:szCs w:val="32"/>
    </w:rPr>
  </w:style>
  <w:style w:type="paragraph" w:styleId="Naslov2">
    <w:name w:val="heading 2"/>
    <w:basedOn w:val="Normal"/>
    <w:next w:val="Normal"/>
    <w:link w:val="Naslov2Char"/>
    <w:uiPriority w:val="9"/>
    <w:unhideWhenUsed/>
    <w:qFormat/>
    <w:rsid w:val="00EB729E"/>
    <w:pPr>
      <w:keepNext/>
      <w:keepLines/>
      <w:numPr>
        <w:ilvl w:val="1"/>
        <w:numId w:val="2"/>
      </w:numPr>
      <w:spacing w:before="240"/>
      <w:outlineLvl w:val="1"/>
    </w:pPr>
    <w:rPr>
      <w:rFonts w:eastAsiaTheme="majorEastAsia" w:cstheme="majorBidi"/>
      <w:b/>
      <w:szCs w:val="26"/>
    </w:rPr>
  </w:style>
  <w:style w:type="paragraph" w:styleId="Naslov3">
    <w:name w:val="heading 3"/>
    <w:basedOn w:val="Normal"/>
    <w:next w:val="Normal"/>
    <w:link w:val="Naslov3Char"/>
    <w:uiPriority w:val="9"/>
    <w:unhideWhenUsed/>
    <w:qFormat/>
    <w:rsid w:val="006D203D"/>
    <w:pPr>
      <w:keepNext/>
      <w:keepLines/>
      <w:numPr>
        <w:ilvl w:val="2"/>
        <w:numId w:val="2"/>
      </w:numPr>
      <w:outlineLvl w:val="2"/>
    </w:pPr>
    <w:rPr>
      <w:rFonts w:eastAsiaTheme="majorEastAsia" w:cstheme="majorBidi"/>
      <w:b/>
      <w:szCs w:val="24"/>
    </w:rPr>
  </w:style>
  <w:style w:type="paragraph" w:styleId="Naslov4">
    <w:name w:val="heading 4"/>
    <w:basedOn w:val="Normal"/>
    <w:next w:val="Normal"/>
    <w:link w:val="Naslov4Char"/>
    <w:uiPriority w:val="9"/>
    <w:unhideWhenUsed/>
    <w:qFormat/>
    <w:rsid w:val="006D203D"/>
    <w:pPr>
      <w:keepNext/>
      <w:keepLines/>
      <w:numPr>
        <w:ilvl w:val="3"/>
        <w:numId w:val="2"/>
      </w:numPr>
      <w:outlineLvl w:val="3"/>
    </w:pPr>
    <w:rPr>
      <w:rFonts w:eastAsiaTheme="majorEastAsia" w:cstheme="majorBidi"/>
      <w:b/>
      <w:i/>
      <w:iCs/>
    </w:rPr>
  </w:style>
  <w:style w:type="paragraph" w:styleId="Naslov5">
    <w:name w:val="heading 5"/>
    <w:basedOn w:val="Normal"/>
    <w:next w:val="Normal"/>
    <w:link w:val="Naslov5Char"/>
    <w:uiPriority w:val="9"/>
    <w:unhideWhenUsed/>
    <w:qFormat/>
    <w:rsid w:val="00107F8F"/>
    <w:pPr>
      <w:keepNext/>
      <w:keepLines/>
      <w:numPr>
        <w:ilvl w:val="4"/>
        <w:numId w:val="2"/>
      </w:numPr>
      <w:outlineLvl w:val="4"/>
    </w:pPr>
    <w:rPr>
      <w:rFonts w:eastAsiaTheme="majorEastAsia" w:cstheme="majorBidi"/>
      <w:i/>
    </w:rPr>
  </w:style>
  <w:style w:type="paragraph" w:styleId="Naslov6">
    <w:name w:val="heading 6"/>
    <w:basedOn w:val="Normal"/>
    <w:next w:val="Normal"/>
    <w:link w:val="Naslov6Char"/>
    <w:uiPriority w:val="9"/>
    <w:semiHidden/>
    <w:unhideWhenUsed/>
    <w:qFormat/>
    <w:rsid w:val="00432448"/>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semiHidden/>
    <w:unhideWhenUsed/>
    <w:qFormat/>
    <w:rsid w:val="00432448"/>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semiHidden/>
    <w:unhideWhenUsed/>
    <w:qFormat/>
    <w:rsid w:val="0043244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43244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75B1B"/>
    <w:pPr>
      <w:pageBreakBefore/>
      <w:numPr>
        <w:numId w:val="1"/>
      </w:numPr>
      <w:pBdr>
        <w:bottom w:val="single" w:sz="4" w:space="1" w:color="auto"/>
      </w:pBdr>
      <w:spacing w:after="240"/>
      <w:contextualSpacing/>
    </w:pPr>
    <w:rPr>
      <w:rFonts w:eastAsiaTheme="majorEastAsia" w:cstheme="majorBidi"/>
      <w:b/>
      <w:caps/>
      <w:spacing w:val="-10"/>
      <w:kern w:val="28"/>
      <w:sz w:val="24"/>
      <w:szCs w:val="56"/>
    </w:rPr>
  </w:style>
  <w:style w:type="character" w:customStyle="1" w:styleId="NaslovChar">
    <w:name w:val="Naslov Char"/>
    <w:basedOn w:val="Zadanifontodlomka"/>
    <w:link w:val="Naslov"/>
    <w:uiPriority w:val="10"/>
    <w:rsid w:val="00575B1B"/>
    <w:rPr>
      <w:rFonts w:ascii="Tahoma" w:eastAsiaTheme="majorEastAsia" w:hAnsi="Tahoma" w:cstheme="majorBidi"/>
      <w:b/>
      <w:caps/>
      <w:spacing w:val="-10"/>
      <w:kern w:val="28"/>
      <w:sz w:val="24"/>
      <w:szCs w:val="56"/>
    </w:rPr>
  </w:style>
  <w:style w:type="character" w:customStyle="1" w:styleId="Naslov1Char">
    <w:name w:val="Naslov 1 Char"/>
    <w:basedOn w:val="Zadanifontodlomka"/>
    <w:link w:val="Naslov1"/>
    <w:uiPriority w:val="9"/>
    <w:rsid w:val="00F1764A"/>
    <w:rPr>
      <w:rFonts w:ascii="Tahoma" w:eastAsiaTheme="majorEastAsia" w:hAnsi="Tahoma" w:cstheme="majorBidi"/>
      <w:b/>
      <w:caps/>
      <w:sz w:val="20"/>
      <w:szCs w:val="32"/>
    </w:rPr>
  </w:style>
  <w:style w:type="character" w:customStyle="1" w:styleId="Naslov2Char">
    <w:name w:val="Naslov 2 Char"/>
    <w:basedOn w:val="Zadanifontodlomka"/>
    <w:link w:val="Naslov2"/>
    <w:uiPriority w:val="9"/>
    <w:rsid w:val="00EB729E"/>
    <w:rPr>
      <w:rFonts w:ascii="Tahoma" w:eastAsiaTheme="majorEastAsia" w:hAnsi="Tahoma" w:cstheme="majorBidi"/>
      <w:b/>
      <w:sz w:val="20"/>
      <w:szCs w:val="26"/>
    </w:rPr>
  </w:style>
  <w:style w:type="character" w:customStyle="1" w:styleId="Naslov3Char">
    <w:name w:val="Naslov 3 Char"/>
    <w:basedOn w:val="Zadanifontodlomka"/>
    <w:link w:val="Naslov3"/>
    <w:uiPriority w:val="9"/>
    <w:rsid w:val="006D203D"/>
    <w:rPr>
      <w:rFonts w:ascii="Tahoma" w:eastAsiaTheme="majorEastAsia" w:hAnsi="Tahoma" w:cstheme="majorBidi"/>
      <w:b/>
      <w:sz w:val="20"/>
      <w:szCs w:val="24"/>
    </w:rPr>
  </w:style>
  <w:style w:type="character" w:customStyle="1" w:styleId="Naslov4Char">
    <w:name w:val="Naslov 4 Char"/>
    <w:basedOn w:val="Zadanifontodlomka"/>
    <w:link w:val="Naslov4"/>
    <w:uiPriority w:val="9"/>
    <w:rsid w:val="006D203D"/>
    <w:rPr>
      <w:rFonts w:ascii="Tahoma" w:eastAsiaTheme="majorEastAsia" w:hAnsi="Tahoma" w:cstheme="majorBidi"/>
      <w:b/>
      <w:i/>
      <w:iCs/>
      <w:sz w:val="20"/>
    </w:rPr>
  </w:style>
  <w:style w:type="character" w:customStyle="1" w:styleId="Naslov5Char">
    <w:name w:val="Naslov 5 Char"/>
    <w:basedOn w:val="Zadanifontodlomka"/>
    <w:link w:val="Naslov5"/>
    <w:uiPriority w:val="9"/>
    <w:rsid w:val="00107F8F"/>
    <w:rPr>
      <w:rFonts w:ascii="Tahoma" w:eastAsiaTheme="majorEastAsia" w:hAnsi="Tahoma" w:cstheme="majorBidi"/>
      <w:i/>
      <w:sz w:val="20"/>
    </w:rPr>
  </w:style>
  <w:style w:type="paragraph" w:styleId="Bezproreda">
    <w:name w:val="No Spacing"/>
    <w:link w:val="BezproredaChar"/>
    <w:uiPriority w:val="1"/>
    <w:qFormat/>
    <w:rsid w:val="0028246D"/>
    <w:pPr>
      <w:jc w:val="left"/>
    </w:pPr>
    <w:rPr>
      <w:rFonts w:eastAsiaTheme="minorEastAsia"/>
      <w:lang w:eastAsia="hr-HR"/>
    </w:rPr>
  </w:style>
  <w:style w:type="character" w:customStyle="1" w:styleId="BezproredaChar">
    <w:name w:val="Bez proreda Char"/>
    <w:basedOn w:val="Zadanifontodlomka"/>
    <w:link w:val="Bezproreda"/>
    <w:uiPriority w:val="1"/>
    <w:rsid w:val="0028246D"/>
    <w:rPr>
      <w:rFonts w:eastAsiaTheme="minorEastAsia"/>
      <w:lang w:eastAsia="hr-HR"/>
    </w:rPr>
  </w:style>
  <w:style w:type="paragraph" w:styleId="Zaglavlje">
    <w:name w:val="header"/>
    <w:aliases w:val="Znak, Znak, Char,Char,Header1"/>
    <w:basedOn w:val="Normal"/>
    <w:link w:val="ZaglavljeChar"/>
    <w:uiPriority w:val="99"/>
    <w:rsid w:val="0028246D"/>
    <w:pPr>
      <w:tabs>
        <w:tab w:val="center" w:pos="4536"/>
        <w:tab w:val="right" w:pos="9072"/>
      </w:tabs>
      <w:jc w:val="left"/>
    </w:pPr>
    <w:rPr>
      <w:rFonts w:ascii="Arial" w:eastAsia="Times New Roman" w:hAnsi="Arial" w:cs="Arial"/>
      <w:sz w:val="24"/>
      <w:szCs w:val="24"/>
      <w:lang w:val="en-GB" w:eastAsia="sl-SI"/>
    </w:rPr>
  </w:style>
  <w:style w:type="character" w:customStyle="1" w:styleId="ZaglavljeChar">
    <w:name w:val="Zaglavlje Char"/>
    <w:aliases w:val="Znak Char, Znak Char, Char Char,Char Char1,Header1 Char"/>
    <w:basedOn w:val="Zadanifontodlomka"/>
    <w:link w:val="Zaglavlje"/>
    <w:uiPriority w:val="99"/>
    <w:rsid w:val="0028246D"/>
    <w:rPr>
      <w:rFonts w:ascii="Arial" w:eastAsia="Times New Roman" w:hAnsi="Arial" w:cs="Arial"/>
      <w:sz w:val="24"/>
      <w:szCs w:val="24"/>
      <w:lang w:val="en-GB" w:eastAsia="sl-SI"/>
    </w:rPr>
  </w:style>
  <w:style w:type="character" w:customStyle="1" w:styleId="Naslov6Char">
    <w:name w:val="Naslov 6 Char"/>
    <w:basedOn w:val="Zadanifontodlomka"/>
    <w:link w:val="Naslov6"/>
    <w:uiPriority w:val="9"/>
    <w:semiHidden/>
    <w:rsid w:val="00432448"/>
    <w:rPr>
      <w:rFonts w:asciiTheme="majorHAnsi" w:eastAsiaTheme="majorEastAsia" w:hAnsiTheme="majorHAnsi" w:cstheme="majorBidi"/>
      <w:color w:val="1F4D78" w:themeColor="accent1" w:themeShade="7F"/>
      <w:sz w:val="20"/>
    </w:rPr>
  </w:style>
  <w:style w:type="character" w:customStyle="1" w:styleId="Naslov7Char">
    <w:name w:val="Naslov 7 Char"/>
    <w:basedOn w:val="Zadanifontodlomka"/>
    <w:link w:val="Naslov7"/>
    <w:uiPriority w:val="9"/>
    <w:semiHidden/>
    <w:rsid w:val="00432448"/>
    <w:rPr>
      <w:rFonts w:asciiTheme="majorHAnsi" w:eastAsiaTheme="majorEastAsia" w:hAnsiTheme="majorHAnsi" w:cstheme="majorBidi"/>
      <w:i/>
      <w:iCs/>
      <w:color w:val="1F4D78" w:themeColor="accent1" w:themeShade="7F"/>
      <w:sz w:val="20"/>
    </w:rPr>
  </w:style>
  <w:style w:type="character" w:customStyle="1" w:styleId="Naslov8Char">
    <w:name w:val="Naslov 8 Char"/>
    <w:basedOn w:val="Zadanifontodlomka"/>
    <w:link w:val="Naslov8"/>
    <w:uiPriority w:val="9"/>
    <w:semiHidden/>
    <w:rsid w:val="0043244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432448"/>
    <w:rPr>
      <w:rFonts w:asciiTheme="majorHAnsi" w:eastAsiaTheme="majorEastAsia" w:hAnsiTheme="majorHAnsi" w:cstheme="majorBidi"/>
      <w:i/>
      <w:iCs/>
      <w:color w:val="272727" w:themeColor="text1" w:themeTint="D8"/>
      <w:sz w:val="21"/>
      <w:szCs w:val="21"/>
    </w:rPr>
  </w:style>
  <w:style w:type="paragraph" w:styleId="Podnoje">
    <w:name w:val="footer"/>
    <w:basedOn w:val="Normal"/>
    <w:link w:val="PodnojeChar"/>
    <w:uiPriority w:val="99"/>
    <w:unhideWhenUsed/>
    <w:rsid w:val="002D48D7"/>
    <w:pPr>
      <w:tabs>
        <w:tab w:val="center" w:pos="4536"/>
        <w:tab w:val="right" w:pos="9072"/>
      </w:tabs>
    </w:pPr>
  </w:style>
  <w:style w:type="character" w:customStyle="1" w:styleId="PodnojeChar">
    <w:name w:val="Podnožje Char"/>
    <w:basedOn w:val="Zadanifontodlomka"/>
    <w:link w:val="Podnoje"/>
    <w:uiPriority w:val="99"/>
    <w:rsid w:val="002D48D7"/>
  </w:style>
  <w:style w:type="paragraph" w:customStyle="1" w:styleId="TD-Footer">
    <w:name w:val="TD-Footer"/>
    <w:basedOn w:val="Normal"/>
    <w:rsid w:val="002D48D7"/>
    <w:pPr>
      <w:pBdr>
        <w:top w:val="single" w:sz="4" w:space="1" w:color="auto"/>
      </w:pBdr>
      <w:tabs>
        <w:tab w:val="right" w:pos="9072"/>
      </w:tabs>
    </w:pPr>
    <w:rPr>
      <w:rFonts w:ascii="Arial" w:eastAsiaTheme="minorEastAsia" w:hAnsi="Arial"/>
      <w:sz w:val="18"/>
      <w:szCs w:val="18"/>
    </w:rPr>
  </w:style>
  <w:style w:type="paragraph" w:styleId="TOCNaslov">
    <w:name w:val="TOC Heading"/>
    <w:basedOn w:val="Naslov1"/>
    <w:next w:val="Normal"/>
    <w:uiPriority w:val="39"/>
    <w:unhideWhenUsed/>
    <w:qFormat/>
    <w:rsid w:val="00205A5A"/>
    <w:pPr>
      <w:numPr>
        <w:numId w:val="0"/>
      </w:numPr>
      <w:spacing w:after="0" w:line="259" w:lineRule="auto"/>
      <w:jc w:val="left"/>
      <w:outlineLvl w:val="9"/>
    </w:pPr>
    <w:rPr>
      <w:rFonts w:asciiTheme="majorHAnsi" w:hAnsiTheme="majorHAnsi"/>
      <w:b w:val="0"/>
      <w:caps w:val="0"/>
      <w:color w:val="2E74B5" w:themeColor="accent1" w:themeShade="BF"/>
      <w:sz w:val="32"/>
      <w:lang w:eastAsia="hr-HR"/>
    </w:rPr>
  </w:style>
  <w:style w:type="paragraph" w:styleId="Sadraj1">
    <w:name w:val="toc 1"/>
    <w:basedOn w:val="Normal"/>
    <w:next w:val="Normal"/>
    <w:autoRedefine/>
    <w:uiPriority w:val="39"/>
    <w:unhideWhenUsed/>
    <w:rsid w:val="00575B1B"/>
    <w:pPr>
      <w:tabs>
        <w:tab w:val="left" w:pos="440"/>
        <w:tab w:val="right" w:leader="dot" w:pos="9062"/>
      </w:tabs>
    </w:pPr>
  </w:style>
  <w:style w:type="paragraph" w:styleId="Sadraj2">
    <w:name w:val="toc 2"/>
    <w:basedOn w:val="Normal"/>
    <w:next w:val="Normal"/>
    <w:autoRedefine/>
    <w:uiPriority w:val="39"/>
    <w:unhideWhenUsed/>
    <w:rsid w:val="00205A5A"/>
    <w:pPr>
      <w:spacing w:after="100"/>
      <w:ind w:left="220"/>
    </w:pPr>
  </w:style>
  <w:style w:type="paragraph" w:styleId="Sadraj3">
    <w:name w:val="toc 3"/>
    <w:basedOn w:val="Normal"/>
    <w:next w:val="Normal"/>
    <w:autoRedefine/>
    <w:uiPriority w:val="39"/>
    <w:unhideWhenUsed/>
    <w:rsid w:val="00205A5A"/>
    <w:pPr>
      <w:spacing w:after="100"/>
      <w:ind w:left="440"/>
    </w:pPr>
  </w:style>
  <w:style w:type="character" w:styleId="Hiperveza">
    <w:name w:val="Hyperlink"/>
    <w:basedOn w:val="Zadanifontodlomka"/>
    <w:uiPriority w:val="99"/>
    <w:unhideWhenUsed/>
    <w:rsid w:val="00205A5A"/>
    <w:rPr>
      <w:color w:val="0563C1" w:themeColor="hyperlink"/>
      <w:u w:val="single"/>
    </w:rPr>
  </w:style>
  <w:style w:type="paragraph" w:styleId="Sadraj4">
    <w:name w:val="toc 4"/>
    <w:basedOn w:val="Normal"/>
    <w:next w:val="Normal"/>
    <w:autoRedefine/>
    <w:uiPriority w:val="39"/>
    <w:unhideWhenUsed/>
    <w:rsid w:val="00205A5A"/>
    <w:pPr>
      <w:spacing w:after="100"/>
      <w:ind w:left="660"/>
    </w:pPr>
  </w:style>
  <w:style w:type="table" w:styleId="Reetkatablice">
    <w:name w:val="Table Grid"/>
    <w:basedOn w:val="Obinatablica"/>
    <w:uiPriority w:val="39"/>
    <w:rsid w:val="00C24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basedOn w:val="Zadanifontodlomka"/>
    <w:uiPriority w:val="20"/>
    <w:qFormat/>
    <w:rsid w:val="00970927"/>
    <w:rPr>
      <w:i/>
      <w:iCs/>
    </w:rPr>
  </w:style>
  <w:style w:type="paragraph" w:styleId="Odlomakpopisa">
    <w:name w:val="List Paragraph"/>
    <w:aliases w:val="Paragraph,List Paragraph Red,lp1,TG lista,Heading 12,naslov 1"/>
    <w:basedOn w:val="Normal"/>
    <w:link w:val="OdlomakpopisaChar"/>
    <w:uiPriority w:val="34"/>
    <w:qFormat/>
    <w:rsid w:val="0083165E"/>
    <w:pPr>
      <w:ind w:left="720"/>
      <w:contextualSpacing/>
    </w:pPr>
  </w:style>
  <w:style w:type="character" w:customStyle="1" w:styleId="OdlomakpopisaChar">
    <w:name w:val="Odlomak popisa Char"/>
    <w:aliases w:val="Paragraph Char,List Paragraph Red Char,lp1 Char,TG lista Char,Heading 12 Char,naslov 1 Char"/>
    <w:link w:val="Odlomakpopisa"/>
    <w:uiPriority w:val="34"/>
    <w:rsid w:val="0083165E"/>
    <w:rPr>
      <w:rFonts w:ascii="Tahoma" w:hAnsi="Tahoma"/>
      <w:sz w:val="20"/>
    </w:rPr>
  </w:style>
  <w:style w:type="paragraph" w:customStyle="1" w:styleId="box453040">
    <w:name w:val="box_453040"/>
    <w:basedOn w:val="Normal"/>
    <w:rsid w:val="00641B1B"/>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numbering" w:customStyle="1" w:styleId="TD-ITTHeadings">
    <w:name w:val="TD-ITT Headings"/>
    <w:uiPriority w:val="99"/>
    <w:rsid w:val="00CF100D"/>
    <w:pPr>
      <w:numPr>
        <w:numId w:val="6"/>
      </w:numPr>
    </w:pPr>
  </w:style>
  <w:style w:type="paragraph" w:customStyle="1" w:styleId="05linespaceFortables">
    <w:name w:val="0.5 line space (For tables)"/>
    <w:basedOn w:val="Normal"/>
    <w:rsid w:val="00CF100D"/>
    <w:pPr>
      <w:spacing w:before="0" w:after="0" w:line="120" w:lineRule="exact"/>
    </w:pPr>
    <w:rPr>
      <w:rFonts w:ascii="Times New Roman" w:eastAsia="Times New Roman" w:hAnsi="Times New Roman" w:cs="Times New Roman"/>
      <w:sz w:val="22"/>
      <w:szCs w:val="20"/>
      <w:lang w:val="en-GB"/>
    </w:rPr>
  </w:style>
  <w:style w:type="paragraph" w:styleId="Tijeloteksta">
    <w:name w:val="Body Text"/>
    <w:basedOn w:val="Normal"/>
    <w:link w:val="TijelotekstaChar"/>
    <w:uiPriority w:val="99"/>
    <w:semiHidden/>
    <w:unhideWhenUsed/>
    <w:qFormat/>
    <w:rsid w:val="00C531BF"/>
    <w:pPr>
      <w:spacing w:before="0" w:line="276" w:lineRule="auto"/>
    </w:pPr>
    <w:rPr>
      <w:rFonts w:ascii="Arial" w:eastAsiaTheme="minorEastAsia" w:hAnsi="Arial"/>
      <w:sz w:val="22"/>
    </w:rPr>
  </w:style>
  <w:style w:type="character" w:customStyle="1" w:styleId="BodyTextChar">
    <w:name w:val="Body Text Char"/>
    <w:basedOn w:val="Zadanifontodlomka"/>
    <w:uiPriority w:val="99"/>
    <w:semiHidden/>
    <w:rsid w:val="00C531BF"/>
    <w:rPr>
      <w:rFonts w:ascii="Tahoma" w:hAnsi="Tahoma"/>
      <w:sz w:val="20"/>
    </w:rPr>
  </w:style>
  <w:style w:type="character" w:customStyle="1" w:styleId="TijelotekstaChar">
    <w:name w:val="Tijelo teksta Char"/>
    <w:basedOn w:val="Zadanifontodlomka"/>
    <w:link w:val="Tijeloteksta"/>
    <w:uiPriority w:val="99"/>
    <w:semiHidden/>
    <w:rsid w:val="00C531BF"/>
    <w:rPr>
      <w:rFonts w:ascii="Arial" w:eastAsiaTheme="minorEastAsia" w:hAnsi="Arial"/>
    </w:rPr>
  </w:style>
  <w:style w:type="character" w:styleId="Referencafusnote">
    <w:name w:val="footnote reference"/>
    <w:aliases w:val="Footnote symbol,Footnote,Fussnota"/>
    <w:basedOn w:val="Zadanifontodlomka"/>
    <w:uiPriority w:val="99"/>
    <w:rsid w:val="00141D9E"/>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141D9E"/>
    <w:pPr>
      <w:spacing w:before="0" w:after="0" w:line="240" w:lineRule="auto"/>
    </w:pPr>
    <w:rPr>
      <w:rFonts w:ascii="Arial" w:eastAsia="Times New Roman" w:hAnsi="Arial"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141D9E"/>
    <w:rPr>
      <w:rFonts w:ascii="Arial" w:eastAsia="Times New Roman" w:hAnsi="Arial" w:cs="Times New Roman"/>
      <w:color w:val="000000"/>
      <w:sz w:val="16"/>
      <w:szCs w:val="20"/>
      <w:lang w:val="en-GB" w:eastAsia="sl-SI"/>
    </w:rPr>
  </w:style>
  <w:style w:type="character" w:customStyle="1" w:styleId="DeltaViewInsertion">
    <w:name w:val="DeltaView Insertion"/>
    <w:rsid w:val="00141D9E"/>
    <w:rPr>
      <w:b/>
      <w:i/>
      <w:spacing w:val="0"/>
    </w:rPr>
  </w:style>
  <w:style w:type="paragraph" w:customStyle="1" w:styleId="Tiret0">
    <w:name w:val="Tiret 0"/>
    <w:basedOn w:val="Normal"/>
    <w:rsid w:val="00141D9E"/>
    <w:pPr>
      <w:numPr>
        <w:numId w:val="7"/>
      </w:numPr>
      <w:spacing w:line="240" w:lineRule="auto"/>
    </w:pPr>
    <w:rPr>
      <w:rFonts w:ascii="Times New Roman" w:eastAsia="Calibri" w:hAnsi="Times New Roman" w:cs="Times New Roman"/>
      <w:sz w:val="24"/>
      <w:lang w:eastAsia="en-GB"/>
    </w:rPr>
  </w:style>
  <w:style w:type="paragraph" w:customStyle="1" w:styleId="Tiret1">
    <w:name w:val="Tiret 1"/>
    <w:basedOn w:val="Normal"/>
    <w:rsid w:val="00141D9E"/>
    <w:pPr>
      <w:numPr>
        <w:numId w:val="8"/>
      </w:numPr>
      <w:spacing w:line="240" w:lineRule="auto"/>
    </w:pPr>
    <w:rPr>
      <w:rFonts w:ascii="Times New Roman" w:eastAsia="Calibri" w:hAnsi="Times New Roman" w:cs="Times New Roman"/>
      <w:sz w:val="24"/>
      <w:lang w:eastAsia="en-GB"/>
    </w:rPr>
  </w:style>
  <w:style w:type="paragraph" w:customStyle="1" w:styleId="NumPar1">
    <w:name w:val="NumPar 1"/>
    <w:basedOn w:val="Normal"/>
    <w:next w:val="Normal"/>
    <w:rsid w:val="00141D9E"/>
    <w:pPr>
      <w:numPr>
        <w:numId w:val="9"/>
      </w:numPr>
      <w:spacing w:line="240" w:lineRule="auto"/>
    </w:pPr>
    <w:rPr>
      <w:rFonts w:ascii="Times New Roman" w:eastAsia="Calibri" w:hAnsi="Times New Roman" w:cs="Times New Roman"/>
      <w:sz w:val="24"/>
      <w:lang w:eastAsia="en-GB"/>
    </w:rPr>
  </w:style>
  <w:style w:type="paragraph" w:customStyle="1" w:styleId="NumPar2">
    <w:name w:val="NumPar 2"/>
    <w:basedOn w:val="Normal"/>
    <w:next w:val="Normal"/>
    <w:rsid w:val="00141D9E"/>
    <w:pPr>
      <w:numPr>
        <w:ilvl w:val="1"/>
        <w:numId w:val="9"/>
      </w:numPr>
      <w:spacing w:line="240" w:lineRule="auto"/>
    </w:pPr>
    <w:rPr>
      <w:rFonts w:ascii="Times New Roman" w:eastAsia="Calibri" w:hAnsi="Times New Roman" w:cs="Times New Roman"/>
      <w:sz w:val="24"/>
      <w:lang w:eastAsia="en-GB"/>
    </w:rPr>
  </w:style>
  <w:style w:type="paragraph" w:customStyle="1" w:styleId="NumPar3">
    <w:name w:val="NumPar 3"/>
    <w:basedOn w:val="Normal"/>
    <w:next w:val="Normal"/>
    <w:rsid w:val="00141D9E"/>
    <w:pPr>
      <w:numPr>
        <w:ilvl w:val="2"/>
        <w:numId w:val="9"/>
      </w:numPr>
      <w:spacing w:line="240" w:lineRule="auto"/>
    </w:pPr>
    <w:rPr>
      <w:rFonts w:ascii="Times New Roman" w:eastAsia="Calibri" w:hAnsi="Times New Roman" w:cs="Times New Roman"/>
      <w:sz w:val="24"/>
      <w:lang w:eastAsia="en-GB"/>
    </w:rPr>
  </w:style>
  <w:style w:type="paragraph" w:customStyle="1" w:styleId="NumPar4">
    <w:name w:val="NumPar 4"/>
    <w:basedOn w:val="Normal"/>
    <w:next w:val="Normal"/>
    <w:rsid w:val="00141D9E"/>
    <w:pPr>
      <w:numPr>
        <w:ilvl w:val="3"/>
        <w:numId w:val="9"/>
      </w:numPr>
      <w:spacing w:line="240" w:lineRule="auto"/>
    </w:pPr>
    <w:rPr>
      <w:rFonts w:ascii="Times New Roman" w:eastAsia="Calibri" w:hAnsi="Times New Roman" w:cs="Times New Roman"/>
      <w:sz w:val="24"/>
      <w:lang w:eastAsia="en-GB"/>
    </w:rPr>
  </w:style>
  <w:style w:type="character" w:styleId="Referencakomentara">
    <w:name w:val="annotation reference"/>
    <w:basedOn w:val="Zadanifontodlomka"/>
    <w:uiPriority w:val="99"/>
    <w:semiHidden/>
    <w:unhideWhenUsed/>
    <w:rsid w:val="00D67F49"/>
    <w:rPr>
      <w:sz w:val="16"/>
      <w:szCs w:val="16"/>
    </w:rPr>
  </w:style>
  <w:style w:type="paragraph" w:styleId="Tekstkomentara">
    <w:name w:val="annotation text"/>
    <w:basedOn w:val="Normal"/>
    <w:link w:val="TekstkomentaraChar"/>
    <w:uiPriority w:val="99"/>
    <w:semiHidden/>
    <w:unhideWhenUsed/>
    <w:rsid w:val="00D67F49"/>
    <w:pPr>
      <w:spacing w:line="240" w:lineRule="auto"/>
    </w:pPr>
    <w:rPr>
      <w:szCs w:val="20"/>
    </w:rPr>
  </w:style>
  <w:style w:type="character" w:customStyle="1" w:styleId="TekstkomentaraChar">
    <w:name w:val="Tekst komentara Char"/>
    <w:basedOn w:val="Zadanifontodlomka"/>
    <w:link w:val="Tekstkomentara"/>
    <w:uiPriority w:val="99"/>
    <w:semiHidden/>
    <w:rsid w:val="00D67F49"/>
    <w:rPr>
      <w:rFonts w:ascii="Tahoma" w:hAnsi="Tahoma"/>
      <w:sz w:val="20"/>
      <w:szCs w:val="20"/>
    </w:rPr>
  </w:style>
  <w:style w:type="paragraph" w:styleId="Predmetkomentara">
    <w:name w:val="annotation subject"/>
    <w:basedOn w:val="Tekstkomentara"/>
    <w:next w:val="Tekstkomentara"/>
    <w:link w:val="PredmetkomentaraChar"/>
    <w:uiPriority w:val="99"/>
    <w:semiHidden/>
    <w:unhideWhenUsed/>
    <w:rsid w:val="00D67F49"/>
    <w:rPr>
      <w:b/>
      <w:bCs/>
    </w:rPr>
  </w:style>
  <w:style w:type="character" w:customStyle="1" w:styleId="PredmetkomentaraChar">
    <w:name w:val="Predmet komentara Char"/>
    <w:basedOn w:val="TekstkomentaraChar"/>
    <w:link w:val="Predmetkomentara"/>
    <w:uiPriority w:val="99"/>
    <w:semiHidden/>
    <w:rsid w:val="00D67F49"/>
    <w:rPr>
      <w:rFonts w:ascii="Tahoma" w:hAnsi="Tahoma"/>
      <w:b/>
      <w:bCs/>
      <w:sz w:val="20"/>
      <w:szCs w:val="20"/>
    </w:rPr>
  </w:style>
  <w:style w:type="paragraph" w:styleId="Tekstbalonia">
    <w:name w:val="Balloon Text"/>
    <w:basedOn w:val="Normal"/>
    <w:link w:val="TekstbaloniaChar"/>
    <w:uiPriority w:val="99"/>
    <w:semiHidden/>
    <w:unhideWhenUsed/>
    <w:rsid w:val="00D67F49"/>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7F49"/>
    <w:rPr>
      <w:rFonts w:ascii="Segoe UI" w:hAnsi="Segoe UI" w:cs="Segoe UI"/>
      <w:sz w:val="18"/>
      <w:szCs w:val="18"/>
    </w:rPr>
  </w:style>
  <w:style w:type="character" w:styleId="Brojstranice">
    <w:name w:val="page number"/>
    <w:basedOn w:val="Zadanifontodlomka"/>
    <w:uiPriority w:val="99"/>
    <w:rsid w:val="001B6A15"/>
  </w:style>
  <w:style w:type="paragraph" w:customStyle="1" w:styleId="t-9-8">
    <w:name w:val="t-9-8"/>
    <w:basedOn w:val="Normal"/>
    <w:uiPriority w:val="99"/>
    <w:rsid w:val="00B7045D"/>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Sadraj5">
    <w:name w:val="toc 5"/>
    <w:basedOn w:val="Normal"/>
    <w:next w:val="Normal"/>
    <w:autoRedefine/>
    <w:uiPriority w:val="39"/>
    <w:unhideWhenUsed/>
    <w:rsid w:val="00F31317"/>
    <w:pPr>
      <w:spacing w:before="0" w:after="100" w:line="259" w:lineRule="auto"/>
      <w:ind w:left="880"/>
      <w:jc w:val="left"/>
    </w:pPr>
    <w:rPr>
      <w:rFonts w:asciiTheme="minorHAnsi" w:eastAsiaTheme="minorEastAsia" w:hAnsiTheme="minorHAnsi"/>
      <w:sz w:val="22"/>
      <w:lang w:eastAsia="hr-HR"/>
    </w:rPr>
  </w:style>
  <w:style w:type="paragraph" w:styleId="Sadraj6">
    <w:name w:val="toc 6"/>
    <w:basedOn w:val="Normal"/>
    <w:next w:val="Normal"/>
    <w:autoRedefine/>
    <w:uiPriority w:val="39"/>
    <w:unhideWhenUsed/>
    <w:rsid w:val="00F31317"/>
    <w:pPr>
      <w:spacing w:before="0" w:after="100" w:line="259" w:lineRule="auto"/>
      <w:ind w:left="1100"/>
      <w:jc w:val="left"/>
    </w:pPr>
    <w:rPr>
      <w:rFonts w:asciiTheme="minorHAnsi" w:eastAsiaTheme="minorEastAsia" w:hAnsiTheme="minorHAnsi"/>
      <w:sz w:val="22"/>
      <w:lang w:eastAsia="hr-HR"/>
    </w:rPr>
  </w:style>
  <w:style w:type="paragraph" w:styleId="Sadraj7">
    <w:name w:val="toc 7"/>
    <w:basedOn w:val="Normal"/>
    <w:next w:val="Normal"/>
    <w:autoRedefine/>
    <w:uiPriority w:val="39"/>
    <w:unhideWhenUsed/>
    <w:rsid w:val="00F31317"/>
    <w:pPr>
      <w:spacing w:before="0" w:after="100" w:line="259" w:lineRule="auto"/>
      <w:ind w:left="1320"/>
      <w:jc w:val="left"/>
    </w:pPr>
    <w:rPr>
      <w:rFonts w:asciiTheme="minorHAnsi" w:eastAsiaTheme="minorEastAsia" w:hAnsiTheme="minorHAnsi"/>
      <w:sz w:val="22"/>
      <w:lang w:eastAsia="hr-HR"/>
    </w:rPr>
  </w:style>
  <w:style w:type="paragraph" w:styleId="Sadraj8">
    <w:name w:val="toc 8"/>
    <w:basedOn w:val="Normal"/>
    <w:next w:val="Normal"/>
    <w:autoRedefine/>
    <w:uiPriority w:val="39"/>
    <w:unhideWhenUsed/>
    <w:rsid w:val="00F31317"/>
    <w:pPr>
      <w:spacing w:before="0" w:after="100" w:line="259" w:lineRule="auto"/>
      <w:ind w:left="1540"/>
      <w:jc w:val="left"/>
    </w:pPr>
    <w:rPr>
      <w:rFonts w:asciiTheme="minorHAnsi" w:eastAsiaTheme="minorEastAsia" w:hAnsiTheme="minorHAnsi"/>
      <w:sz w:val="22"/>
      <w:lang w:eastAsia="hr-HR"/>
    </w:rPr>
  </w:style>
  <w:style w:type="paragraph" w:styleId="Sadraj9">
    <w:name w:val="toc 9"/>
    <w:basedOn w:val="Normal"/>
    <w:next w:val="Normal"/>
    <w:autoRedefine/>
    <w:uiPriority w:val="39"/>
    <w:unhideWhenUsed/>
    <w:rsid w:val="00F31317"/>
    <w:pPr>
      <w:spacing w:before="0" w:after="100" w:line="259" w:lineRule="auto"/>
      <w:ind w:left="1760"/>
      <w:jc w:val="left"/>
    </w:pPr>
    <w:rPr>
      <w:rFonts w:asciiTheme="minorHAnsi" w:eastAsiaTheme="minorEastAsia" w:hAnsiTheme="minorHAnsi"/>
      <w:sz w:val="22"/>
      <w:lang w:eastAsia="hr-HR"/>
    </w:rPr>
  </w:style>
  <w:style w:type="paragraph" w:customStyle="1" w:styleId="Default">
    <w:name w:val="Default"/>
    <w:rsid w:val="00576DD3"/>
    <w:pPr>
      <w:autoSpaceDE w:val="0"/>
      <w:autoSpaceDN w:val="0"/>
      <w:adjustRightInd w:val="0"/>
      <w:jc w:val="left"/>
    </w:pPr>
    <w:rPr>
      <w:rFonts w:ascii="Calibri" w:eastAsia="Times New Roman" w:hAnsi="Calibri" w:cs="Calibri"/>
      <w:color w:val="000000"/>
      <w:sz w:val="24"/>
      <w:szCs w:val="24"/>
      <w:lang w:eastAsia="hr-HR"/>
    </w:rPr>
  </w:style>
  <w:style w:type="character" w:styleId="SlijeenaHiperveza">
    <w:name w:val="FollowedHyperlink"/>
    <w:basedOn w:val="Zadanifontodlomka"/>
    <w:uiPriority w:val="99"/>
    <w:semiHidden/>
    <w:unhideWhenUsed/>
    <w:rsid w:val="001A46A4"/>
    <w:rPr>
      <w:color w:val="954F72" w:themeColor="followedHyperlink"/>
      <w:u w:val="single"/>
    </w:rPr>
  </w:style>
  <w:style w:type="paragraph" w:styleId="StandardWeb">
    <w:name w:val="Normal (Web)"/>
    <w:basedOn w:val="Normal"/>
    <w:uiPriority w:val="99"/>
    <w:semiHidden/>
    <w:unhideWhenUsed/>
    <w:rsid w:val="00D7127C"/>
    <w:pPr>
      <w:spacing w:before="100" w:beforeAutospacing="1" w:after="100" w:afterAutospacing="1" w:line="240" w:lineRule="auto"/>
      <w:jc w:val="left"/>
    </w:pPr>
    <w:rPr>
      <w:rFonts w:ascii="Times New Roman" w:eastAsiaTheme="minorEastAsia"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64965271">
      <w:bodyDiv w:val="1"/>
      <w:marLeft w:val="0"/>
      <w:marRight w:val="0"/>
      <w:marTop w:val="0"/>
      <w:marBottom w:val="0"/>
      <w:divBdr>
        <w:top w:val="none" w:sz="0" w:space="0" w:color="auto"/>
        <w:left w:val="none" w:sz="0" w:space="0" w:color="auto"/>
        <w:bottom w:val="none" w:sz="0" w:space="0" w:color="auto"/>
        <w:right w:val="none" w:sz="0" w:space="0" w:color="auto"/>
      </w:divBdr>
    </w:div>
    <w:div w:id="516771535">
      <w:bodyDiv w:val="1"/>
      <w:marLeft w:val="0"/>
      <w:marRight w:val="0"/>
      <w:marTop w:val="0"/>
      <w:marBottom w:val="0"/>
      <w:divBdr>
        <w:top w:val="none" w:sz="0" w:space="0" w:color="auto"/>
        <w:left w:val="none" w:sz="0" w:space="0" w:color="auto"/>
        <w:bottom w:val="none" w:sz="0" w:space="0" w:color="auto"/>
        <w:right w:val="none" w:sz="0" w:space="0" w:color="auto"/>
      </w:divBdr>
    </w:div>
    <w:div w:id="592201889">
      <w:bodyDiv w:val="1"/>
      <w:marLeft w:val="0"/>
      <w:marRight w:val="0"/>
      <w:marTop w:val="0"/>
      <w:marBottom w:val="0"/>
      <w:divBdr>
        <w:top w:val="none" w:sz="0" w:space="0" w:color="auto"/>
        <w:left w:val="none" w:sz="0" w:space="0" w:color="auto"/>
        <w:bottom w:val="none" w:sz="0" w:space="0" w:color="auto"/>
        <w:right w:val="none" w:sz="0" w:space="0" w:color="auto"/>
      </w:divBdr>
    </w:div>
    <w:div w:id="627588912">
      <w:bodyDiv w:val="1"/>
      <w:marLeft w:val="0"/>
      <w:marRight w:val="0"/>
      <w:marTop w:val="0"/>
      <w:marBottom w:val="0"/>
      <w:divBdr>
        <w:top w:val="none" w:sz="0" w:space="0" w:color="auto"/>
        <w:left w:val="none" w:sz="0" w:space="0" w:color="auto"/>
        <w:bottom w:val="none" w:sz="0" w:space="0" w:color="auto"/>
        <w:right w:val="none" w:sz="0" w:space="0" w:color="auto"/>
      </w:divBdr>
    </w:div>
    <w:div w:id="702756504">
      <w:bodyDiv w:val="1"/>
      <w:marLeft w:val="0"/>
      <w:marRight w:val="0"/>
      <w:marTop w:val="0"/>
      <w:marBottom w:val="0"/>
      <w:divBdr>
        <w:top w:val="none" w:sz="0" w:space="0" w:color="auto"/>
        <w:left w:val="none" w:sz="0" w:space="0" w:color="auto"/>
        <w:bottom w:val="none" w:sz="0" w:space="0" w:color="auto"/>
        <w:right w:val="none" w:sz="0" w:space="0" w:color="auto"/>
      </w:divBdr>
      <w:divsChild>
        <w:div w:id="344064361">
          <w:marLeft w:val="0"/>
          <w:marRight w:val="0"/>
          <w:marTop w:val="0"/>
          <w:marBottom w:val="0"/>
          <w:divBdr>
            <w:top w:val="none" w:sz="0" w:space="0" w:color="auto"/>
            <w:left w:val="none" w:sz="0" w:space="0" w:color="auto"/>
            <w:bottom w:val="none" w:sz="0" w:space="0" w:color="auto"/>
            <w:right w:val="none" w:sz="0" w:space="0" w:color="auto"/>
          </w:divBdr>
          <w:divsChild>
            <w:div w:id="6556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8258">
      <w:bodyDiv w:val="1"/>
      <w:marLeft w:val="0"/>
      <w:marRight w:val="0"/>
      <w:marTop w:val="0"/>
      <w:marBottom w:val="0"/>
      <w:divBdr>
        <w:top w:val="none" w:sz="0" w:space="0" w:color="auto"/>
        <w:left w:val="none" w:sz="0" w:space="0" w:color="auto"/>
        <w:bottom w:val="none" w:sz="0" w:space="0" w:color="auto"/>
        <w:right w:val="none" w:sz="0" w:space="0" w:color="auto"/>
      </w:divBdr>
    </w:div>
    <w:div w:id="786119486">
      <w:bodyDiv w:val="1"/>
      <w:marLeft w:val="0"/>
      <w:marRight w:val="0"/>
      <w:marTop w:val="0"/>
      <w:marBottom w:val="0"/>
      <w:divBdr>
        <w:top w:val="none" w:sz="0" w:space="0" w:color="auto"/>
        <w:left w:val="none" w:sz="0" w:space="0" w:color="auto"/>
        <w:bottom w:val="none" w:sz="0" w:space="0" w:color="auto"/>
        <w:right w:val="none" w:sz="0" w:space="0" w:color="auto"/>
      </w:divBdr>
    </w:div>
    <w:div w:id="1098402240">
      <w:bodyDiv w:val="1"/>
      <w:marLeft w:val="0"/>
      <w:marRight w:val="0"/>
      <w:marTop w:val="0"/>
      <w:marBottom w:val="0"/>
      <w:divBdr>
        <w:top w:val="none" w:sz="0" w:space="0" w:color="auto"/>
        <w:left w:val="none" w:sz="0" w:space="0" w:color="auto"/>
        <w:bottom w:val="none" w:sz="0" w:space="0" w:color="auto"/>
        <w:right w:val="none" w:sz="0" w:space="0" w:color="auto"/>
      </w:divBdr>
    </w:div>
    <w:div w:id="1281062548">
      <w:bodyDiv w:val="1"/>
      <w:marLeft w:val="0"/>
      <w:marRight w:val="0"/>
      <w:marTop w:val="0"/>
      <w:marBottom w:val="0"/>
      <w:divBdr>
        <w:top w:val="none" w:sz="0" w:space="0" w:color="auto"/>
        <w:left w:val="none" w:sz="0" w:space="0" w:color="auto"/>
        <w:bottom w:val="none" w:sz="0" w:space="0" w:color="auto"/>
        <w:right w:val="none" w:sz="0" w:space="0" w:color="auto"/>
      </w:divBdr>
    </w:div>
    <w:div w:id="1310669312">
      <w:bodyDiv w:val="1"/>
      <w:marLeft w:val="0"/>
      <w:marRight w:val="0"/>
      <w:marTop w:val="0"/>
      <w:marBottom w:val="0"/>
      <w:divBdr>
        <w:top w:val="none" w:sz="0" w:space="0" w:color="auto"/>
        <w:left w:val="none" w:sz="0" w:space="0" w:color="auto"/>
        <w:bottom w:val="none" w:sz="0" w:space="0" w:color="auto"/>
        <w:right w:val="none" w:sz="0" w:space="0" w:color="auto"/>
      </w:divBdr>
    </w:div>
    <w:div w:id="1361469571">
      <w:bodyDiv w:val="1"/>
      <w:marLeft w:val="0"/>
      <w:marRight w:val="0"/>
      <w:marTop w:val="0"/>
      <w:marBottom w:val="0"/>
      <w:divBdr>
        <w:top w:val="none" w:sz="0" w:space="0" w:color="auto"/>
        <w:left w:val="none" w:sz="0" w:space="0" w:color="auto"/>
        <w:bottom w:val="none" w:sz="0" w:space="0" w:color="auto"/>
        <w:right w:val="none" w:sz="0" w:space="0" w:color="auto"/>
      </w:divBdr>
    </w:div>
    <w:div w:id="1638727756">
      <w:bodyDiv w:val="1"/>
      <w:marLeft w:val="0"/>
      <w:marRight w:val="0"/>
      <w:marTop w:val="0"/>
      <w:marBottom w:val="0"/>
      <w:divBdr>
        <w:top w:val="none" w:sz="0" w:space="0" w:color="auto"/>
        <w:left w:val="none" w:sz="0" w:space="0" w:color="auto"/>
        <w:bottom w:val="none" w:sz="0" w:space="0" w:color="auto"/>
        <w:right w:val="none" w:sz="0" w:space="0" w:color="auto"/>
      </w:divBdr>
    </w:div>
    <w:div w:id="1835685356">
      <w:bodyDiv w:val="1"/>
      <w:marLeft w:val="0"/>
      <w:marRight w:val="0"/>
      <w:marTop w:val="0"/>
      <w:marBottom w:val="0"/>
      <w:divBdr>
        <w:top w:val="none" w:sz="0" w:space="0" w:color="auto"/>
        <w:left w:val="none" w:sz="0" w:space="0" w:color="auto"/>
        <w:bottom w:val="none" w:sz="0" w:space="0" w:color="auto"/>
        <w:right w:val="none" w:sz="0" w:space="0" w:color="auto"/>
      </w:divBdr>
    </w:div>
    <w:div w:id="1841576507">
      <w:bodyDiv w:val="1"/>
      <w:marLeft w:val="0"/>
      <w:marRight w:val="0"/>
      <w:marTop w:val="0"/>
      <w:marBottom w:val="0"/>
      <w:divBdr>
        <w:top w:val="none" w:sz="0" w:space="0" w:color="auto"/>
        <w:left w:val="none" w:sz="0" w:space="0" w:color="auto"/>
        <w:bottom w:val="none" w:sz="0" w:space="0" w:color="auto"/>
        <w:right w:val="none" w:sz="0" w:space="0" w:color="auto"/>
      </w:divBdr>
    </w:div>
    <w:div w:id="1847674097">
      <w:bodyDiv w:val="1"/>
      <w:marLeft w:val="0"/>
      <w:marRight w:val="0"/>
      <w:marTop w:val="0"/>
      <w:marBottom w:val="0"/>
      <w:divBdr>
        <w:top w:val="none" w:sz="0" w:space="0" w:color="auto"/>
        <w:left w:val="none" w:sz="0" w:space="0" w:color="auto"/>
        <w:bottom w:val="none" w:sz="0" w:space="0" w:color="auto"/>
        <w:right w:val="none" w:sz="0" w:space="0" w:color="auto"/>
      </w:divBdr>
    </w:div>
    <w:div w:id="20982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te.milisic@knin.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ipa.leontic@knin.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e.milisic@knin.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nin.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d@knin.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73B1C-A1D7-4413-8570-CBD243E4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6927</Words>
  <Characters>39490</Characters>
  <Application>Microsoft Office Word</Application>
  <DocSecurity>0</DocSecurity>
  <Lines>329</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amilisic</cp:lastModifiedBy>
  <cp:revision>3</cp:revision>
  <cp:lastPrinted>2019-10-31T09:21:00Z</cp:lastPrinted>
  <dcterms:created xsi:type="dcterms:W3CDTF">2019-10-31T12:38:00Z</dcterms:created>
  <dcterms:modified xsi:type="dcterms:W3CDTF">2019-10-31T12:46:00Z</dcterms:modified>
</cp:coreProperties>
</file>